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5F5" w:rsidRDefault="009815F5" w:rsidP="009815F5">
      <w:pPr>
        <w:tabs>
          <w:tab w:val="left" w:pos="993"/>
          <w:tab w:val="right" w:pos="9000"/>
        </w:tabs>
        <w:spacing w:before="120" w:after="0" w:line="240" w:lineRule="auto"/>
        <w:jc w:val="center"/>
        <w:rPr>
          <w:rFonts w:ascii="TH SarabunIT๙" w:hAnsi="TH SarabunIT๙" w:cs="TH SarabunIT๙" w:hint="cs"/>
          <w:b/>
          <w:bCs/>
          <w:sz w:val="96"/>
          <w:szCs w:val="96"/>
        </w:rPr>
      </w:pPr>
    </w:p>
    <w:p w:rsidR="001F1584" w:rsidRDefault="001F1584" w:rsidP="009815F5">
      <w:pPr>
        <w:tabs>
          <w:tab w:val="left" w:pos="993"/>
          <w:tab w:val="right" w:pos="9000"/>
        </w:tabs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96"/>
          <w:szCs w:val="96"/>
        </w:rPr>
      </w:pPr>
    </w:p>
    <w:p w:rsidR="00CA2A44" w:rsidRDefault="00CA2A44" w:rsidP="00E878AF">
      <w:pPr>
        <w:pStyle w:val="ListParagraph"/>
        <w:spacing w:after="0" w:line="240" w:lineRule="auto"/>
        <w:ind w:left="1080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EA7696" w:rsidRPr="009815F5" w:rsidRDefault="00E37F5E" w:rsidP="00E37F5E">
      <w:pPr>
        <w:pStyle w:val="ListParagraph"/>
        <w:spacing w:after="0" w:line="240" w:lineRule="auto"/>
        <w:ind w:left="0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9815F5">
        <w:rPr>
          <w:rFonts w:ascii="TH SarabunIT๙" w:hAnsi="TH SarabunIT๙" w:cs="TH SarabunIT๙" w:hint="cs"/>
          <w:b/>
          <w:bCs/>
          <w:sz w:val="72"/>
          <w:szCs w:val="72"/>
          <w:cs/>
        </w:rPr>
        <w:t>ผลการดำเนินงานที่สำคัญ</w:t>
      </w:r>
    </w:p>
    <w:p w:rsidR="00EA7696" w:rsidRPr="009815F5" w:rsidRDefault="00E37F5E" w:rsidP="00E37F5E">
      <w:pPr>
        <w:pStyle w:val="ListParagraph"/>
        <w:spacing w:after="0" w:line="240" w:lineRule="auto"/>
        <w:ind w:left="0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9815F5">
        <w:rPr>
          <w:rFonts w:ascii="TH SarabunIT๙" w:hAnsi="TH SarabunIT๙" w:cs="TH SarabunIT๙" w:hint="cs"/>
          <w:b/>
          <w:bCs/>
          <w:sz w:val="72"/>
          <w:szCs w:val="72"/>
          <w:cs/>
        </w:rPr>
        <w:t>ของ</w:t>
      </w:r>
    </w:p>
    <w:p w:rsidR="00E37F5E" w:rsidRPr="009815F5" w:rsidRDefault="00E37F5E" w:rsidP="00E37F5E">
      <w:pPr>
        <w:pStyle w:val="ListParagraph"/>
        <w:spacing w:after="0" w:line="240" w:lineRule="auto"/>
        <w:ind w:left="0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9815F5">
        <w:rPr>
          <w:rFonts w:ascii="TH SarabunIT๙" w:hAnsi="TH SarabunIT๙" w:cs="TH SarabunIT๙" w:hint="cs"/>
          <w:b/>
          <w:bCs/>
          <w:sz w:val="72"/>
          <w:szCs w:val="72"/>
          <w:cs/>
        </w:rPr>
        <w:t>กรมส่งเสริมวัฒนธรรม</w:t>
      </w:r>
    </w:p>
    <w:p w:rsidR="003F0618" w:rsidRDefault="00D9765E" w:rsidP="003F0618">
      <w:pPr>
        <w:pStyle w:val="ListParagraph"/>
        <w:spacing w:after="0" w:line="240" w:lineRule="auto"/>
        <w:ind w:left="0" w:right="-731" w:hanging="567"/>
        <w:jc w:val="center"/>
        <w:rPr>
          <w:rFonts w:ascii="TH SarabunIT๙" w:hAnsi="TH SarabunIT๙" w:cs="TH SarabunIT๙"/>
          <w:b/>
          <w:bCs/>
          <w:sz w:val="60"/>
          <w:szCs w:val="60"/>
        </w:rPr>
      </w:pPr>
      <w:r w:rsidRPr="003F0618">
        <w:rPr>
          <w:rFonts w:ascii="TH SarabunIT๙" w:hAnsi="TH SarabunIT๙" w:cs="TH SarabunIT๙" w:hint="cs"/>
          <w:b/>
          <w:bCs/>
          <w:sz w:val="60"/>
          <w:szCs w:val="60"/>
          <w:cs/>
        </w:rPr>
        <w:t>ในรอบ</w:t>
      </w:r>
      <w:r w:rsidR="003F0618" w:rsidRPr="003F0618">
        <w:rPr>
          <w:rFonts w:ascii="TH SarabunIT๙" w:hAnsi="TH SarabunIT๙" w:cs="TH SarabunIT๙" w:hint="cs"/>
          <w:b/>
          <w:bCs/>
          <w:sz w:val="60"/>
          <w:szCs w:val="60"/>
          <w:cs/>
        </w:rPr>
        <w:t xml:space="preserve"> 6 เดือน </w:t>
      </w:r>
    </w:p>
    <w:p w:rsidR="00E37F5E" w:rsidRPr="003F0618" w:rsidRDefault="003F0618" w:rsidP="003F0618">
      <w:pPr>
        <w:pStyle w:val="ListParagraph"/>
        <w:spacing w:after="0" w:line="240" w:lineRule="auto"/>
        <w:ind w:left="0" w:right="-731" w:hanging="567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3F0618">
        <w:rPr>
          <w:rFonts w:ascii="TH SarabunIT๙" w:hAnsi="TH SarabunIT๙" w:cs="TH SarabunIT๙" w:hint="cs"/>
          <w:b/>
          <w:bCs/>
          <w:sz w:val="72"/>
          <w:szCs w:val="72"/>
          <w:cs/>
        </w:rPr>
        <w:t>ประจำปี</w:t>
      </w:r>
      <w:r w:rsidR="00E37F5E" w:rsidRPr="003F0618">
        <w:rPr>
          <w:rFonts w:ascii="TH SarabunIT๙" w:hAnsi="TH SarabunIT๙" w:cs="TH SarabunIT๙" w:hint="cs"/>
          <w:b/>
          <w:bCs/>
          <w:sz w:val="72"/>
          <w:szCs w:val="72"/>
          <w:cs/>
        </w:rPr>
        <w:t>งบประมาณ พ.ศ. 25</w:t>
      </w:r>
      <w:r w:rsidR="005842CF" w:rsidRPr="003F0618">
        <w:rPr>
          <w:rFonts w:ascii="TH SarabunIT๙" w:hAnsi="TH SarabunIT๙" w:cs="TH SarabunIT๙" w:hint="cs"/>
          <w:b/>
          <w:bCs/>
          <w:sz w:val="72"/>
          <w:szCs w:val="72"/>
          <w:cs/>
        </w:rPr>
        <w:t>6</w:t>
      </w:r>
      <w:r w:rsidR="00E53C30" w:rsidRPr="003F0618">
        <w:rPr>
          <w:rFonts w:ascii="TH SarabunIT๙" w:hAnsi="TH SarabunIT๙" w:cs="TH SarabunIT๙"/>
          <w:b/>
          <w:bCs/>
          <w:sz w:val="72"/>
          <w:szCs w:val="72"/>
        </w:rPr>
        <w:t>2</w:t>
      </w:r>
    </w:p>
    <w:p w:rsidR="001F1584" w:rsidRPr="003F0618" w:rsidRDefault="001F1584" w:rsidP="00E37F5E">
      <w:pPr>
        <w:pStyle w:val="ListParagraph"/>
        <w:spacing w:after="0" w:line="240" w:lineRule="auto"/>
        <w:ind w:left="0"/>
        <w:jc w:val="center"/>
        <w:rPr>
          <w:rFonts w:ascii="TH SarabunIT๙" w:hAnsi="TH SarabunIT๙" w:cs="TH SarabunIT๙"/>
          <w:b/>
          <w:bCs/>
          <w:sz w:val="72"/>
          <w:szCs w:val="72"/>
          <w:cs/>
        </w:rPr>
      </w:pPr>
      <w:r w:rsidRPr="003F0618">
        <w:rPr>
          <w:rFonts w:ascii="TH SarabunIT๙" w:hAnsi="TH SarabunIT๙" w:cs="TH SarabunIT๙" w:hint="cs"/>
          <w:b/>
          <w:bCs/>
          <w:sz w:val="72"/>
          <w:szCs w:val="72"/>
          <w:cs/>
        </w:rPr>
        <w:t xml:space="preserve">(ตุลาคม 2561 </w:t>
      </w:r>
      <w:r w:rsidRPr="003F0618">
        <w:rPr>
          <w:rFonts w:ascii="TH SarabunIT๙" w:hAnsi="TH SarabunIT๙" w:cs="TH SarabunIT๙"/>
          <w:b/>
          <w:bCs/>
          <w:sz w:val="72"/>
          <w:szCs w:val="72"/>
          <w:cs/>
        </w:rPr>
        <w:t>–</w:t>
      </w:r>
      <w:r w:rsidRPr="003F0618">
        <w:rPr>
          <w:rFonts w:ascii="TH SarabunIT๙" w:hAnsi="TH SarabunIT๙" w:cs="TH SarabunIT๙" w:hint="cs"/>
          <w:b/>
          <w:bCs/>
          <w:sz w:val="72"/>
          <w:szCs w:val="72"/>
          <w:cs/>
        </w:rPr>
        <w:t xml:space="preserve"> มีนาคม 2562)</w:t>
      </w:r>
    </w:p>
    <w:p w:rsidR="000170D6" w:rsidRPr="00E37F5E" w:rsidRDefault="000170D6" w:rsidP="000170D6">
      <w:pPr>
        <w:pStyle w:val="ListParagraph"/>
        <w:spacing w:after="0" w:line="240" w:lineRule="auto"/>
        <w:ind w:left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:rsidR="000170D6" w:rsidRPr="001F1584" w:rsidRDefault="000170D6" w:rsidP="00A96A0B">
      <w:pPr>
        <w:pStyle w:val="ListParagraph"/>
        <w:spacing w:after="0" w:line="240" w:lineRule="auto"/>
        <w:ind w:left="1080"/>
        <w:rPr>
          <w:rFonts w:ascii="TH SarabunIT๙" w:hAnsi="TH SarabunIT๙" w:cs="TH SarabunIT๙"/>
          <w:b/>
          <w:bCs/>
          <w:sz w:val="40"/>
          <w:szCs w:val="40"/>
        </w:rPr>
      </w:pPr>
    </w:p>
    <w:p w:rsidR="00D9765E" w:rsidRDefault="00D9765E" w:rsidP="00D9765E">
      <w:pPr>
        <w:pStyle w:val="ListParagraph"/>
        <w:tabs>
          <w:tab w:val="left" w:pos="360"/>
          <w:tab w:val="right" w:pos="9000"/>
        </w:tabs>
        <w:spacing w:after="0" w:line="240" w:lineRule="auto"/>
        <w:ind w:left="1701"/>
        <w:contextualSpacing w:val="0"/>
        <w:rPr>
          <w:rFonts w:ascii="TH SarabunIT๙" w:hAnsi="TH SarabunIT๙" w:cs="TH SarabunIT๙"/>
          <w:sz w:val="32"/>
          <w:szCs w:val="32"/>
        </w:rPr>
      </w:pPr>
    </w:p>
    <w:p w:rsidR="0023172D" w:rsidRDefault="0023172D" w:rsidP="00A96A0B">
      <w:pPr>
        <w:pStyle w:val="ListParagraph"/>
        <w:spacing w:after="0" w:line="240" w:lineRule="auto"/>
        <w:ind w:left="1080"/>
        <w:rPr>
          <w:rFonts w:ascii="TH SarabunIT๙" w:hAnsi="TH SarabunIT๙" w:cs="TH SarabunIT๙"/>
          <w:b/>
          <w:bCs/>
          <w:sz w:val="40"/>
          <w:szCs w:val="40"/>
        </w:rPr>
      </w:pPr>
    </w:p>
    <w:p w:rsidR="0014233F" w:rsidRDefault="0014233F" w:rsidP="00A96A0B">
      <w:pPr>
        <w:pStyle w:val="ListParagraph"/>
        <w:spacing w:after="0" w:line="240" w:lineRule="auto"/>
        <w:ind w:left="1080"/>
        <w:rPr>
          <w:rFonts w:ascii="TH SarabunIT๙" w:hAnsi="TH SarabunIT๙" w:cs="TH SarabunIT๙"/>
          <w:b/>
          <w:bCs/>
          <w:sz w:val="40"/>
          <w:szCs w:val="40"/>
        </w:rPr>
      </w:pPr>
    </w:p>
    <w:p w:rsidR="0023172D" w:rsidRDefault="0023172D" w:rsidP="00A96A0B">
      <w:pPr>
        <w:pStyle w:val="ListParagraph"/>
        <w:spacing w:after="0" w:line="240" w:lineRule="auto"/>
        <w:ind w:left="1080"/>
        <w:rPr>
          <w:rFonts w:ascii="TH SarabunIT๙" w:hAnsi="TH SarabunIT๙" w:cs="TH SarabunIT๙"/>
          <w:b/>
          <w:bCs/>
          <w:sz w:val="40"/>
          <w:szCs w:val="40"/>
        </w:rPr>
      </w:pPr>
    </w:p>
    <w:p w:rsidR="00C912BD" w:rsidRDefault="00C912BD" w:rsidP="00A96A0B">
      <w:pPr>
        <w:pStyle w:val="ListParagraph"/>
        <w:spacing w:after="0" w:line="240" w:lineRule="auto"/>
        <w:ind w:left="1080"/>
        <w:rPr>
          <w:rFonts w:ascii="TH SarabunIT๙" w:hAnsi="TH SarabunIT๙" w:cs="TH SarabunIT๙"/>
          <w:b/>
          <w:bCs/>
          <w:sz w:val="40"/>
          <w:szCs w:val="40"/>
        </w:rPr>
      </w:pPr>
    </w:p>
    <w:p w:rsidR="001F1584" w:rsidRDefault="001F1584" w:rsidP="00A96A0B">
      <w:pPr>
        <w:pStyle w:val="ListParagraph"/>
        <w:spacing w:after="0" w:line="240" w:lineRule="auto"/>
        <w:ind w:left="1080"/>
        <w:rPr>
          <w:rFonts w:ascii="TH SarabunIT๙" w:hAnsi="TH SarabunIT๙" w:cs="TH SarabunIT๙"/>
          <w:b/>
          <w:bCs/>
          <w:sz w:val="40"/>
          <w:szCs w:val="40"/>
        </w:rPr>
      </w:pPr>
    </w:p>
    <w:p w:rsidR="001F1584" w:rsidRDefault="001F1584" w:rsidP="00A96A0B">
      <w:pPr>
        <w:pStyle w:val="ListParagraph"/>
        <w:spacing w:after="0" w:line="240" w:lineRule="auto"/>
        <w:ind w:left="1080"/>
        <w:rPr>
          <w:rFonts w:ascii="TH SarabunIT๙" w:hAnsi="TH SarabunIT๙" w:cs="TH SarabunIT๙"/>
          <w:b/>
          <w:bCs/>
          <w:sz w:val="40"/>
          <w:szCs w:val="40"/>
        </w:rPr>
      </w:pPr>
    </w:p>
    <w:p w:rsidR="00506FDD" w:rsidRDefault="00EA7696" w:rsidP="00506FDD">
      <w:pPr>
        <w:pStyle w:val="ListParagraph"/>
        <w:spacing w:after="0" w:line="240" w:lineRule="auto"/>
        <w:ind w:left="0"/>
        <w:jc w:val="center"/>
        <w:rPr>
          <w:rFonts w:ascii="TH SarabunIT๙" w:hAnsi="TH SarabunIT๙" w:cs="TH SarabunIT๙"/>
          <w:color w:val="FF0000"/>
          <w:sz w:val="32"/>
          <w:szCs w:val="32"/>
        </w:rPr>
      </w:pPr>
      <w:r w:rsidRPr="00EA7696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 xml:space="preserve">ผลการดำเนินงานที่สำคัญของกรมส่งเสริมวัฒนธรรม </w:t>
      </w:r>
      <w:r w:rsidR="00506FDD">
        <w:rPr>
          <w:rFonts w:ascii="TH SarabunIT๙" w:hAnsi="TH SarabunIT๙" w:cs="TH SarabunIT๙"/>
          <w:b/>
          <w:bCs/>
          <w:sz w:val="32"/>
          <w:szCs w:val="32"/>
          <w:cs/>
        </w:rPr>
        <w:br/>
      </w:r>
      <w:r w:rsidR="00D9765E">
        <w:rPr>
          <w:rFonts w:ascii="TH SarabunIT๙" w:hAnsi="TH SarabunIT๙" w:cs="TH SarabunIT๙" w:hint="cs"/>
          <w:b/>
          <w:bCs/>
          <w:sz w:val="32"/>
          <w:szCs w:val="32"/>
          <w:cs/>
        </w:rPr>
        <w:t>ในรอบ</w:t>
      </w:r>
      <w:r w:rsidR="003F061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6 เดือน ประจำ</w:t>
      </w:r>
      <w:r w:rsidR="00506FDD" w:rsidRPr="00506FDD">
        <w:rPr>
          <w:rFonts w:ascii="TH SarabunIT๙" w:hAnsi="TH SarabunIT๙" w:cs="TH SarabunIT๙"/>
          <w:b/>
          <w:bCs/>
          <w:sz w:val="32"/>
          <w:szCs w:val="32"/>
          <w:cs/>
        </w:rPr>
        <w:t>ปีงบประมาณ พ.ศ. 25</w:t>
      </w:r>
      <w:r w:rsidR="00506FDD" w:rsidRPr="00506FD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6๒ (ตุลาคม 2561 </w:t>
      </w:r>
      <w:r w:rsidR="00506FDD" w:rsidRPr="00506FDD">
        <w:rPr>
          <w:rFonts w:ascii="TH SarabunIT๙" w:hAnsi="TH SarabunIT๙" w:cs="TH SarabunIT๙"/>
          <w:b/>
          <w:bCs/>
          <w:sz w:val="32"/>
          <w:szCs w:val="32"/>
          <w:cs/>
        </w:rPr>
        <w:t>–</w:t>
      </w:r>
      <w:r w:rsidR="00506FDD" w:rsidRPr="00506FD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มีนาคม 2562)</w:t>
      </w:r>
    </w:p>
    <w:p w:rsidR="008D2BC1" w:rsidRPr="00506FDD" w:rsidRDefault="00506FDD" w:rsidP="00506FDD">
      <w:pPr>
        <w:pStyle w:val="ListParagraph"/>
        <w:spacing w:after="0" w:line="240" w:lineRule="auto"/>
        <w:ind w:left="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color w:val="FF0000"/>
          <w:sz w:val="32"/>
          <w:szCs w:val="32"/>
          <w:cs/>
        </w:rPr>
        <w:br/>
      </w:r>
      <w:r w:rsidR="00EA769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EA7696" w:rsidRPr="00506FDD">
        <w:rPr>
          <w:rFonts w:ascii="TH SarabunIT๙" w:hAnsi="TH SarabunIT๙" w:cs="TH SarabunIT๙" w:hint="cs"/>
          <w:sz w:val="32"/>
          <w:szCs w:val="32"/>
          <w:cs/>
        </w:rPr>
        <w:t xml:space="preserve">กรมส่งเสริมวัฒนธรรม </w:t>
      </w:r>
      <w:r w:rsidR="002941CF" w:rsidRPr="00506FDD">
        <w:rPr>
          <w:rFonts w:ascii="TH SarabunIT๙" w:hAnsi="TH SarabunIT๙" w:cs="TH SarabunIT๙" w:hint="cs"/>
          <w:sz w:val="32"/>
          <w:szCs w:val="32"/>
          <w:cs/>
        </w:rPr>
        <w:t>กระทรวงวัฒนธรรม เป็นองค์กรแห่งความรู้และส่งเสริมพลังการมีส่วนร่วมในการขับเคลื่อนการ</w:t>
      </w:r>
      <w:r w:rsidR="00D00066" w:rsidRPr="00506FDD">
        <w:rPr>
          <w:rFonts w:ascii="TH SarabunIT๙" w:hAnsi="TH SarabunIT๙" w:cs="TH SarabunIT๙"/>
          <w:sz w:val="32"/>
          <w:szCs w:val="32"/>
          <w:cs/>
        </w:rPr>
        <w:t>ดำเนินงาน</w:t>
      </w:r>
      <w:r w:rsidR="00D00066" w:rsidRPr="00506FDD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วัฒนธรรม</w:t>
      </w:r>
      <w:r w:rsidR="002941CF" w:rsidRPr="00506FDD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ตามเจตนารมณ์ และนโยบายของรัฐบาล ภายใต้แผนพัฒนาเศรษฐกิจและสังคมแห่งชาติ ฉบับที่</w:t>
      </w:r>
      <w:r w:rsidRPr="00506FDD">
        <w:rPr>
          <w:rStyle w:val="Emphasis"/>
          <w:rFonts w:ascii="TH SarabunIT๙" w:hAnsi="TH SarabunIT๙" w:cs="TH SarabunIT๙"/>
          <w:i w:val="0"/>
          <w:iCs w:val="0"/>
          <w:sz w:val="32"/>
          <w:szCs w:val="32"/>
          <w:shd w:val="clear" w:color="auto" w:fill="FFFFFF"/>
        </w:rPr>
        <w:t xml:space="preserve"> </w:t>
      </w:r>
      <w:r w:rsidR="005842CF" w:rsidRPr="00506FDD">
        <w:rPr>
          <w:rStyle w:val="Emphasis"/>
          <w:rFonts w:ascii="TH SarabunIT๙" w:hAnsi="TH SarabunIT๙" w:cs="TH SarabunIT๙"/>
          <w:i w:val="0"/>
          <w:iCs w:val="0"/>
          <w:sz w:val="32"/>
          <w:szCs w:val="32"/>
          <w:shd w:val="clear" w:color="auto" w:fill="FFFFFF"/>
        </w:rPr>
        <w:t>12</w:t>
      </w:r>
      <w:r w:rsidR="005842CF" w:rsidRPr="00506FDD">
        <w:rPr>
          <w:rFonts w:ascii="TH SarabunIT๙" w:hAnsi="TH SarabunIT๙" w:cs="TH SarabunIT๙"/>
          <w:sz w:val="32"/>
          <w:szCs w:val="32"/>
          <w:shd w:val="clear" w:color="auto" w:fill="FFFFFF"/>
        </w:rPr>
        <w:t> (</w:t>
      </w:r>
      <w:r w:rsidR="005842CF" w:rsidRPr="00506FDD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พ.ศ.</w:t>
      </w:r>
      <w:r w:rsidR="005842CF" w:rsidRPr="00506FDD">
        <w:rPr>
          <w:rFonts w:ascii="TH SarabunIT๙" w:hAnsi="TH SarabunIT๙" w:cs="TH SarabunIT๙"/>
          <w:sz w:val="32"/>
          <w:szCs w:val="32"/>
          <w:shd w:val="clear" w:color="auto" w:fill="FFFFFF"/>
        </w:rPr>
        <w:t>2560-2564)</w:t>
      </w:r>
      <w:r w:rsidR="002941CF" w:rsidRPr="00506FDD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ให้เป็นไปตามยุทธศาสตร์</w:t>
      </w:r>
      <w:r w:rsidR="007365B3" w:rsidRPr="00506FDD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ชาติระยะ 20 ปี  โดยมีวิสัยทัศน์ขับเคลื่อนพัฒนาประเทศไทยตามหลักปรัชญาเศรษฐกิจพอเพียงให้ประเทศมีความ “มั่นคง มั่นคั่ง ยั่งยืน” โดยมียุทธศาสตร์การพัฒนาด้านความมั่นคง การสร้างความสามารถในการแข่งขัน การพัฒนาและเสริมสร้างศักยภาพคน การสร้างโอกาส ความเสมอภาค และเท่าเทียมกันทางสังคม และการปรับสมดุลและพัฒนาระบบการบริหารจัดการภาครัฐ </w:t>
      </w:r>
      <w:r w:rsidR="007D627E" w:rsidRPr="00506FDD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เพื่อส่งเสริมให้เด็ก เยาวชน และ</w:t>
      </w:r>
      <w:r w:rsidR="007365B3" w:rsidRPr="00506FDD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ประชาชน</w:t>
      </w:r>
      <w:r w:rsidR="007D627E" w:rsidRPr="00506FDD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ทั่วไป </w:t>
      </w:r>
      <w:r w:rsidR="007365B3" w:rsidRPr="00506FDD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ได้รับการปลูกฝัง</w:t>
      </w:r>
      <w:r w:rsidR="007D627E" w:rsidRPr="00506FDD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ศีลธรรม คุณธรรม จริยธรรม จิตสำนึก ค่านิยมที่ดีงาม และรักษามรดกทางวัฒนธรรม รวมทั้งมีส่วนร่วมในกิจกรรมส่งเสริมอนุรักษ์ศิลปวัฒนธรรม และต่อยอดองค์ความรู้ด้วยการจัดกิจกรรมแลกเปลี่ยนเรียนรู้ศิลปวัฒนธรรม</w:t>
      </w:r>
      <w:r w:rsidR="007365B3" w:rsidRPr="00506FDD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และนำความเป็นไทยสู่สากล</w:t>
      </w:r>
      <w:r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  </w:t>
      </w:r>
      <w:r w:rsidR="00D00066" w:rsidRPr="00506FDD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โดยมีผล</w:t>
      </w:r>
      <w:r w:rsidR="00CA2A44" w:rsidRPr="00506FDD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การดำเนิน</w:t>
      </w:r>
      <w:r w:rsidR="00D00066" w:rsidRPr="00506FDD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งานที่สำคัญดังนี้</w:t>
      </w:r>
    </w:p>
    <w:p w:rsidR="00506FDD" w:rsidRPr="007E20BB" w:rsidRDefault="00506FDD" w:rsidP="00506FDD">
      <w:pPr>
        <w:pStyle w:val="ListParagraph"/>
        <w:spacing w:after="0" w:line="240" w:lineRule="auto"/>
        <w:ind w:left="0"/>
        <w:jc w:val="thaiDistribute"/>
        <w:rPr>
          <w:rFonts w:ascii="TH SarabunIT๙" w:eastAsia="Times New Roman" w:hAnsi="TH SarabunIT๙" w:cs="TH SarabunIT๙"/>
          <w:color w:val="FF0000"/>
          <w:sz w:val="32"/>
          <w:szCs w:val="32"/>
        </w:rPr>
      </w:pPr>
    </w:p>
    <w:p w:rsidR="008306C2" w:rsidRPr="00F95E37" w:rsidRDefault="00490F2B" w:rsidP="00805659">
      <w:pPr>
        <w:pStyle w:val="ListParagraph"/>
        <w:numPr>
          <w:ilvl w:val="0"/>
          <w:numId w:val="22"/>
        </w:numPr>
        <w:spacing w:after="0" w:line="240" w:lineRule="auto"/>
        <w:ind w:right="120"/>
        <w:jc w:val="thaiDistribute"/>
        <w:rPr>
          <w:rFonts w:ascii="TH SarabunIT๙" w:hAnsi="TH SarabunIT๙" w:cs="TH SarabunIT๙"/>
          <w:sz w:val="32"/>
          <w:szCs w:val="32"/>
        </w:rPr>
      </w:pPr>
      <w:r w:rsidRPr="00F95E37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การเทิดทูนสถาบันพระมหากษัตริย์</w:t>
      </w:r>
    </w:p>
    <w:p w:rsidR="00C71368" w:rsidRPr="00F95E37" w:rsidRDefault="00490F2B" w:rsidP="0064561F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F95E37">
        <w:rPr>
          <w:rFonts w:ascii="TH SarabunIT๙" w:hAnsi="TH SarabunIT๙" w:cs="TH SarabunIT๙"/>
          <w:sz w:val="32"/>
          <w:szCs w:val="32"/>
        </w:rPr>
        <w:tab/>
      </w:r>
      <w:r w:rsidRPr="00F95E37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กิจกรรม</w:t>
      </w:r>
      <w:r w:rsidRPr="00F95E37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ทางวั</w:t>
      </w:r>
      <w:r w:rsidRPr="00F95E37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ฒนธรรมเพื่อเฉลิมพระเกียรติพระบรมวงศานุ</w:t>
      </w:r>
      <w:r w:rsidRPr="00F95E37">
        <w:rPr>
          <w:rFonts w:ascii="TH SarabunIT๙" w:hAnsi="TH SarabunIT๙" w:cs="TH SarabunIT๙"/>
          <w:b/>
          <w:bCs/>
          <w:sz w:val="32"/>
          <w:szCs w:val="32"/>
          <w:cs/>
        </w:rPr>
        <w:t>วงศ์</w:t>
      </w:r>
      <w:r w:rsidR="00BD71E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F95E37">
        <w:rPr>
          <w:rFonts w:ascii="TH SarabunIT๙" w:hAnsi="TH SarabunIT๙" w:cs="TH SarabunIT๙"/>
          <w:sz w:val="32"/>
          <w:szCs w:val="32"/>
          <w:cs/>
        </w:rPr>
        <w:t>เนื่องในวโรกาสและโอกาสต่างๆ ของ</w:t>
      </w:r>
      <w:r w:rsidRPr="00F95E37">
        <w:rPr>
          <w:rFonts w:ascii="TH SarabunIT๙" w:hAnsi="TH SarabunIT๙" w:cs="TH SarabunIT๙" w:hint="cs"/>
          <w:sz w:val="32"/>
          <w:szCs w:val="32"/>
          <w:cs/>
        </w:rPr>
        <w:t>กรมส่งเสริม</w:t>
      </w:r>
      <w:r w:rsidRPr="00F95E37">
        <w:rPr>
          <w:rFonts w:ascii="TH SarabunIT๙" w:hAnsi="TH SarabunIT๙" w:cs="TH SarabunIT๙"/>
          <w:sz w:val="32"/>
          <w:szCs w:val="32"/>
          <w:cs/>
        </w:rPr>
        <w:t>วัฒนธรรมในรอบ</w:t>
      </w:r>
      <w:r w:rsidR="00BD71EF">
        <w:rPr>
          <w:rFonts w:ascii="TH SarabunIT๙" w:hAnsi="TH SarabunIT๙" w:cs="TH SarabunIT๙" w:hint="cs"/>
          <w:sz w:val="32"/>
          <w:szCs w:val="32"/>
          <w:cs/>
        </w:rPr>
        <w:t xml:space="preserve"> 6 เดือน </w:t>
      </w:r>
      <w:r w:rsidR="00BD71EF" w:rsidRPr="00BD71EF">
        <w:rPr>
          <w:rFonts w:ascii="TH SarabunIT๙" w:hAnsi="TH SarabunIT๙" w:cs="TH SarabunIT๙" w:hint="cs"/>
          <w:sz w:val="32"/>
          <w:szCs w:val="32"/>
          <w:cs/>
        </w:rPr>
        <w:t>ประจำ</w:t>
      </w:r>
      <w:r w:rsidR="00BD71EF" w:rsidRPr="00BD71EF">
        <w:rPr>
          <w:rFonts w:ascii="TH SarabunIT๙" w:hAnsi="TH SarabunIT๙" w:cs="TH SarabunIT๙"/>
          <w:sz w:val="32"/>
          <w:szCs w:val="32"/>
          <w:cs/>
        </w:rPr>
        <w:t>ปีงบประมาณ พ.ศ. 25</w:t>
      </w:r>
      <w:r w:rsidR="00BD71EF" w:rsidRPr="00BD71EF">
        <w:rPr>
          <w:rFonts w:ascii="TH SarabunIT๙" w:hAnsi="TH SarabunIT๙" w:cs="TH SarabunIT๙" w:hint="cs"/>
          <w:sz w:val="32"/>
          <w:szCs w:val="32"/>
          <w:cs/>
        </w:rPr>
        <w:t xml:space="preserve">6๒ (ตุลาคม 2561 </w:t>
      </w:r>
      <w:r w:rsidR="00BD71EF" w:rsidRPr="00BD71EF">
        <w:rPr>
          <w:rFonts w:ascii="TH SarabunIT๙" w:hAnsi="TH SarabunIT๙" w:cs="TH SarabunIT๙"/>
          <w:sz w:val="32"/>
          <w:szCs w:val="32"/>
          <w:cs/>
        </w:rPr>
        <w:t>–</w:t>
      </w:r>
      <w:r w:rsidR="00BD71EF" w:rsidRPr="00BD71EF">
        <w:rPr>
          <w:rFonts w:ascii="TH SarabunIT๙" w:hAnsi="TH SarabunIT๙" w:cs="TH SarabunIT๙" w:hint="cs"/>
          <w:sz w:val="32"/>
          <w:szCs w:val="32"/>
          <w:cs/>
        </w:rPr>
        <w:t xml:space="preserve"> มีนาคม 2562)</w:t>
      </w:r>
      <w:r w:rsidR="003F0618" w:rsidRPr="00BD71E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57154" w:rsidRPr="00F95E37">
        <w:rPr>
          <w:rFonts w:ascii="TH SarabunIT๙" w:hAnsi="TH SarabunIT๙" w:cs="TH SarabunIT๙" w:hint="cs"/>
          <w:sz w:val="32"/>
          <w:szCs w:val="32"/>
          <w:cs/>
        </w:rPr>
        <w:t>อาทิ</w:t>
      </w:r>
    </w:p>
    <w:p w:rsidR="00BD71EF" w:rsidRPr="00101D99" w:rsidRDefault="00C71368" w:rsidP="00E778F3">
      <w:pPr>
        <w:shd w:val="clear" w:color="auto" w:fill="FFFFFF"/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color w:val="333333"/>
          <w:sz w:val="32"/>
          <w:szCs w:val="32"/>
        </w:rPr>
      </w:pPr>
      <w:r w:rsidRPr="00BD71EF"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  <w:cs/>
        </w:rPr>
        <w:t xml:space="preserve">การแสดงคอนเสิร์ตเฉลิมพระเกียรติสมเด็จพระเจ้าอยู่หัว </w:t>
      </w:r>
      <w:r w:rsidRPr="00BD71EF"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</w:rPr>
        <w:t>“Orchestra Concert</w:t>
      </w:r>
      <w:r w:rsidR="00BD71EF"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</w:rPr>
        <w:t xml:space="preserve"> </w:t>
      </w:r>
      <w:r w:rsidRPr="00BD71EF"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</w:rPr>
        <w:t xml:space="preserve">: In Honour of His Majesty King Vajiralongkorn” </w:t>
      </w:r>
      <w:r w:rsidR="00BD71EF" w:rsidRPr="00BD71EF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>เมื่อ</w:t>
      </w:r>
      <w:r w:rsidR="00BD71EF" w:rsidRPr="00BD71EF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วันที่ ๒๖ มกราคม พ.ศ. ๒๕๖๒ เวลา ๑๙.๐๐ น. ณ หอประชุมใหญ่ ศูนย์วัฒนธรรมแห่งประเทศไทย</w:t>
      </w:r>
      <w:r w:rsidR="00BD71EF" w:rsidRPr="00BD71EF">
        <w:rPr>
          <w:rFonts w:ascii="TH SarabunIT๙" w:hAnsi="TH SarabunIT๙" w:cs="TH SarabunIT๙"/>
          <w:sz w:val="32"/>
          <w:szCs w:val="32"/>
          <w:shd w:val="clear" w:color="auto" w:fill="FFFFFF"/>
        </w:rPr>
        <w:t xml:space="preserve"> </w:t>
      </w:r>
      <w:r w:rsidR="00BD71EF" w:rsidRPr="00BD71EF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 xml:space="preserve">ในการนี้ </w:t>
      </w:r>
      <w:r w:rsidR="00BD71EF" w:rsidRPr="00BD71EF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สมเด็จพระเจ้าอยู่หัวมหาวชิราลงกรณ บดินทรเทพยวรางกูร</w:t>
      </w:r>
      <w:r w:rsidR="00BD71EF" w:rsidRPr="00101D99">
        <w:rPr>
          <w:rFonts w:ascii="TH SarabunIT๙" w:eastAsia="Times New Roman" w:hAnsi="TH SarabunIT๙" w:cs="TH SarabunIT๙"/>
          <w:color w:val="333333"/>
          <w:sz w:val="32"/>
          <w:szCs w:val="32"/>
        </w:rPr>
        <w:t> </w:t>
      </w:r>
      <w:r w:rsidR="00BD71EF" w:rsidRPr="00101D99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ทรงพระกรุณา</w:t>
      </w:r>
      <w:r w:rsidR="00BD71EF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br/>
      </w:r>
      <w:r w:rsidR="00BD71EF" w:rsidRPr="00BD71EF">
        <w:rPr>
          <w:rFonts w:ascii="TH SarabunIT๙" w:eastAsia="Times New Roman" w:hAnsi="TH SarabunIT๙" w:cs="TH SarabunIT๙"/>
          <w:color w:val="333333"/>
          <w:spacing w:val="-4"/>
          <w:sz w:val="32"/>
          <w:szCs w:val="32"/>
          <w:cs/>
        </w:rPr>
        <w:t>โปรดเกล้าโปรดกระหม่อมให้พระเจ้าวรวงศ์เธอ พระองค์เจ้าโสมสวลี พระวรราชาทินัดดา</w:t>
      </w:r>
      <w:r w:rsidR="00BD71EF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มาตุ เสด็จพระดำเนินแทนพระองค์</w:t>
      </w:r>
      <w:r w:rsidR="00BD71EF">
        <w:rPr>
          <w:rFonts w:ascii="TH SarabunIT๙" w:eastAsia="Times New Roman" w:hAnsi="TH SarabunIT๙" w:cs="TH SarabunIT๙"/>
          <w:color w:val="333333"/>
          <w:sz w:val="32"/>
          <w:szCs w:val="32"/>
        </w:rPr>
        <w:t xml:space="preserve"> </w:t>
      </w:r>
      <w:r w:rsidR="00BD71EF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>ซึ่ง</w:t>
      </w:r>
      <w:r w:rsidR="00BD71EF" w:rsidRPr="00101D99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การแสดงคอนเสิร์ตเฉลิมพระเกียรติ</w:t>
      </w:r>
      <w:r w:rsidR="00BD71EF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 xml:space="preserve">ในครั้งนี้ </w:t>
      </w:r>
      <w:r w:rsidR="007E20BB" w:rsidRPr="00BD71EF">
        <w:rPr>
          <w:rFonts w:ascii="TH SarabunIT๙" w:eastAsia="Times New Roman" w:hAnsi="TH SarabunIT๙" w:cs="TH SarabunIT๙"/>
          <w:sz w:val="32"/>
          <w:szCs w:val="32"/>
          <w:cs/>
        </w:rPr>
        <w:t>จัดขึ้นเพื่อแสดงความจงรักภักดีแด่สมเด็จพระเจ้าอยู่หัวมหาวชิราลงกรณบดินทรเทพยวรางกูร พร้อมทั้งเป็นการแสดงความสำนึกในพระมหากรุณาธิคุณที่พระราชทานแก่พสกนิกรชาวไทย</w:t>
      </w:r>
      <w:r w:rsidR="00BD71E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BD71EF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br/>
      </w:r>
      <w:r w:rsidR="00BD71EF" w:rsidRPr="00101D99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โดยสถาบันดนตรีกัลยาณิวัฒนา ร่วมกับหน่วยงานในความร่วมมือ ได้แก่ กรมส่งเสริมวัฒนธรรม กรมดุริยางค์ทหารบก</w:t>
      </w:r>
      <w:r w:rsidR="00BD71EF" w:rsidRPr="00101D99">
        <w:rPr>
          <w:rFonts w:ascii="TH SarabunIT๙" w:eastAsia="Times New Roman" w:hAnsi="TH SarabunIT๙" w:cs="TH SarabunIT๙"/>
          <w:color w:val="333333"/>
          <w:sz w:val="32"/>
          <w:szCs w:val="32"/>
        </w:rPr>
        <w:t xml:space="preserve"> </w:t>
      </w:r>
      <w:r w:rsidR="00BD71EF" w:rsidRPr="00101D99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กองดุริยางค์ทหารเรือ ฐานทัพเรือกรุงเทพ</w:t>
      </w:r>
      <w:r w:rsidR="00BD71EF" w:rsidRPr="00101D99">
        <w:rPr>
          <w:rFonts w:ascii="TH SarabunIT๙" w:eastAsia="Times New Roman" w:hAnsi="TH SarabunIT๙" w:cs="TH SarabunIT๙"/>
          <w:color w:val="333333"/>
          <w:sz w:val="32"/>
          <w:szCs w:val="32"/>
        </w:rPr>
        <w:t xml:space="preserve"> </w:t>
      </w:r>
      <w:r w:rsidR="00BD71EF" w:rsidRPr="00101D99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กองดุริยางค์ทหารอากาศ หน่วยบัญชาการอากาศโยธิน ฝ่ายดนตรี กองสวัสดิการ สำนักงานกำลังพล สำนักงานตำรวจแห่งชาติ</w:t>
      </w:r>
      <w:r w:rsidR="00BD71EF" w:rsidRPr="00101D99">
        <w:rPr>
          <w:rFonts w:ascii="TH SarabunIT๙" w:eastAsia="Times New Roman" w:hAnsi="TH SarabunIT๙" w:cs="TH SarabunIT๙"/>
          <w:color w:val="333333"/>
          <w:sz w:val="32"/>
          <w:szCs w:val="32"/>
        </w:rPr>
        <w:t xml:space="preserve"> </w:t>
      </w:r>
      <w:r w:rsidR="00BD71EF" w:rsidRPr="00101D99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สำนักการสังคีต กรมศิลปากร และวงดุริยางค์เยาวชนสถาบัน</w:t>
      </w:r>
      <w:r w:rsidR="00BD71EF" w:rsidRPr="00101D99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lastRenderedPageBreak/>
        <w:t xml:space="preserve">ดนตรีกัลยาณิวัฒนา ภายใต้การอำนวยเพลง </w:t>
      </w:r>
      <w:r w:rsidR="00BD71EF" w:rsidRPr="00101D99">
        <w:rPr>
          <w:rFonts w:ascii="TH SarabunIT๙" w:eastAsia="Times New Roman" w:hAnsi="TH SarabunIT๙" w:cs="TH SarabunIT๙"/>
          <w:color w:val="333333"/>
          <w:sz w:val="32"/>
          <w:szCs w:val="32"/>
        </w:rPr>
        <w:t xml:space="preserve">Maestro Niklas Willén </w:t>
      </w:r>
      <w:r w:rsidR="00BD71EF" w:rsidRPr="00101D99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วาทยกรจากราชอาณาจักรสวีเดน</w:t>
      </w:r>
      <w:r w:rsidR="00BD71EF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 xml:space="preserve"> </w:t>
      </w:r>
      <w:r w:rsidR="00E778F3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>โดยการแสดง</w:t>
      </w:r>
      <w:r w:rsidR="00BD71EF" w:rsidRPr="00101D99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เริ่มต้นด้วยบทเพลง "สดุดีจอมราชา</w:t>
      </w:r>
      <w:r w:rsidR="00BD71EF" w:rsidRPr="00101D99">
        <w:rPr>
          <w:rFonts w:ascii="TH SarabunIT๙" w:eastAsia="Times New Roman" w:hAnsi="TH SarabunIT๙" w:cs="TH SarabunIT๙"/>
          <w:color w:val="333333"/>
          <w:sz w:val="32"/>
          <w:szCs w:val="32"/>
        </w:rPr>
        <w:t xml:space="preserve">” </w:t>
      </w:r>
      <w:r w:rsidR="00E778F3">
        <w:rPr>
          <w:rFonts w:ascii="TH SarabunIT๙" w:eastAsia="Times New Roman" w:hAnsi="TH SarabunIT๙" w:cs="TH SarabunIT๙"/>
          <w:color w:val="333333"/>
          <w:sz w:val="32"/>
          <w:szCs w:val="32"/>
        </w:rPr>
        <w:br/>
      </w:r>
      <w:r w:rsidR="00BD71EF" w:rsidRPr="00101D99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เรียบเรียงเสียงประสานสำหรับวงออร์เคสตรา</w:t>
      </w:r>
      <w:r w:rsidR="00E778F3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 xml:space="preserve"> </w:t>
      </w:r>
      <w:r w:rsidR="00BD71EF" w:rsidRPr="00101D99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โดย พันเอกประทีป สุพรรณโรจน์ ประพันธ์คำร้องโดย วิเชียร ตันติพิมลพันธ์ โดยมี วิรัช อยู่ถาวร ประพันธ์ทำนองและเรียบเรียงเสียงประสาน ในการแสดงสุดพิเศษครั้งนี้ อาจารย์ ดร.อโณทัย นิติพน ได้ประพันธ์เพลง "แซ่ซ้องถวายชัย</w:t>
      </w:r>
      <w:r w:rsidR="00BD71EF" w:rsidRPr="00101D99">
        <w:rPr>
          <w:rFonts w:ascii="TH SarabunIT๙" w:eastAsia="Times New Roman" w:hAnsi="TH SarabunIT๙" w:cs="TH SarabunIT๙"/>
          <w:color w:val="333333"/>
          <w:sz w:val="32"/>
          <w:szCs w:val="32"/>
        </w:rPr>
        <w:t xml:space="preserve">” </w:t>
      </w:r>
      <w:r w:rsidR="00BD71EF" w:rsidRPr="00101D99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 xml:space="preserve">สำหรับวงออร์เคสตรา และนักร้องเสียงเคาน์เตอร์เทนเนอร์ ซึ่งได้รับแรงบันดาลใจจากบทกลอนเฉลิมพระเกียรติสมเด็จพระเจ้าอยู่หัววชิราลงกรณ บดินทรเทพยวรางกูร ประพันธ์โดย รองศาสตราจารย์โชษิตา มณีใส นอกจากนี้ยังมีรายการแสดงอื่น ๆ ที่น่าสนใจ อาทิ </w:t>
      </w:r>
      <w:r w:rsidR="00BD71EF" w:rsidRPr="00101D99">
        <w:rPr>
          <w:rFonts w:ascii="TH SarabunIT๙" w:eastAsia="Times New Roman" w:hAnsi="TH SarabunIT๙" w:cs="TH SarabunIT๙"/>
          <w:color w:val="333333"/>
          <w:sz w:val="32"/>
          <w:szCs w:val="32"/>
        </w:rPr>
        <w:t>W. Walton: Crown Imperial (Arranged by Niklas Willén), J. Strauss Sr.</w:t>
      </w:r>
      <w:r w:rsidR="00E778F3">
        <w:rPr>
          <w:rFonts w:ascii="TH SarabunIT๙" w:eastAsia="Times New Roman" w:hAnsi="TH SarabunIT๙" w:cs="TH SarabunIT๙"/>
          <w:color w:val="333333"/>
          <w:sz w:val="32"/>
          <w:szCs w:val="32"/>
        </w:rPr>
        <w:br/>
      </w:r>
      <w:r w:rsidR="00BD71EF" w:rsidRPr="00101D99">
        <w:rPr>
          <w:rFonts w:ascii="TH SarabunIT๙" w:eastAsia="Times New Roman" w:hAnsi="TH SarabunIT๙" w:cs="TH SarabunIT๙"/>
          <w:color w:val="333333"/>
          <w:sz w:val="32"/>
          <w:szCs w:val="32"/>
        </w:rPr>
        <w:t xml:space="preserve">: Radetsky Marsch </w:t>
      </w:r>
      <w:r w:rsidR="00BD71EF" w:rsidRPr="00101D99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 xml:space="preserve">และ </w:t>
      </w:r>
      <w:r w:rsidR="00BD71EF" w:rsidRPr="00101D99">
        <w:rPr>
          <w:rFonts w:ascii="TH SarabunIT๙" w:eastAsia="Times New Roman" w:hAnsi="TH SarabunIT๙" w:cs="TH SarabunIT๙"/>
          <w:color w:val="333333"/>
          <w:sz w:val="32"/>
          <w:szCs w:val="32"/>
        </w:rPr>
        <w:t>E. Grieg: Peer Gynt Suite No.</w:t>
      </w:r>
      <w:r w:rsidR="00BD71EF" w:rsidRPr="00101D99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 xml:space="preserve">๑ </w:t>
      </w:r>
      <w:r w:rsidR="00BD71EF" w:rsidRPr="00101D99">
        <w:rPr>
          <w:rFonts w:ascii="TH SarabunIT๙" w:eastAsia="Times New Roman" w:hAnsi="TH SarabunIT๙" w:cs="TH SarabunIT๙"/>
          <w:color w:val="333333"/>
          <w:sz w:val="32"/>
          <w:szCs w:val="32"/>
        </w:rPr>
        <w:t xml:space="preserve">op. </w:t>
      </w:r>
      <w:r w:rsidR="00BD71EF" w:rsidRPr="00101D99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 xml:space="preserve">๔๖ </w:t>
      </w:r>
    </w:p>
    <w:p w:rsidR="00BD71EF" w:rsidRDefault="00BD71EF" w:rsidP="00F95E37">
      <w:pPr>
        <w:shd w:val="clear" w:color="auto" w:fill="FFFFFF"/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4B2842" w:rsidRPr="00E778F3" w:rsidRDefault="004B2842" w:rsidP="00E778F3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E778F3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สุดยอดศิลปะไทยในรัชกาลที่ ๙</w:t>
      </w:r>
      <w:r w:rsidRPr="00E778F3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” </w:t>
      </w:r>
      <w:r w:rsidRPr="00E778F3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น้อมรำลึกในพระมหากรุณาธิคุณพระบาทสมเด็จพระปรมินทรมหาภูมิพลอดุลยเดช บรมนาถบพิตร</w:t>
      </w:r>
    </w:p>
    <w:p w:rsidR="00D07311" w:rsidRPr="00D07311" w:rsidRDefault="00D07311" w:rsidP="00D07311">
      <w:pPr>
        <w:spacing w:after="0" w:line="240" w:lineRule="auto"/>
        <w:ind w:right="-22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 w:rsidRPr="00D07311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4B2842" w:rsidRPr="00D07311">
        <w:rPr>
          <w:rFonts w:ascii="TH SarabunIT๙" w:eastAsia="Times New Roman" w:hAnsi="TH SarabunIT๙" w:cs="TH SarabunIT๙"/>
          <w:sz w:val="32"/>
          <w:szCs w:val="32"/>
          <w:cs/>
        </w:rPr>
        <w:t>กร</w:t>
      </w:r>
      <w:r w:rsidR="00AC7748" w:rsidRPr="00D07311">
        <w:rPr>
          <w:rFonts w:ascii="TH SarabunIT๙" w:eastAsia="Times New Roman" w:hAnsi="TH SarabunIT๙" w:cs="TH SarabunIT๙"/>
          <w:sz w:val="32"/>
          <w:szCs w:val="32"/>
          <w:cs/>
        </w:rPr>
        <w:t xml:space="preserve">มส่งเสริมวัฒนธรรม จัดงาน </w:t>
      </w:r>
      <w:r w:rsidR="00AC7748" w:rsidRPr="00D07311">
        <w:rPr>
          <w:rFonts w:ascii="TH SarabunIT๙" w:eastAsia="Times New Roman" w:hAnsi="TH SarabunIT๙" w:cs="TH SarabunIT๙" w:hint="cs"/>
          <w:sz w:val="32"/>
          <w:szCs w:val="32"/>
          <w:cs/>
        </w:rPr>
        <w:t>“</w:t>
      </w:r>
      <w:r w:rsidR="004B2842" w:rsidRPr="00D07311">
        <w:rPr>
          <w:rFonts w:ascii="TH SarabunIT๙" w:eastAsia="Times New Roman" w:hAnsi="TH SarabunIT๙" w:cs="TH SarabunIT๙"/>
          <w:sz w:val="32"/>
          <w:szCs w:val="32"/>
          <w:cs/>
        </w:rPr>
        <w:t>สุดยอดศิลปะไทยในรัชกาลที่ ๙</w:t>
      </w:r>
      <w:r w:rsidR="004B2842" w:rsidRPr="00D07311">
        <w:rPr>
          <w:rFonts w:ascii="TH SarabunIT๙" w:eastAsia="Times New Roman" w:hAnsi="TH SarabunIT๙" w:cs="TH SarabunIT๙"/>
          <w:sz w:val="32"/>
          <w:szCs w:val="32"/>
        </w:rPr>
        <w:t xml:space="preserve">” </w:t>
      </w:r>
      <w:r w:rsidR="00E778F3" w:rsidRPr="00D07311">
        <w:rPr>
          <w:rFonts w:ascii="TH SarabunIT๙" w:eastAsia="Times New Roman" w:hAnsi="TH SarabunIT๙" w:cs="TH SarabunIT๙" w:hint="cs"/>
          <w:sz w:val="32"/>
          <w:szCs w:val="32"/>
          <w:cs/>
        </w:rPr>
        <w:t>ระหว่าง</w:t>
      </w:r>
      <w:r w:rsidR="00743CD1" w:rsidRPr="00D07311">
        <w:rPr>
          <w:rFonts w:ascii="TH SarabunIT๙" w:eastAsia="Times New Roman" w:hAnsi="TH SarabunIT๙" w:cs="TH SarabunIT๙" w:hint="cs"/>
          <w:sz w:val="32"/>
          <w:szCs w:val="32"/>
          <w:cs/>
        </w:rPr>
        <w:t>วันที่</w:t>
      </w:r>
      <w:r w:rsidR="00743CD1" w:rsidRPr="00D07311">
        <w:rPr>
          <w:rFonts w:ascii="TH SarabunIT๙" w:eastAsia="Times New Roman" w:hAnsi="TH SarabunIT๙" w:cs="TH SarabunIT๙"/>
          <w:sz w:val="32"/>
          <w:szCs w:val="32"/>
          <w:cs/>
        </w:rPr>
        <w:t xml:space="preserve"> ๑๒</w:t>
      </w:r>
      <w:r w:rsidR="008173A3" w:rsidRPr="00D0731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743CD1" w:rsidRPr="00D07311">
        <w:rPr>
          <w:rFonts w:ascii="TH SarabunIT๙" w:eastAsia="Times New Roman" w:hAnsi="TH SarabunIT๙" w:cs="TH SarabunIT๙"/>
          <w:sz w:val="32"/>
          <w:szCs w:val="32"/>
          <w:cs/>
        </w:rPr>
        <w:t>-</w:t>
      </w:r>
      <w:r w:rsidR="008173A3" w:rsidRPr="00D0731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743CD1" w:rsidRPr="00D07311">
        <w:rPr>
          <w:rFonts w:ascii="TH SarabunIT๙" w:eastAsia="Times New Roman" w:hAnsi="TH SarabunIT๙" w:cs="TH SarabunIT๙"/>
          <w:sz w:val="32"/>
          <w:szCs w:val="32"/>
          <w:cs/>
        </w:rPr>
        <w:t xml:space="preserve">๒๑ ตุลาคม ๒๕๖๑ ณ </w:t>
      </w:r>
      <w:r w:rsidR="00743CD1" w:rsidRPr="00D07311">
        <w:rPr>
          <w:rFonts w:ascii="TH SarabunIT๙" w:eastAsia="Times New Roman" w:hAnsi="TH SarabunIT๙" w:cs="TH SarabunIT๙"/>
          <w:sz w:val="32"/>
          <w:szCs w:val="32"/>
        </w:rPr>
        <w:t xml:space="preserve">Hall of Fame </w:t>
      </w:r>
      <w:r w:rsidR="00743CD1" w:rsidRPr="00D07311">
        <w:rPr>
          <w:rFonts w:ascii="TH SarabunIT๙" w:eastAsia="Times New Roman" w:hAnsi="TH SarabunIT๙" w:cs="TH SarabunIT๙"/>
          <w:sz w:val="32"/>
          <w:szCs w:val="32"/>
          <w:cs/>
        </w:rPr>
        <w:t xml:space="preserve">ชั้น </w:t>
      </w:r>
      <w:r w:rsidR="00743CD1" w:rsidRPr="00D07311">
        <w:rPr>
          <w:rFonts w:ascii="TH SarabunIT๙" w:eastAsia="Times New Roman" w:hAnsi="TH SarabunIT๙" w:cs="TH SarabunIT๙"/>
          <w:sz w:val="32"/>
          <w:szCs w:val="32"/>
        </w:rPr>
        <w:t xml:space="preserve">M </w:t>
      </w:r>
      <w:r w:rsidR="00743CD1" w:rsidRPr="00D07311">
        <w:rPr>
          <w:rFonts w:ascii="TH SarabunIT๙" w:eastAsia="Times New Roman" w:hAnsi="TH SarabunIT๙" w:cs="TH SarabunIT๙"/>
          <w:sz w:val="32"/>
          <w:szCs w:val="32"/>
          <w:cs/>
        </w:rPr>
        <w:t>ศูนย์การค้าสยามพารากอน</w:t>
      </w:r>
      <w:r w:rsidR="00E778F3" w:rsidRPr="00D0731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4B2842" w:rsidRPr="00D07311">
        <w:rPr>
          <w:rFonts w:ascii="TH SarabunIT๙" w:eastAsia="Times New Roman" w:hAnsi="TH SarabunIT๙" w:cs="TH SarabunIT๙"/>
          <w:sz w:val="32"/>
          <w:szCs w:val="32"/>
          <w:cs/>
        </w:rPr>
        <w:t>เพื่อน้อมรำลึกในพระบาทสมเด็จพระปรมินทรมหาภูมิพลอดุลยเดช บรมนาถบพิตร เนื่องในโอกาสครบรอบวันคล้ายวันสวรรคต วันที่ ๑๓ ตุลาคม ๒๕๖๑ กิจกรรม</w:t>
      </w:r>
      <w:r w:rsidR="007B3BF9" w:rsidRPr="00D07311">
        <w:rPr>
          <w:rFonts w:ascii="TH SarabunIT๙" w:eastAsia="Times New Roman" w:hAnsi="TH SarabunIT๙" w:cs="TH SarabunIT๙"/>
          <w:sz w:val="32"/>
          <w:szCs w:val="32"/>
          <w:cs/>
        </w:rPr>
        <w:t xml:space="preserve">ภายในงานประกอบด้วย </w:t>
      </w:r>
      <w:r w:rsidRPr="00D0731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1. </w:t>
      </w:r>
      <w:r w:rsidR="007B3BF9" w:rsidRPr="00D07311">
        <w:rPr>
          <w:rFonts w:ascii="TH SarabunIT๙" w:eastAsia="Times New Roman" w:hAnsi="TH SarabunIT๙" w:cs="TH SarabunIT๙"/>
          <w:sz w:val="32"/>
          <w:szCs w:val="32"/>
          <w:cs/>
        </w:rPr>
        <w:t xml:space="preserve">นิทรรศการ </w:t>
      </w:r>
      <w:r w:rsidR="007B3BF9" w:rsidRPr="00D07311">
        <w:rPr>
          <w:rFonts w:ascii="TH SarabunIT๙" w:eastAsia="Times New Roman" w:hAnsi="TH SarabunIT๙" w:cs="TH SarabunIT๙" w:hint="cs"/>
          <w:sz w:val="32"/>
          <w:szCs w:val="32"/>
          <w:cs/>
        </w:rPr>
        <w:t>“</w:t>
      </w:r>
      <w:r w:rsidR="004B2842" w:rsidRPr="00D07311">
        <w:rPr>
          <w:rFonts w:ascii="TH SarabunIT๙" w:eastAsia="Times New Roman" w:hAnsi="TH SarabunIT๙" w:cs="TH SarabunIT๙"/>
          <w:sz w:val="32"/>
          <w:szCs w:val="32"/>
          <w:cs/>
        </w:rPr>
        <w:t>อัครศิลปิน</w:t>
      </w:r>
      <w:r w:rsidR="004B2842" w:rsidRPr="00D07311">
        <w:rPr>
          <w:rFonts w:ascii="TH SarabunIT๙" w:eastAsia="Times New Roman" w:hAnsi="TH SarabunIT๙" w:cs="TH SarabunIT๙"/>
          <w:sz w:val="32"/>
          <w:szCs w:val="32"/>
        </w:rPr>
        <w:t>”</w:t>
      </w:r>
      <w:r w:rsidR="007B3BF9" w:rsidRPr="00D07311">
        <w:rPr>
          <w:rFonts w:ascii="TH SarabunIT๙" w:eastAsia="Times New Roman" w:hAnsi="TH SarabunIT๙" w:cs="TH SarabunIT๙"/>
          <w:sz w:val="32"/>
          <w:szCs w:val="32"/>
          <w:cs/>
        </w:rPr>
        <w:t>ถ่ายทอดเรื่องราวและผลงานศิลปะที่แสดงพระอัจฉริยภาพของพระองค์</w:t>
      </w:r>
      <w:r w:rsidRPr="00D07311">
        <w:rPr>
          <w:rFonts w:ascii="TH SarabunIT๙" w:eastAsia="Times New Roman" w:hAnsi="TH SarabunIT๙" w:cs="TH SarabunIT๙"/>
          <w:sz w:val="32"/>
          <w:szCs w:val="32"/>
          <w:cs/>
        </w:rPr>
        <w:t>ในฐานะศิลปินผู้ยิ่งใหญ่กว่าศิลปินทั้งปวง</w:t>
      </w:r>
      <w:r w:rsidR="008173A3" w:rsidRPr="00D07311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D0731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2. </w:t>
      </w:r>
      <w:r w:rsidR="004B2842" w:rsidRPr="00D07311">
        <w:rPr>
          <w:rFonts w:ascii="TH SarabunIT๙" w:eastAsia="Times New Roman" w:hAnsi="TH SarabunIT๙" w:cs="TH SarabunIT๙"/>
          <w:sz w:val="32"/>
          <w:szCs w:val="32"/>
          <w:cs/>
        </w:rPr>
        <w:t>นิทรรศการ "สุดยอดภาพยนตร์ไทย</w:t>
      </w:r>
      <w:r w:rsidRPr="00D0731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4B2842" w:rsidRPr="00D07311">
        <w:rPr>
          <w:rFonts w:ascii="TH SarabunIT๙" w:eastAsia="Times New Roman" w:hAnsi="TH SarabunIT๙" w:cs="TH SarabunIT๙"/>
          <w:sz w:val="32"/>
          <w:szCs w:val="32"/>
          <w:cs/>
        </w:rPr>
        <w:t>ในสมัยรัชกาลที่ ๙ และคัดเลือกมาฉายให้ประชาชนได้ชม จำนวน ๑๐ เรื่อง ๑๐ วัน</w:t>
      </w:r>
      <w:r w:rsidRPr="00D07311">
        <w:rPr>
          <w:rFonts w:ascii="TH SarabunIT๙" w:eastAsia="Times New Roman" w:hAnsi="TH SarabunIT๙" w:cs="TH SarabunIT๙"/>
          <w:sz w:val="32"/>
          <w:szCs w:val="32"/>
          <w:cs/>
        </w:rPr>
        <w:t xml:space="preserve"> จากสุดยอดภาพยนตร์ไทยทั้งหมด ๗๐ เรื่อง</w:t>
      </w:r>
      <w:r w:rsidRPr="00D0731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D07311">
        <w:rPr>
          <w:rFonts w:ascii="TH SarabunIT๙" w:eastAsia="Times New Roman" w:hAnsi="TH SarabunIT๙" w:cs="TH SarabunIT๙"/>
          <w:sz w:val="32"/>
          <w:szCs w:val="32"/>
          <w:cs/>
        </w:rPr>
        <w:t>ที่กระทรวงวัฒนธรรมและคณะกรรมการภาพยนตร์และวีดิทัศน์แห่งชาติ ได้พิจารณาคัดเลือกและประกาศเป็นสุดยอดภาพยนตร์ไทยในสมัยรัชกาลที่ ๙</w:t>
      </w:r>
      <w:r w:rsidRPr="00D07311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D07311">
        <w:rPr>
          <w:rFonts w:ascii="TH SarabunIT๙" w:eastAsia="Times New Roman" w:hAnsi="TH SarabunIT๙" w:cs="TH SarabunIT๙"/>
          <w:sz w:val="32"/>
          <w:szCs w:val="32"/>
          <w:cs/>
        </w:rPr>
        <w:t xml:space="preserve">โดยภาพยนตร์ที่ได้คัดเลือกเป็นภาพยนตร์ไทยเรื่องยาวที่จัดฉายและเผยแพร่ในโรงภาพยนตร์ในประเทศไทยสมัยรัชกาลที่ ๙ ช่วงเวลาแห่งการทรงครองสิริราชสมบัติ ตั้งแต่วันที่ ๙ มิถุนายน ๒๔๘๙ </w:t>
      </w:r>
      <w:r w:rsidRPr="00D07311">
        <w:rPr>
          <w:rFonts w:ascii="TH SarabunIT๙" w:eastAsia="Times New Roman" w:hAnsi="TH SarabunIT๙" w:cs="TH SarabunIT๙"/>
          <w:sz w:val="32"/>
          <w:szCs w:val="32"/>
        </w:rPr>
        <w:t xml:space="preserve">– </w:t>
      </w:r>
      <w:r w:rsidRPr="00D07311">
        <w:rPr>
          <w:rFonts w:ascii="TH SarabunIT๙" w:eastAsia="Times New Roman" w:hAnsi="TH SarabunIT๙" w:cs="TH SarabunIT๙"/>
          <w:sz w:val="32"/>
          <w:szCs w:val="32"/>
          <w:cs/>
        </w:rPr>
        <w:t>๑๓ ตุลาคม ๒๕๕๙ รวม ๗๐ ปี</w:t>
      </w:r>
      <w:r w:rsidRPr="00D07311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D07311">
        <w:rPr>
          <w:rFonts w:ascii="TH SarabunIT๙" w:eastAsia="Times New Roman" w:hAnsi="TH SarabunIT๙" w:cs="TH SarabunIT๙"/>
          <w:sz w:val="32"/>
          <w:szCs w:val="32"/>
          <w:cs/>
        </w:rPr>
        <w:t>อาทิ นางนาก ฟ้าทะลายโจร สุริโยไท แฟนฉัน องค์บาก โหมโรง รักแห่งสยาม</w:t>
      </w:r>
      <w:r w:rsidRPr="00D07311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D0731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3. </w:t>
      </w:r>
      <w:r w:rsidR="007B3BF9" w:rsidRPr="00D07311">
        <w:rPr>
          <w:rFonts w:ascii="TH SarabunIT๙" w:eastAsia="Times New Roman" w:hAnsi="TH SarabunIT๙" w:cs="TH SarabunIT๙"/>
          <w:sz w:val="32"/>
          <w:szCs w:val="32"/>
          <w:cs/>
        </w:rPr>
        <w:t xml:space="preserve">นิทรรศการ </w:t>
      </w:r>
      <w:r w:rsidR="007B3BF9" w:rsidRPr="00D07311">
        <w:rPr>
          <w:rFonts w:ascii="TH SarabunIT๙" w:eastAsia="Times New Roman" w:hAnsi="TH SarabunIT๙" w:cs="TH SarabunIT๙" w:hint="cs"/>
          <w:sz w:val="32"/>
          <w:szCs w:val="32"/>
          <w:cs/>
        </w:rPr>
        <w:t>“</w:t>
      </w:r>
      <w:r w:rsidR="004B2842" w:rsidRPr="00D07311">
        <w:rPr>
          <w:rFonts w:ascii="TH SarabunIT๙" w:eastAsia="Times New Roman" w:hAnsi="TH SarabunIT๙" w:cs="TH SarabunIT๙"/>
          <w:sz w:val="32"/>
          <w:szCs w:val="32"/>
          <w:cs/>
        </w:rPr>
        <w:t>สุดยอดเพลงไทยในแผ่นดินรัชกาลที่ ๙</w:t>
      </w:r>
      <w:r w:rsidR="004B2842" w:rsidRPr="00D07311">
        <w:rPr>
          <w:rFonts w:ascii="TH SarabunIT๙" w:eastAsia="Times New Roman" w:hAnsi="TH SarabunIT๙" w:cs="TH SarabunIT๙"/>
          <w:sz w:val="32"/>
          <w:szCs w:val="32"/>
        </w:rPr>
        <w:t>”</w:t>
      </w:r>
      <w:r w:rsidR="008173A3" w:rsidRPr="00D0731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ซึ่ง</w:t>
      </w:r>
      <w:r w:rsidR="004B2842" w:rsidRPr="00D07311">
        <w:rPr>
          <w:rFonts w:ascii="TH SarabunIT๙" w:eastAsia="Times New Roman" w:hAnsi="TH SarabunIT๙" w:cs="TH SarabunIT๙"/>
          <w:sz w:val="32"/>
          <w:szCs w:val="32"/>
          <w:cs/>
        </w:rPr>
        <w:t>แบ่งเป็นเพลงไทยลูกทุ่ง ๑๐ เพลง และเพลง</w:t>
      </w:r>
      <w:r w:rsidR="007B3BF9" w:rsidRPr="00D07311">
        <w:rPr>
          <w:rFonts w:ascii="TH SarabunIT๙" w:eastAsia="Times New Roman" w:hAnsi="TH SarabunIT๙" w:cs="TH SarabunIT๙"/>
          <w:sz w:val="32"/>
          <w:szCs w:val="32"/>
          <w:cs/>
        </w:rPr>
        <w:t xml:space="preserve">ไทยสากล ๑๐ เพลง จาก ๓๙๘ เพลง </w:t>
      </w:r>
      <w:r w:rsidRPr="00D07311">
        <w:rPr>
          <w:rFonts w:ascii="TH SarabunIT๙" w:eastAsia="Times New Roman" w:hAnsi="TH SarabunIT๙" w:cs="TH SarabunIT๙"/>
          <w:sz w:val="32"/>
          <w:szCs w:val="32"/>
          <w:cs/>
        </w:rPr>
        <w:t>ที่กระทรวงวัฒนธรรมได้รวบรวมและคัดเลือกให้เป็น "สุดยอดเพลงไทยในแผ่นดินรัชกาลที่ ๙</w:t>
      </w:r>
      <w:r w:rsidRPr="00D07311">
        <w:rPr>
          <w:rFonts w:ascii="TH SarabunIT๙" w:eastAsia="Times New Roman" w:hAnsi="TH SarabunIT๙" w:cs="TH SarabunIT๙"/>
          <w:sz w:val="32"/>
          <w:szCs w:val="32"/>
        </w:rPr>
        <w:t>”</w:t>
      </w:r>
      <w:r w:rsidRPr="00D0731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8173A3" w:rsidRPr="00D07311">
        <w:rPr>
          <w:rFonts w:ascii="TH SarabunIT๙" w:eastAsia="Times New Roman" w:hAnsi="TH SarabunIT๙" w:cs="TH SarabunIT๙" w:hint="cs"/>
          <w:sz w:val="32"/>
          <w:szCs w:val="32"/>
          <w:cs/>
        </w:rPr>
        <w:t>และ</w:t>
      </w:r>
      <w:r w:rsidRPr="00D0731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4. </w:t>
      </w:r>
      <w:r w:rsidR="007B3BF9" w:rsidRPr="00D07311">
        <w:rPr>
          <w:rFonts w:ascii="TH SarabunIT๙" w:eastAsia="Times New Roman" w:hAnsi="TH SarabunIT๙" w:cs="TH SarabunIT๙"/>
          <w:sz w:val="32"/>
          <w:szCs w:val="32"/>
          <w:cs/>
        </w:rPr>
        <w:t xml:space="preserve">นิทรรศการ </w:t>
      </w:r>
      <w:r w:rsidR="007B3BF9" w:rsidRPr="00D07311">
        <w:rPr>
          <w:rFonts w:ascii="TH SarabunIT๙" w:eastAsia="Times New Roman" w:hAnsi="TH SarabunIT๙" w:cs="TH SarabunIT๙" w:hint="cs"/>
          <w:sz w:val="32"/>
          <w:szCs w:val="32"/>
          <w:cs/>
        </w:rPr>
        <w:t>“</w:t>
      </w:r>
      <w:r w:rsidR="004B2842" w:rsidRPr="00D07311">
        <w:rPr>
          <w:rFonts w:ascii="TH SarabunIT๙" w:eastAsia="Times New Roman" w:hAnsi="TH SarabunIT๙" w:cs="TH SarabunIT๙"/>
          <w:sz w:val="32"/>
          <w:szCs w:val="32"/>
          <w:cs/>
        </w:rPr>
        <w:t xml:space="preserve">สุดยอดละครโทรทัศน์ในสมัยรัชกาล </w:t>
      </w:r>
      <w:r w:rsidRPr="00D07311">
        <w:rPr>
          <w:rFonts w:ascii="TH SarabunIT๙" w:eastAsia="Times New Roman" w:hAnsi="TH SarabunIT๙" w:cs="TH SarabunIT๙" w:hint="cs"/>
          <w:sz w:val="32"/>
          <w:szCs w:val="32"/>
          <w:cs/>
        </w:rPr>
        <w:t>ที่</w:t>
      </w:r>
      <w:r w:rsidR="004B2842" w:rsidRPr="00D07311">
        <w:rPr>
          <w:rFonts w:ascii="TH SarabunIT๙" w:eastAsia="Times New Roman" w:hAnsi="TH SarabunIT๙" w:cs="TH SarabunIT๙"/>
          <w:sz w:val="32"/>
          <w:szCs w:val="32"/>
          <w:cs/>
        </w:rPr>
        <w:t>๙</w:t>
      </w:r>
      <w:r w:rsidR="004B2842" w:rsidRPr="00D07311">
        <w:rPr>
          <w:rFonts w:ascii="TH SarabunIT๙" w:eastAsia="Times New Roman" w:hAnsi="TH SarabunIT๙" w:cs="TH SarabunIT๙"/>
          <w:sz w:val="32"/>
          <w:szCs w:val="32"/>
        </w:rPr>
        <w:t>”</w:t>
      </w:r>
      <w:r w:rsidR="008173A3" w:rsidRPr="00D07311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4B2842" w:rsidRPr="00D07311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 xml:space="preserve">จำนวน ๑๘ เรื่อง จาก ๙๙ เรื่อง </w:t>
      </w:r>
      <w:r w:rsidRPr="00D07311">
        <w:rPr>
          <w:rFonts w:ascii="TH SarabunIT๙" w:eastAsia="Times New Roman" w:hAnsi="TH SarabunIT๙" w:cs="TH SarabunIT๙" w:hint="cs"/>
          <w:spacing w:val="-4"/>
          <w:sz w:val="32"/>
          <w:szCs w:val="32"/>
          <w:cs/>
        </w:rPr>
        <w:t>อาทิ</w:t>
      </w:r>
      <w:r w:rsidRPr="00D07311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 xml:space="preserve"> สี่แผ่นดิน ผู้ชนะสิบทิศ สายโลหิต คู่กรรม อยู่กับ</w:t>
      </w:r>
      <w:r w:rsidRPr="00D07311">
        <w:rPr>
          <w:rFonts w:ascii="TH SarabunIT๙" w:eastAsia="Times New Roman" w:hAnsi="TH SarabunIT๙" w:cs="TH SarabunIT๙"/>
          <w:sz w:val="32"/>
          <w:szCs w:val="32"/>
          <w:cs/>
        </w:rPr>
        <w:t xml:space="preserve">ก๋ง </w:t>
      </w:r>
      <w:r w:rsidRPr="00D07311">
        <w:rPr>
          <w:rFonts w:ascii="TH SarabunIT๙" w:eastAsia="Times New Roman" w:hAnsi="TH SarabunIT๙" w:cs="TH SarabunIT๙" w:hint="cs"/>
          <w:sz w:val="32"/>
          <w:szCs w:val="32"/>
          <w:cs/>
        </w:rPr>
        <w:br/>
      </w:r>
      <w:r w:rsidRPr="00D07311">
        <w:rPr>
          <w:rFonts w:ascii="TH SarabunIT๙" w:eastAsia="Times New Roman" w:hAnsi="TH SarabunIT๙" w:cs="TH SarabunIT๙"/>
          <w:sz w:val="32"/>
          <w:szCs w:val="32"/>
          <w:cs/>
        </w:rPr>
        <w:t>ทองเนื้อเก้า</w:t>
      </w:r>
      <w:r w:rsidRPr="00D07311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</w:t>
      </w:r>
      <w:r w:rsidRPr="00D07311">
        <w:rPr>
          <w:rFonts w:ascii="TH SarabunIT๙" w:eastAsia="Times New Roman" w:hAnsi="TH SarabunIT๙" w:cs="TH SarabunIT๙" w:hint="cs"/>
          <w:sz w:val="32"/>
          <w:szCs w:val="32"/>
          <w:cs/>
        </w:rPr>
        <w:t>เป็นต้น</w:t>
      </w:r>
    </w:p>
    <w:p w:rsidR="00743CD1" w:rsidRPr="00BA498B" w:rsidRDefault="00743CD1" w:rsidP="00D07311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</w:p>
    <w:p w:rsidR="00D07311" w:rsidRDefault="00D07311" w:rsidP="00C268B0">
      <w:pPr>
        <w:spacing w:after="0" w:line="240" w:lineRule="auto"/>
        <w:ind w:right="403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EA3FD7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lastRenderedPageBreak/>
        <w:t>๔.นิทรรศการ "สุดยอดละครโทรทัศน์ในสมัยรัชกาล ๙</w:t>
      </w:r>
      <w:r w:rsidRPr="00EA3FD7">
        <w:rPr>
          <w:rFonts w:ascii="TH SarabunIT๙" w:eastAsia="Times New Roman" w:hAnsi="TH SarabunIT๙" w:cs="TH SarabunIT๙"/>
          <w:color w:val="333333"/>
          <w:sz w:val="32"/>
          <w:szCs w:val="32"/>
        </w:rPr>
        <w:t xml:space="preserve">” </w:t>
      </w:r>
      <w:r w:rsidRPr="00EA3FD7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ที่กระทรวงวัฒนธรรมคัดเลือกละครโทรทัศน์ที่เผยแพร่ระหว่างวันที่ ๒๔ มิถุนายน พ.ศ. ๒๔๙๘ ถึงวันที่ ๑๓ ตุลาคม พ.ศ. ๒๕๕๙ โดยเฉพาะการผลิตละครที่ถือได้ว่าเป็นการบันทึกประวัติศาสตร์ไทย ทั้งในด้านการดำเนินชีวิต วัฒนธรรม ประเพณี เศรษฐกิจ และสังคม ที่สร้างสรรค์ขึ้นตลอดระยะเวลา ๗๐ ปีแห่งการดำรงสิริราชสมบัติของในหลวงรัชกาลที่ ๙ ในจำนวน ๑๘ เรื่อง จาก ๙๙ เรื่อง เช่น สี่แผ่นดิน ผู้ชนะสิบทิศ สายโลหิต คู่กรรม อยู่กับก๋ง ทองเนื้อเก้า</w:t>
      </w:r>
    </w:p>
    <w:p w:rsidR="00744D98" w:rsidRDefault="00744D98" w:rsidP="00C268B0">
      <w:pPr>
        <w:spacing w:after="0" w:line="240" w:lineRule="auto"/>
        <w:ind w:right="403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985502" cy="1497732"/>
            <wp:effectExtent l="19050" t="0" r="5098" b="0"/>
            <wp:docPr id="3" name="Picture 1" descr="\\10.10.10.6\picture_dcp\2561\(10)ต.ค.61\611001(Road Show สุดยอดศิลปะไทยในรัชกาลที่ 9 ทำเนียบรัฐบาล   02-10-61)\p601001 (5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0.10.10.6\picture_dcp\2561\(10)ต.ค.61\611001(Road Show สุดยอดศิลปะไทยในรัชกาลที่ 9 ทำเนียบรัฐบาล   02-10-61)\p601001 (5)_resiz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190" cy="1497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1000695" cy="1500003"/>
            <wp:effectExtent l="19050" t="0" r="8955" b="0"/>
            <wp:docPr id="5" name="Picture 3" descr="D:\กุ้ง\annual report dcp 2019\สุดยอดศิลปะไทยในรัชกาลที่ ๙\p601001 (10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กุ้ง\annual report dcp 2019\สุดยอดศิลปะไทยในรัชกาลที่ ๙\p601001 (10)_resiz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846" cy="1500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2266950" cy="1512345"/>
            <wp:effectExtent l="19050" t="0" r="0" b="0"/>
            <wp:docPr id="4" name="Picture 2" descr="\\10.10.10.6\picture_dcp\2561\(10)ต.ค.61\611001(Road Show สุดยอดศิลปะไทยในรัชกาลที่ 9 ทำเนียบรัฐบาล   02-10-61)\p601001 (11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0.10.10.6\picture_dcp\2561\(10)ต.ค.61\611001(Road Show สุดยอดศิลปะไทยในรัชกาลที่ 9 ทำเนียบรัฐบาล   02-10-61)\p601001 (11)_resiz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054" cy="1511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4D98" w:rsidRDefault="00744D98" w:rsidP="00C268B0">
      <w:pPr>
        <w:spacing w:after="0" w:line="240" w:lineRule="auto"/>
        <w:ind w:right="403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744D98" w:rsidRDefault="00744D98" w:rsidP="00C268B0">
      <w:pPr>
        <w:spacing w:after="0" w:line="240" w:lineRule="auto"/>
        <w:ind w:right="403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724408" w:rsidRPr="00724408" w:rsidRDefault="00724408" w:rsidP="00805659">
      <w:pPr>
        <w:pStyle w:val="ListParagraph"/>
        <w:numPr>
          <w:ilvl w:val="0"/>
          <w:numId w:val="18"/>
        </w:numPr>
        <w:spacing w:after="0" w:line="240" w:lineRule="auto"/>
        <w:ind w:left="284" w:hanging="284"/>
        <w:rPr>
          <w:rFonts w:ascii="TH SarabunIT๙" w:hAnsi="TH SarabunIT๙" w:cs="TH SarabunIT๙"/>
          <w:b/>
          <w:bCs/>
          <w:sz w:val="32"/>
          <w:szCs w:val="32"/>
        </w:rPr>
      </w:pPr>
      <w:r w:rsidRPr="00724408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การปกป้องคุ้มครองมรดกภูมิปัญญาทางวัฒนธรรม</w:t>
      </w:r>
    </w:p>
    <w:p w:rsidR="00D84A2E" w:rsidRPr="007A6D98" w:rsidRDefault="00305076" w:rsidP="0092788E">
      <w:pPr>
        <w:spacing w:after="0" w:line="240" w:lineRule="auto"/>
        <w:ind w:right="120" w:firstLine="360"/>
        <w:jc w:val="thaiDistribute"/>
        <w:rPr>
          <w:rFonts w:ascii="TH SarabunIT๙" w:hAnsi="TH SarabunIT๙" w:cs="TH SarabunIT๙"/>
          <w:color w:val="00B050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724408" w:rsidRPr="00724408">
        <w:rPr>
          <w:rFonts w:ascii="TH SarabunIT๙" w:hAnsi="TH SarabunIT๙" w:cs="TH SarabunIT๙"/>
          <w:b/>
          <w:bCs/>
          <w:sz w:val="32"/>
          <w:szCs w:val="32"/>
          <w:cs/>
        </w:rPr>
        <w:t>การดำเนินงานตามพระราชบัญญัติส่งเสริมและรักษามรดกภูมิปัญญาทางวัฒนธรรม พ.ศ. ๒๕๕๙</w:t>
      </w:r>
      <w:r w:rsidR="00CB360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724408" w:rsidRPr="00724408">
        <w:rPr>
          <w:rFonts w:ascii="TH SarabunIT๙" w:hAnsi="TH SarabunIT๙" w:cs="TH SarabunIT๙"/>
          <w:sz w:val="32"/>
          <w:szCs w:val="32"/>
          <w:cs/>
        </w:rPr>
        <w:t>ประกอบด้วย</w:t>
      </w:r>
      <w:r w:rsidR="00CB360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24408" w:rsidRPr="00724408">
        <w:rPr>
          <w:rFonts w:ascii="TH SarabunIT๙" w:hAnsi="TH SarabunIT๙" w:cs="TH SarabunIT๙"/>
          <w:sz w:val="32"/>
          <w:szCs w:val="32"/>
          <w:cs/>
        </w:rPr>
        <w:t>การจัดประชุมคณะกรรมการส่งเสริมและรักษามรดกภูมิปัญญาทางวัฒนธรรม</w:t>
      </w:r>
      <w:r w:rsidR="00CB360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2788E" w:rsidRPr="00A74C9B">
        <w:rPr>
          <w:rFonts w:ascii="TH SarabunIT๙" w:hAnsi="TH SarabunIT๙" w:cs="TH SarabunIT๙"/>
          <w:sz w:val="32"/>
          <w:szCs w:val="32"/>
          <w:cs/>
        </w:rPr>
        <w:t>ครั้งที่ ๓/๒๕๖๒</w:t>
      </w:r>
      <w:r w:rsidR="0092788E" w:rsidRPr="00A74C9B">
        <w:rPr>
          <w:rFonts w:ascii="TH SarabunIT๙" w:hAnsi="TH SarabunIT๙" w:cs="TH SarabunIT๙" w:hint="cs"/>
          <w:sz w:val="32"/>
          <w:szCs w:val="32"/>
          <w:cs/>
        </w:rPr>
        <w:t xml:space="preserve"> เมื่อวันที่</w:t>
      </w:r>
      <w:r w:rsidR="0092788E" w:rsidRPr="00A74C9B">
        <w:rPr>
          <w:rFonts w:ascii="TH SarabunIT๙" w:hAnsi="TH SarabunIT๙" w:cs="TH SarabunIT๙"/>
          <w:sz w:val="32"/>
          <w:szCs w:val="32"/>
          <w:cs/>
        </w:rPr>
        <w:t xml:space="preserve"> ๒๕ มีนาคม ๒๕๖๒ </w:t>
      </w:r>
      <w:r w:rsidR="0092788E" w:rsidRPr="00A74C9B">
        <w:rPr>
          <w:rFonts w:ascii="TH SarabunIT๙" w:hAnsi="TH SarabunIT๙" w:cs="TH SarabunIT๙" w:hint="cs"/>
          <w:sz w:val="32"/>
          <w:szCs w:val="32"/>
          <w:cs/>
        </w:rPr>
        <w:t xml:space="preserve">ณ </w:t>
      </w:r>
      <w:r w:rsidR="0092788E" w:rsidRPr="00A74C9B">
        <w:rPr>
          <w:rFonts w:ascii="TH SarabunIT๙" w:hAnsi="TH SarabunIT๙" w:cs="TH SarabunIT๙"/>
          <w:sz w:val="32"/>
          <w:szCs w:val="32"/>
          <w:cs/>
        </w:rPr>
        <w:t>ห้องประชุมใหญ่ สำนักหอสมุดแห่งชาติ</w:t>
      </w:r>
      <w:r w:rsidR="0092788E" w:rsidRPr="00A74C9B">
        <w:rPr>
          <w:rFonts w:ascii="TH SarabunIT๙" w:hAnsi="TH SarabunIT๙" w:cs="TH SarabunIT๙" w:hint="cs"/>
          <w:sz w:val="32"/>
          <w:szCs w:val="32"/>
          <w:cs/>
        </w:rPr>
        <w:t xml:space="preserve"> โดยมี</w:t>
      </w:r>
      <w:r w:rsidR="0092788E" w:rsidRPr="00A74C9B">
        <w:rPr>
          <w:rFonts w:ascii="TH SarabunIT๙" w:hAnsi="TH SarabunIT๙" w:cs="TH SarabunIT๙"/>
          <w:sz w:val="32"/>
          <w:szCs w:val="32"/>
          <w:cs/>
        </w:rPr>
        <w:t>นายวีระ โรจน์พจนรัตน์ รัฐมนตรีว่าการกระทรวงวัฒนธรรม เป็นประธาน</w:t>
      </w:r>
      <w:r w:rsidR="0092788E" w:rsidRPr="00A74C9B">
        <w:rPr>
          <w:rFonts w:ascii="TH SarabunIT๙" w:hAnsi="TH SarabunIT๙" w:cs="TH SarabunIT๙"/>
          <w:sz w:val="32"/>
          <w:szCs w:val="32"/>
        </w:rPr>
        <w:t xml:space="preserve"> </w:t>
      </w:r>
      <w:r w:rsidR="00693612" w:rsidRPr="00A74C9B">
        <w:rPr>
          <w:rFonts w:ascii="TH SarabunIT๙" w:hAnsi="TH SarabunIT๙" w:cs="TH SarabunIT๙" w:hint="cs"/>
          <w:sz w:val="32"/>
          <w:szCs w:val="32"/>
          <w:cs/>
        </w:rPr>
        <w:t xml:space="preserve">การจัดประชุมคณะอนุกรรมการยกย่องเชิดชูเกียรติบุคคล ชุมชน หน่วยงานหรือองค์กรที่ทำคุณประโยชน์ในการส่งเสริมและรักษามรดกภูมิปัญญาทางวัฒนธรรม </w:t>
      </w:r>
      <w:r w:rsidR="00693612" w:rsidRPr="00A74C9B">
        <w:rPr>
          <w:rFonts w:ascii="TH SarabunIT๙" w:hAnsi="TH SarabunIT๙" w:cs="TH SarabunIT๙"/>
          <w:sz w:val="32"/>
          <w:szCs w:val="32"/>
          <w:cs/>
        </w:rPr>
        <w:t>การจัดประชุมคณะอนุกรรมการกลั่นกรอง</w:t>
      </w:r>
      <w:r w:rsidR="00693612" w:rsidRPr="00A74C9B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เพื่อเสนอขึ้น</w:t>
      </w:r>
      <w:r w:rsidR="00693612" w:rsidRPr="00A74C9B">
        <w:rPr>
          <w:rFonts w:ascii="TH SarabunIT๙" w:hAnsi="TH SarabunIT๙" w:cs="TH SarabunIT๙"/>
          <w:spacing w:val="-2"/>
          <w:sz w:val="32"/>
          <w:szCs w:val="32"/>
          <w:shd w:val="clear" w:color="auto" w:fill="FFFFFF"/>
          <w:cs/>
        </w:rPr>
        <w:t>บัญชีมรดกภูมิปัญญาทางวัฒนธรรม</w:t>
      </w:r>
      <w:r w:rsidRPr="00A74C9B">
        <w:rPr>
          <w:rFonts w:ascii="TH SarabunIT๙" w:hAnsi="TH SarabunIT๙" w:cs="TH SarabunIT๙" w:hint="cs"/>
          <w:sz w:val="32"/>
          <w:szCs w:val="32"/>
          <w:cs/>
        </w:rPr>
        <w:tab/>
      </w:r>
      <w:r w:rsidR="0092788E" w:rsidRPr="00A74C9B">
        <w:rPr>
          <w:rFonts w:ascii="TH SarabunIT๙" w:hAnsi="TH SarabunIT๙" w:cs="TH SarabunIT๙" w:hint="cs"/>
          <w:sz w:val="32"/>
          <w:szCs w:val="32"/>
          <w:cs/>
        </w:rPr>
        <w:t>การจัดประชุมผู้ทรงคุณวุฒิและคณะทำงานด้านการจัดทำ</w:t>
      </w:r>
      <w:r w:rsidR="0092788E" w:rsidRPr="00A74C9B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ข้อมูลมรดกภูมิปัญญาทางวัฒนธรรม เรื่อง โนรา เพื่อเสนอยูเนสโก และจัดประชุมคณะอนุกรรมการพิจารณารายการมรดกภูมิปัญญาทางวัฒนธรรมเพื่อเสนอขึ้นบัญชีต่อยูเนสโก </w:t>
      </w:r>
      <w:r w:rsidR="0092788E" w:rsidRPr="00A74C9B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92788E" w:rsidRPr="00A74C9B">
        <w:rPr>
          <w:rFonts w:ascii="TH SarabunIT๙" w:hAnsi="TH SarabunIT๙" w:cs="TH SarabunIT๙" w:hint="cs"/>
          <w:sz w:val="32"/>
          <w:szCs w:val="32"/>
          <w:cs/>
        </w:rPr>
        <w:t>น</w:t>
      </w:r>
      <w:r w:rsidRPr="00A74C9B">
        <w:rPr>
          <w:rFonts w:ascii="TH SarabunIT๙" w:hAnsi="TH SarabunIT๙" w:cs="TH SarabunIT๙" w:hint="cs"/>
          <w:sz w:val="32"/>
          <w:szCs w:val="32"/>
          <w:cs/>
        </w:rPr>
        <w:t>อกจากนี้ ยังได้เข้าร่วมประชุมหารือการดำเนินงาน</w:t>
      </w:r>
      <w:r w:rsidRPr="00A74C9B">
        <w:rPr>
          <w:rFonts w:ascii="TH SarabunIT๙" w:hAnsi="TH SarabunIT๙" w:cs="TH SarabunIT๙"/>
          <w:sz w:val="32"/>
          <w:szCs w:val="32"/>
          <w:cs/>
        </w:rPr>
        <w:t>มรดกภูมิปัญญาทางวัฒนธรรม</w:t>
      </w:r>
      <w:r w:rsidRPr="00A74C9B">
        <w:rPr>
          <w:rFonts w:ascii="TH SarabunIT๙" w:hAnsi="TH SarabunIT๙" w:cs="TH SarabunIT๙" w:hint="cs"/>
          <w:sz w:val="32"/>
          <w:szCs w:val="32"/>
          <w:cs/>
        </w:rPr>
        <w:t xml:space="preserve">ในด้านต่างๆ อาทิ </w:t>
      </w:r>
      <w:r w:rsidR="000074E9" w:rsidRPr="00A74C9B">
        <w:rPr>
          <w:rFonts w:ascii="TH SarabunIT๙" w:hAnsi="TH SarabunIT๙" w:cs="TH SarabunIT๙"/>
          <w:sz w:val="32"/>
          <w:szCs w:val="32"/>
          <w:cs/>
        </w:rPr>
        <w:t xml:space="preserve">การประชุมคณะกรรมการส่งเสริมและรักษามรดกภูมิปัญญาทางวัฒนธรรม </w:t>
      </w:r>
    </w:p>
    <w:p w:rsidR="009404B4" w:rsidRDefault="009404B4" w:rsidP="009404B4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ab/>
        <w:t xml:space="preserve">ทั้งนี้ กรมส่งเสริมวัฒนธรรม </w:t>
      </w:r>
      <w:r w:rsidRPr="009404B4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ในฐานะหน่วยงานที่มีหน้าที่ส่งเสริมและดำเนินงานปกป้องคุ้มครองมรดกภูมิปัญญาทางวัฒนธรรมของชาติ ได้ประกาศขึ้นบัญชีมรดกภูมิปัญญา</w:t>
      </w:r>
      <w:r w:rsidRPr="009404B4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lastRenderedPageBreak/>
        <w:t>ทางวัฒนธรรมของไทยมาตลอดตั้งแต่ปี ๒๕๕๒</w:t>
      </w:r>
      <w:r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 xml:space="preserve"> </w:t>
      </w:r>
      <w:r w:rsidRPr="009404B4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-</w:t>
      </w:r>
      <w:r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 xml:space="preserve"> </w:t>
      </w:r>
      <w:r w:rsidRPr="009404B4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 xml:space="preserve">๒๕๖๑ รวมจำนวน ๓๓๖ รายการ </w:t>
      </w:r>
      <w:r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>ซึ่ง</w:t>
      </w:r>
      <w:r w:rsidRPr="009404B4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หลัง</w:t>
      </w:r>
      <w:r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>จากที่</w:t>
      </w:r>
      <w:r w:rsidRPr="009404B4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โขนได้รับการประกาศขึ้นบัญชีมรดกภูมิปัญญาทางวัฒนธรรม</w:t>
      </w:r>
      <w:r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>แล้ว กรมส่งเสริมวัฒนธรรมจึง</w:t>
      </w:r>
      <w:r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ได้</w:t>
      </w:r>
      <w:r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>ดำเนินการ</w:t>
      </w:r>
      <w:r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จัด</w:t>
      </w:r>
      <w:r w:rsidRPr="009404B4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 xml:space="preserve">กิจกรรมสำหรับเฉลิมฉลองโขน อาทิ </w:t>
      </w:r>
      <w:r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>การ</w:t>
      </w:r>
      <w:r w:rsidRPr="009404B4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จัดแสดงโขนตอน "พิเภกสวามิภักดิ์</w:t>
      </w:r>
      <w:r w:rsidRPr="009404B4">
        <w:rPr>
          <w:rFonts w:ascii="TH SarabunIT๙" w:eastAsia="Times New Roman" w:hAnsi="TH SarabunIT๙" w:cs="TH SarabunIT๙"/>
          <w:color w:val="333333"/>
          <w:sz w:val="32"/>
          <w:szCs w:val="32"/>
        </w:rPr>
        <w:t>”</w:t>
      </w:r>
      <w:r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 xml:space="preserve"> การ</w:t>
      </w:r>
      <w:r w:rsidRPr="009404B4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 xml:space="preserve">จัดสร้างภาพยนตร์แอนิเมชั่นรามเกียรติ์ ตอน รามาวตาร และจัดเผยแพร่องค์ความรู้ในรูปแบบต่างๆ </w:t>
      </w:r>
      <w:r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>อาทิ</w:t>
      </w:r>
      <w:r w:rsidRPr="009404B4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 xml:space="preserve"> การสาธิตงานช่างฝีมือโขน </w:t>
      </w:r>
      <w:r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>การ</w:t>
      </w:r>
      <w:r w:rsidRPr="009404B4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 xml:space="preserve">สาธิตการแสดงโขน การเสวนาความรู้คุณค่าของโขน การผลิตสื่อสิ่งพิมพ์ </w:t>
      </w:r>
      <w:r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>การ</w:t>
      </w:r>
      <w:r w:rsidRPr="009404B4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 xml:space="preserve">จัดพิมพ์หนังสือองค์ความรู้เกี่ยวกับโขนฉบับเยาวชน </w:t>
      </w:r>
      <w:r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>การ</w:t>
      </w:r>
      <w:r w:rsidRPr="009404B4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 xml:space="preserve">จัดทำสารคดีโขน </w:t>
      </w:r>
      <w:r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>การจัด</w:t>
      </w:r>
      <w:r w:rsidRPr="009404B4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นิทรรศการเผยแพร่ความรู้ รวมทั้งการจัดทำคลังข้อมูลโขนในรูปแบบดิจิทัล</w:t>
      </w:r>
      <w:r>
        <w:rPr>
          <w:rFonts w:ascii="TH SarabunIT๙" w:eastAsia="Times New Roman" w:hAnsi="TH SarabunIT๙" w:cs="TH SarabunIT๙"/>
          <w:color w:val="333333"/>
          <w:sz w:val="32"/>
          <w:szCs w:val="32"/>
        </w:rPr>
        <w:t xml:space="preserve"> </w:t>
      </w:r>
      <w:r w:rsidR="0092788E">
        <w:rPr>
          <w:rFonts w:ascii="TH SarabunIT๙" w:eastAsia="Times New Roman" w:hAnsi="TH SarabunIT๙" w:cs="TH SarabunIT๙"/>
          <w:color w:val="333333"/>
          <w:sz w:val="32"/>
          <w:szCs w:val="32"/>
        </w:rPr>
        <w:t xml:space="preserve"> </w:t>
      </w:r>
      <w:r w:rsidR="0092788E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>นอกจากนี้ ยังได้จัดทำหนังสือเกี่ยวกับทรัพย์สินทางปัญญา และทรัพยากรพันธุกรรม ภูมิปัญญาท้องถิ่น และการแสดงออกทางวัฒนธรรมดั้งเดิม รวมถึงการจัดทำข้อมูลมรดกภูมิปัญญาทางวัฒนธรรมเพื่อเสนอยูเนสโก</w:t>
      </w:r>
    </w:p>
    <w:p w:rsidR="00D35AD7" w:rsidRDefault="00D35AD7" w:rsidP="009404B4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333333"/>
          <w:sz w:val="32"/>
          <w:szCs w:val="32"/>
        </w:rPr>
      </w:pPr>
    </w:p>
    <w:p w:rsidR="00D35AD7" w:rsidRDefault="00D35AD7" w:rsidP="009404B4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333333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color w:val="333333"/>
          <w:sz w:val="32"/>
          <w:szCs w:val="32"/>
        </w:rPr>
        <w:drawing>
          <wp:inline distT="0" distB="0" distL="0" distR="0">
            <wp:extent cx="876032" cy="1319794"/>
            <wp:effectExtent l="19050" t="0" r="268" b="0"/>
            <wp:docPr id="287" name="Picture 18" descr="D:\กุ้ง\annual report dcp 2019\สถาบันวัฒนธรรมศึกษา\โขนภูเก็ต\p620304 (38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กุ้ง\annual report dcp 2019\สถาบันวัฒนธรรมศึกษา\โขนภูเก็ต\p620304 (38)_resiz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945" cy="1319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eastAsia="Times New Roman" w:hAnsi="TH SarabunIT๙" w:cs="TH SarabunIT๙"/>
          <w:noProof/>
          <w:color w:val="333333"/>
          <w:sz w:val="32"/>
          <w:szCs w:val="32"/>
        </w:rPr>
        <w:drawing>
          <wp:inline distT="0" distB="0" distL="0" distR="0">
            <wp:extent cx="1577930" cy="1048590"/>
            <wp:effectExtent l="19050" t="0" r="3220" b="0"/>
            <wp:docPr id="286" name="Picture 17" descr="D:\กุ้ง\annual report dcp 2019\สถาบันวัฒนธรรมศึกษา\โขนภูเก็ต\p620304 (63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กุ้ง\annual report dcp 2019\สถาบันวัฒนธรรมศึกษา\โขนภูเก็ต\p620304 (63)_resiz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715" cy="1051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eastAsia="Times New Roman" w:hAnsi="TH SarabunIT๙" w:cs="TH SarabunIT๙"/>
          <w:noProof/>
          <w:color w:val="333333"/>
          <w:sz w:val="32"/>
          <w:szCs w:val="32"/>
        </w:rPr>
        <w:drawing>
          <wp:inline distT="0" distB="0" distL="0" distR="0">
            <wp:extent cx="1590810" cy="1060806"/>
            <wp:effectExtent l="19050" t="0" r="9390" b="0"/>
            <wp:docPr id="288" name="Picture 19" descr="D:\กุ้ง\annual report dcp 2019\สถาบันวัฒนธรรมศึกษา\โขนภูเก็ต\p620304 (78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กุ้ง\annual report dcp 2019\สถาบันวัฒนธรรมศึกษา\โขนภูเก็ต\p620304 (78)_resize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321" cy="1060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5AD7" w:rsidRPr="0092788E" w:rsidRDefault="00D35AD7" w:rsidP="00D35AD7">
      <w:pPr>
        <w:spacing w:after="0" w:line="240" w:lineRule="auto"/>
        <w:ind w:right="120"/>
        <w:jc w:val="center"/>
        <w:rPr>
          <w:rFonts w:ascii="TH SarabunIT๙" w:hAnsi="TH SarabunIT๙" w:cs="TH SarabunIT๙"/>
          <w:sz w:val="24"/>
          <w:szCs w:val="24"/>
          <w:cs/>
        </w:rPr>
      </w:pPr>
      <w:r w:rsidRPr="0092788E">
        <w:rPr>
          <w:rFonts w:ascii="TH SarabunIT๙" w:hAnsi="TH SarabunIT๙" w:cs="TH SarabunIT๙"/>
          <w:sz w:val="24"/>
          <w:szCs w:val="24"/>
          <w:cs/>
        </w:rPr>
        <w:t xml:space="preserve">การจัดการแสดงโขนสัญจร </w:t>
      </w:r>
      <w:r w:rsidRPr="0092788E">
        <w:rPr>
          <w:rFonts w:ascii="TH SarabunIT๙" w:hAnsi="TH SarabunIT๙" w:cs="Arial"/>
          <w:sz w:val="24"/>
          <w:szCs w:val="24"/>
          <w:cs/>
        </w:rPr>
        <w:t>​</w:t>
      </w:r>
      <w:r w:rsidRPr="0092788E">
        <w:rPr>
          <w:rFonts w:ascii="TH SarabunIT๙" w:hAnsi="TH SarabunIT๙" w:cs="TH SarabunIT๙"/>
          <w:sz w:val="24"/>
          <w:szCs w:val="24"/>
          <w:cs/>
        </w:rPr>
        <w:t xml:space="preserve"> </w:t>
      </w:r>
      <w:r w:rsidRPr="0092788E">
        <w:rPr>
          <w:rFonts w:ascii="TH SarabunIT๙" w:hAnsi="TH SarabunIT๙" w:cs="TH SarabunIT๙"/>
          <w:sz w:val="24"/>
          <w:szCs w:val="24"/>
          <w:cs/>
        </w:rPr>
        <w:br/>
        <w:t>ณ</w:t>
      </w:r>
      <w:r w:rsidRPr="0092788E">
        <w:rPr>
          <w:rFonts w:ascii="TH SarabunIT๙" w:hAnsi="TH SarabunIT๙" w:cs="Arial"/>
          <w:sz w:val="24"/>
          <w:szCs w:val="24"/>
          <w:cs/>
        </w:rPr>
        <w:t>​</w:t>
      </w:r>
      <w:r w:rsidRPr="0092788E">
        <w:rPr>
          <w:rFonts w:ascii="TH SarabunIT๙" w:hAnsi="TH SarabunIT๙" w:cs="TH SarabunIT๙"/>
          <w:sz w:val="24"/>
          <w:szCs w:val="24"/>
          <w:cs/>
        </w:rPr>
        <w:t xml:space="preserve"> จังหวัดภูเก็ต  </w:t>
      </w:r>
    </w:p>
    <w:p w:rsidR="00D601CE" w:rsidRDefault="00D601CE" w:rsidP="009404B4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333333"/>
          <w:sz w:val="32"/>
          <w:szCs w:val="32"/>
        </w:rPr>
      </w:pPr>
    </w:p>
    <w:p w:rsidR="00D601CE" w:rsidRDefault="00D601CE" w:rsidP="009404B4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333333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color w:val="333333"/>
          <w:sz w:val="32"/>
          <w:szCs w:val="32"/>
        </w:rPr>
        <w:drawing>
          <wp:inline distT="0" distB="0" distL="0" distR="0">
            <wp:extent cx="1706719" cy="1280238"/>
            <wp:effectExtent l="19050" t="0" r="7781" b="0"/>
            <wp:docPr id="268" name="Picture 1" descr="D:\กุ้ง\annual report dcp 2019\สถาบันวัฒนธรรมศึกษา\1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กุ้ง\annual report dcp 2019\สถาบันวัฒนธรรมศึกษา\165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754" cy="1281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01C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H SarabunIT๙" w:eastAsia="Times New Roman" w:hAnsi="TH SarabunIT๙" w:cs="TH SarabunIT๙"/>
          <w:noProof/>
          <w:color w:val="333333"/>
          <w:sz w:val="32"/>
          <w:szCs w:val="32"/>
        </w:rPr>
        <w:drawing>
          <wp:inline distT="0" distB="0" distL="0" distR="0">
            <wp:extent cx="959741" cy="1279456"/>
            <wp:effectExtent l="19050" t="0" r="0" b="0"/>
            <wp:docPr id="269" name="Picture 2" descr="D:\กุ้ง\annual report dcp 2019\สถาบันวัฒนธรรมศึกษา\1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กุ้ง\annual report dcp 2019\สถาบันวัฒนธรรมศึกษา\165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598" cy="1283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eastAsia="Times New Roman" w:hAnsi="TH SarabunIT๙" w:cs="TH SarabunIT๙"/>
          <w:noProof/>
          <w:color w:val="333333"/>
          <w:sz w:val="32"/>
          <w:szCs w:val="32"/>
        </w:rPr>
        <w:drawing>
          <wp:inline distT="0" distB="0" distL="0" distR="0">
            <wp:extent cx="972608" cy="1296608"/>
            <wp:effectExtent l="19050" t="0" r="0" b="0"/>
            <wp:docPr id="271" name="Picture 3" descr="D:\กุ้ง\annual report dcp 2019\สถาบันวัฒนธรรมศึกษา\1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กุ้ง\annual report dcp 2019\สถาบันวัฒนธรรมศึกษา\165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380" cy="1302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01CE" w:rsidRPr="0092788E" w:rsidRDefault="00D601CE" w:rsidP="00D601CE">
      <w:pPr>
        <w:spacing w:after="0" w:line="240" w:lineRule="auto"/>
        <w:ind w:right="120"/>
        <w:jc w:val="center"/>
        <w:rPr>
          <w:rFonts w:ascii="TH SarabunIT๙" w:hAnsi="TH SarabunIT๙" w:cs="TH SarabunIT๙"/>
          <w:sz w:val="24"/>
          <w:szCs w:val="24"/>
        </w:rPr>
      </w:pPr>
      <w:r w:rsidRPr="0092788E">
        <w:rPr>
          <w:rFonts w:ascii="TH SarabunIT๙" w:hAnsi="TH SarabunIT๙" w:cs="TH SarabunIT๙"/>
          <w:sz w:val="24"/>
          <w:szCs w:val="24"/>
          <w:cs/>
        </w:rPr>
        <w:t>การจัดการแสดงโขนสัญจรอโยธยา เรื่องรามเกียรติ์</w:t>
      </w:r>
      <w:r w:rsidRPr="0092788E">
        <w:rPr>
          <w:rFonts w:ascii="TH SarabunIT๙" w:hAnsi="TH SarabunIT๙" w:cs="Arial"/>
          <w:sz w:val="24"/>
          <w:szCs w:val="24"/>
          <w:cs/>
        </w:rPr>
        <w:t>​</w:t>
      </w:r>
      <w:r w:rsidRPr="0092788E">
        <w:rPr>
          <w:rFonts w:ascii="TH SarabunIT๙" w:hAnsi="TH SarabunIT๙" w:cs="TH SarabunIT๙"/>
          <w:sz w:val="24"/>
          <w:szCs w:val="24"/>
          <w:cs/>
        </w:rPr>
        <w:t xml:space="preserve"> ชุดศึกแห่งศักดิ์ศรีพระจักรี</w:t>
      </w:r>
      <w:r w:rsidRPr="0092788E">
        <w:rPr>
          <w:rFonts w:ascii="TH SarabunIT๙" w:hAnsi="TH SarabunIT๙" w:cs="Arial"/>
          <w:sz w:val="24"/>
          <w:szCs w:val="24"/>
          <w:cs/>
        </w:rPr>
        <w:t>​</w:t>
      </w:r>
      <w:r w:rsidRPr="0092788E">
        <w:rPr>
          <w:rFonts w:ascii="TH SarabunIT๙" w:hAnsi="TH SarabunIT๙" w:cs="TH SarabunIT๙"/>
          <w:sz w:val="24"/>
          <w:szCs w:val="24"/>
          <w:cs/>
        </w:rPr>
        <w:t xml:space="preserve"> </w:t>
      </w:r>
      <w:r w:rsidRPr="0092788E">
        <w:rPr>
          <w:rFonts w:ascii="TH SarabunIT๙" w:hAnsi="TH SarabunIT๙" w:cs="TH SarabunIT๙"/>
          <w:sz w:val="24"/>
          <w:szCs w:val="24"/>
          <w:cs/>
        </w:rPr>
        <w:br/>
        <w:t>ณ</w:t>
      </w:r>
      <w:r w:rsidRPr="0092788E">
        <w:rPr>
          <w:rFonts w:ascii="TH SarabunIT๙" w:hAnsi="TH SarabunIT๙" w:cs="Arial"/>
          <w:sz w:val="24"/>
          <w:szCs w:val="24"/>
          <w:cs/>
        </w:rPr>
        <w:t>​</w:t>
      </w:r>
      <w:r w:rsidRPr="0092788E">
        <w:rPr>
          <w:rFonts w:ascii="TH SarabunIT๙" w:hAnsi="TH SarabunIT๙" w:cs="TH SarabunIT๙"/>
          <w:sz w:val="24"/>
          <w:szCs w:val="24"/>
          <w:cs/>
        </w:rPr>
        <w:t xml:space="preserve"> วัดมหาธาตุ อุทยานประวัติศาสตร์พระนครศรีอยุธยา เมื่อวันที่</w:t>
      </w:r>
      <w:r w:rsidRPr="0092788E">
        <w:rPr>
          <w:rFonts w:ascii="TH SarabunIT๙" w:hAnsi="TH SarabunIT๙" w:cs="Arial"/>
          <w:sz w:val="24"/>
          <w:szCs w:val="24"/>
          <w:cs/>
        </w:rPr>
        <w:t>​</w:t>
      </w:r>
      <w:r w:rsidRPr="0092788E">
        <w:rPr>
          <w:rFonts w:ascii="TH SarabunIT๙" w:hAnsi="TH SarabunIT๙" w:cs="TH SarabunIT๙"/>
          <w:sz w:val="24"/>
          <w:szCs w:val="24"/>
          <w:cs/>
        </w:rPr>
        <w:t xml:space="preserve"> ๓๐</w:t>
      </w:r>
      <w:r w:rsidRPr="0092788E">
        <w:rPr>
          <w:rFonts w:ascii="TH SarabunIT๙" w:hAnsi="TH SarabunIT๙" w:cs="Arial"/>
          <w:sz w:val="24"/>
          <w:szCs w:val="24"/>
          <w:cs/>
        </w:rPr>
        <w:t>​</w:t>
      </w:r>
      <w:r w:rsidRPr="0092788E">
        <w:rPr>
          <w:rFonts w:ascii="TH SarabunIT๙" w:hAnsi="TH SarabunIT๙" w:cs="TH SarabunIT๙"/>
          <w:sz w:val="24"/>
          <w:szCs w:val="24"/>
          <w:cs/>
        </w:rPr>
        <w:t xml:space="preserve"> มีนาคม</w:t>
      </w:r>
      <w:r w:rsidRPr="0092788E">
        <w:rPr>
          <w:rFonts w:ascii="TH SarabunIT๙" w:hAnsi="TH SarabunIT๙" w:cs="Arial"/>
          <w:sz w:val="24"/>
          <w:szCs w:val="24"/>
          <w:cs/>
        </w:rPr>
        <w:t>​</w:t>
      </w:r>
      <w:r w:rsidRPr="0092788E">
        <w:rPr>
          <w:rFonts w:ascii="TH SarabunIT๙" w:hAnsi="TH SarabunIT๙" w:cs="TH SarabunIT๙"/>
          <w:sz w:val="24"/>
          <w:szCs w:val="24"/>
          <w:cs/>
        </w:rPr>
        <w:t xml:space="preserve"> ๒๕๖๒</w:t>
      </w:r>
      <w:r w:rsidRPr="0092788E">
        <w:rPr>
          <w:rFonts w:ascii="TH SarabunIT๙" w:hAnsi="TH SarabunIT๙" w:cs="Arial"/>
          <w:sz w:val="24"/>
          <w:szCs w:val="24"/>
          <w:cs/>
        </w:rPr>
        <w:t>​</w:t>
      </w:r>
    </w:p>
    <w:p w:rsidR="00D601CE" w:rsidRDefault="00D601CE" w:rsidP="00D601CE">
      <w:pPr>
        <w:spacing w:after="0" w:line="240" w:lineRule="auto"/>
        <w:ind w:right="120" w:firstLine="360"/>
        <w:jc w:val="thaiDistribute"/>
        <w:rPr>
          <w:rFonts w:ascii="TH SarabunIT๙" w:hAnsi="TH SarabunIT๙" w:cs="TH SarabunIT๙"/>
          <w:sz w:val="28"/>
        </w:rPr>
      </w:pPr>
    </w:p>
    <w:p w:rsidR="00D601CE" w:rsidRDefault="0092788E" w:rsidP="00D601CE">
      <w:pPr>
        <w:spacing w:after="0" w:line="240" w:lineRule="auto"/>
        <w:ind w:right="120" w:firstLine="360"/>
        <w:jc w:val="thaiDistribute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noProof/>
          <w:sz w:val="28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2588260</wp:posOffset>
            </wp:positionH>
            <wp:positionV relativeFrom="paragraph">
              <wp:posOffset>164465</wp:posOffset>
            </wp:positionV>
            <wp:extent cx="1468120" cy="1107440"/>
            <wp:effectExtent l="19050" t="0" r="0" b="0"/>
            <wp:wrapNone/>
            <wp:docPr id="459" name="Picture 52" descr="S__73318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S__7331847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120" cy="110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 w:hint="cs"/>
          <w:noProof/>
          <w:sz w:val="28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1075055</wp:posOffset>
            </wp:positionH>
            <wp:positionV relativeFrom="paragraph">
              <wp:posOffset>164465</wp:posOffset>
            </wp:positionV>
            <wp:extent cx="1474470" cy="1107440"/>
            <wp:effectExtent l="19050" t="0" r="0" b="0"/>
            <wp:wrapNone/>
            <wp:docPr id="458" name="Picture 51" descr="S__73318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S__733184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4470" cy="110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 w:hint="cs"/>
          <w:noProof/>
          <w:sz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108585</wp:posOffset>
            </wp:positionH>
            <wp:positionV relativeFrom="paragraph">
              <wp:posOffset>-3175</wp:posOffset>
            </wp:positionV>
            <wp:extent cx="895350" cy="1274445"/>
            <wp:effectExtent l="19050" t="0" r="0" b="0"/>
            <wp:wrapNone/>
            <wp:docPr id="457" name="Picture 50" descr="S__73318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S__7331844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27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5AD7" w:rsidRDefault="00D35AD7" w:rsidP="00D601CE">
      <w:pPr>
        <w:spacing w:after="0" w:line="240" w:lineRule="auto"/>
        <w:ind w:right="120" w:firstLine="360"/>
        <w:jc w:val="thaiDistribute"/>
        <w:rPr>
          <w:rFonts w:ascii="TH SarabunIT๙" w:hAnsi="TH SarabunIT๙" w:cs="TH SarabunIT๙"/>
          <w:sz w:val="28"/>
        </w:rPr>
      </w:pPr>
    </w:p>
    <w:p w:rsidR="0092788E" w:rsidRDefault="0092788E" w:rsidP="00D601CE">
      <w:pPr>
        <w:spacing w:after="0" w:line="240" w:lineRule="auto"/>
        <w:ind w:right="120" w:firstLine="360"/>
        <w:jc w:val="thaiDistribute"/>
        <w:rPr>
          <w:rFonts w:ascii="TH SarabunIT๙" w:hAnsi="TH SarabunIT๙" w:cs="TH SarabunIT๙"/>
          <w:sz w:val="28"/>
        </w:rPr>
      </w:pPr>
    </w:p>
    <w:p w:rsidR="0092788E" w:rsidRDefault="0092788E" w:rsidP="00D601CE">
      <w:pPr>
        <w:spacing w:after="0" w:line="240" w:lineRule="auto"/>
        <w:ind w:right="120" w:firstLine="360"/>
        <w:jc w:val="thaiDistribute"/>
        <w:rPr>
          <w:rFonts w:ascii="TH SarabunIT๙" w:hAnsi="TH SarabunIT๙" w:cs="TH SarabunIT๙"/>
          <w:sz w:val="28"/>
        </w:rPr>
      </w:pPr>
    </w:p>
    <w:p w:rsidR="0092788E" w:rsidRDefault="0092788E" w:rsidP="00D601CE">
      <w:pPr>
        <w:spacing w:after="0" w:line="240" w:lineRule="auto"/>
        <w:ind w:right="120" w:firstLine="360"/>
        <w:jc w:val="thaiDistribute"/>
        <w:rPr>
          <w:rFonts w:ascii="TH SarabunIT๙" w:hAnsi="TH SarabunIT๙" w:cs="TH SarabunIT๙"/>
          <w:sz w:val="28"/>
        </w:rPr>
      </w:pPr>
    </w:p>
    <w:p w:rsidR="0031786D" w:rsidRPr="008450CB" w:rsidRDefault="0092788E" w:rsidP="0092788E">
      <w:pPr>
        <w:spacing w:after="0" w:line="240" w:lineRule="auto"/>
        <w:ind w:right="120" w:firstLine="36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sz w:val="28"/>
          <w:cs/>
        </w:rPr>
        <w:lastRenderedPageBreak/>
        <w:t xml:space="preserve"> </w:t>
      </w:r>
      <w:r w:rsidR="00343085" w:rsidRPr="00724408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การแก้ไขปัญหาและพัฒนาจังหวัดชายแดนภาคใต้</w:t>
      </w:r>
    </w:p>
    <w:p w:rsidR="008450CB" w:rsidRDefault="0031786D" w:rsidP="007C3DE6">
      <w:pPr>
        <w:spacing w:after="0" w:line="240" w:lineRule="auto"/>
        <w:ind w:right="120"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31786D">
        <w:rPr>
          <w:rFonts w:ascii="TH SarabunIT๙" w:hAnsi="TH SarabunIT๙" w:cs="TH SarabunIT๙" w:hint="cs"/>
          <w:sz w:val="32"/>
          <w:szCs w:val="32"/>
          <w:cs/>
        </w:rPr>
        <w:t>โดยใน</w:t>
      </w:r>
      <w:r w:rsidR="00745599">
        <w:rPr>
          <w:rFonts w:ascii="TH SarabunIT๙" w:hAnsi="TH SarabunIT๙" w:cs="TH SarabunIT๙" w:hint="cs"/>
          <w:sz w:val="32"/>
          <w:szCs w:val="32"/>
          <w:cs/>
        </w:rPr>
        <w:t xml:space="preserve">ช่วงเดือนตุลาคม 2560 </w:t>
      </w:r>
      <w:r w:rsidR="00745599">
        <w:rPr>
          <w:rFonts w:ascii="TH SarabunIT๙" w:hAnsi="TH SarabunIT๙" w:cs="TH SarabunIT๙"/>
          <w:sz w:val="32"/>
          <w:szCs w:val="32"/>
          <w:cs/>
        </w:rPr>
        <w:t>–</w:t>
      </w:r>
      <w:r w:rsidR="00745599">
        <w:rPr>
          <w:rFonts w:ascii="TH SarabunIT๙" w:hAnsi="TH SarabunIT๙" w:cs="TH SarabunIT๙" w:hint="cs"/>
          <w:sz w:val="32"/>
          <w:szCs w:val="32"/>
          <w:cs/>
        </w:rPr>
        <w:t xml:space="preserve"> มีนาคม 2561 </w:t>
      </w:r>
      <w:r w:rsidRPr="0031786D">
        <w:rPr>
          <w:rFonts w:ascii="TH SarabunIT๙" w:hAnsi="TH SarabunIT๙" w:cs="TH SarabunIT๙" w:hint="cs"/>
          <w:sz w:val="32"/>
          <w:szCs w:val="32"/>
          <w:cs/>
        </w:rPr>
        <w:t xml:space="preserve">กรมส่งเสริมวัฒนธรรมได้สนับสนุนและส่งเสริมการมีส่วนร่วมของเครือข่ายภาคประชาชนในการแก้ไขปัญหาและพัฒนาจังหวัดชายแดนภาคใต้ </w:t>
      </w:r>
      <w:r w:rsidRPr="0031786D">
        <w:rPr>
          <w:rFonts w:ascii="TH SarabunIT๙" w:hAnsi="TH SarabunIT๙" w:cs="TH SarabunIT๙"/>
          <w:sz w:val="32"/>
          <w:szCs w:val="32"/>
          <w:cs/>
        </w:rPr>
        <w:t>โดยมีจุดมุ่งหมายเพื่อสร้างกระบวนการประชาคมให้เกิดการมีส่วนร่วม</w:t>
      </w:r>
      <w:r w:rsidR="00745599">
        <w:rPr>
          <w:rFonts w:ascii="TH SarabunIT๙" w:hAnsi="TH SarabunIT๙" w:cs="TH SarabunIT๙"/>
          <w:sz w:val="32"/>
          <w:szCs w:val="32"/>
          <w:cs/>
        </w:rPr>
        <w:t>อย่างเข้มแข็ง</w:t>
      </w:r>
      <w:r w:rsidRPr="0031786D">
        <w:rPr>
          <w:rFonts w:ascii="TH SarabunIT๙" w:hAnsi="TH SarabunIT๙" w:cs="TH SarabunIT๙"/>
          <w:sz w:val="32"/>
          <w:szCs w:val="32"/>
          <w:cs/>
        </w:rPr>
        <w:t>ในการจัดกิจกรรมทางวัฒนธรรมที่สอดคล้อง</w:t>
      </w:r>
      <w:r w:rsidR="001E2776">
        <w:rPr>
          <w:rFonts w:ascii="TH SarabunIT๙" w:hAnsi="TH SarabunIT๙" w:cs="TH SarabunIT๙" w:hint="cs"/>
          <w:sz w:val="32"/>
          <w:szCs w:val="32"/>
          <w:cs/>
        </w:rPr>
        <w:br/>
      </w:r>
      <w:r w:rsidRPr="0031786D">
        <w:rPr>
          <w:rFonts w:ascii="TH SarabunIT๙" w:hAnsi="TH SarabunIT๙" w:cs="TH SarabunIT๙"/>
          <w:sz w:val="32"/>
          <w:szCs w:val="32"/>
          <w:cs/>
        </w:rPr>
        <w:t>เป็นความต้องการของท้องถิ่น เพื่อก่อให้เกิดความรักสามัคคีและเสริมสร้างสันติสุข</w:t>
      </w:r>
      <w:r w:rsidR="001E2776">
        <w:rPr>
          <w:rFonts w:ascii="TH SarabunIT๙" w:hAnsi="TH SarabunIT๙" w:cs="TH SarabunIT๙" w:hint="cs"/>
          <w:sz w:val="32"/>
          <w:szCs w:val="32"/>
          <w:cs/>
        </w:rPr>
        <w:br/>
      </w:r>
      <w:r w:rsidRPr="0031786D">
        <w:rPr>
          <w:rFonts w:ascii="TH SarabunIT๙" w:hAnsi="TH SarabunIT๙" w:cs="TH SarabunIT๙"/>
          <w:sz w:val="32"/>
          <w:szCs w:val="32"/>
          <w:cs/>
        </w:rPr>
        <w:t>ให้เกิดขึ้นอย่างยั่งยืน</w:t>
      </w:r>
      <w:r w:rsidR="0074559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1786D">
        <w:rPr>
          <w:rFonts w:ascii="TH SarabunIT๙" w:hAnsi="TH SarabunIT๙" w:cs="TH SarabunIT๙" w:hint="cs"/>
          <w:sz w:val="32"/>
          <w:szCs w:val="32"/>
          <w:cs/>
        </w:rPr>
        <w:t>โดยสนับสนุนการดำเนินงานของสภาวัฒนธรรมในพื้นที่ 5 จังหวัดชายแดนภาคใต้ที่จัดตั้งตามพระราชบัญญัติวัฒนธรรมแห่งชาติ พ.ศ. 2553 และกฎกระทรวงที่เกี่ยวข้อง เกิดความคล่องตัวและมีประสิทธิภาพในการขับเคลื่อนการดำเนินงานทางวัฒนธรรมในท้องถิ่น</w:t>
      </w:r>
      <w:r w:rsidRPr="0031786D">
        <w:rPr>
          <w:rFonts w:ascii="TH SarabunIT๙" w:hAnsi="TH SarabunIT๙" w:cs="TH SarabunIT๙"/>
          <w:sz w:val="32"/>
          <w:szCs w:val="32"/>
          <w:cs/>
        </w:rPr>
        <w:t>กิจกรรมที่สำคัญ ประกอบด้วย</w:t>
      </w:r>
    </w:p>
    <w:p w:rsidR="0031786D" w:rsidRPr="008450CB" w:rsidRDefault="008450CB" w:rsidP="00805659">
      <w:pPr>
        <w:pStyle w:val="ListParagraph"/>
        <w:numPr>
          <w:ilvl w:val="0"/>
          <w:numId w:val="16"/>
        </w:numPr>
        <w:spacing w:after="0" w:line="240" w:lineRule="auto"/>
        <w:ind w:left="0" w:right="120" w:firstLine="1843"/>
        <w:jc w:val="thaiDistribute"/>
        <w:rPr>
          <w:rFonts w:ascii="TH SarabunIT๙" w:hAnsi="TH SarabunIT๙" w:cs="TH SarabunIT๙"/>
          <w:sz w:val="32"/>
          <w:szCs w:val="32"/>
        </w:rPr>
      </w:pPr>
      <w:r w:rsidRPr="008450CB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="0031786D" w:rsidRPr="008450CB">
        <w:rPr>
          <w:rFonts w:ascii="TH SarabunIT๙" w:hAnsi="TH SarabunIT๙" w:cs="TH SarabunIT๙" w:hint="cs"/>
          <w:sz w:val="32"/>
          <w:szCs w:val="32"/>
          <w:cs/>
        </w:rPr>
        <w:t>ส่งเสริม</w:t>
      </w:r>
      <w:r w:rsidR="0031786D" w:rsidRPr="008450CB">
        <w:rPr>
          <w:rFonts w:ascii="TH SarabunPSK" w:hAnsi="TH SarabunPSK" w:cs="TH SarabunPSK"/>
          <w:sz w:val="32"/>
          <w:szCs w:val="32"/>
          <w:cs/>
        </w:rPr>
        <w:t>การบริหารจัดการสภาวัฒนธรรมในพื้นที่จังหวัดชายแดนภาคใต้</w:t>
      </w:r>
      <w:r w:rsidR="0031786D" w:rsidRPr="008450CB">
        <w:rPr>
          <w:rFonts w:ascii="TH SarabunIT๙" w:hAnsi="TH SarabunIT๙" w:cs="TH SarabunIT๙" w:hint="cs"/>
          <w:sz w:val="32"/>
          <w:szCs w:val="32"/>
          <w:cs/>
        </w:rPr>
        <w:t xml:space="preserve"> เพื่อใช้ในการเสริมสร้างสมรรถนะในการดำเนินงานของสภาวัฒนธรรม โดยจ่ายเป็นค่าตอบแทนอาสาสมัครวัฒนธรรม (จังหวัดนราธิวาส ยะลา และปัตตานี)เพื่อให้อาสาสมัครวัฒนธรรมทำหน้าที่ในการประสานและเชื่อมโยงเครือข่ายวัฒนธรรมในการดำเนินงานด้านวัฒนธรรมตามนโยบายของกรมส่งเสริมวัฒนธรรม และสำรวจข้อมูลทางวัฒนธรรมเพื่อจัดทำปฏิทินทางวัฒนธรรม ตลอดจนขับเคลื่อนและผลักดันงานของสภาวัฒนธรรมในพื้นที่รวมทั้งการบริหารจัดการสภาวัฒนธรรมในแต่ละระดับในจังหวัดนราธิวาส ยะลา ปัตตานี และสงขลา</w:t>
      </w:r>
    </w:p>
    <w:p w:rsidR="0047296B" w:rsidRPr="004F3550" w:rsidRDefault="0031786D" w:rsidP="0047296B">
      <w:pPr>
        <w:pStyle w:val="ListParagraph"/>
        <w:numPr>
          <w:ilvl w:val="0"/>
          <w:numId w:val="7"/>
        </w:numPr>
        <w:spacing w:before="120" w:after="0" w:line="240" w:lineRule="auto"/>
        <w:ind w:left="0" w:right="120" w:firstLine="1800"/>
        <w:jc w:val="thaiDistribute"/>
        <w:rPr>
          <w:rFonts w:ascii="TH SarabunPSK" w:hAnsi="TH SarabunPSK" w:cs="TH SarabunPSK"/>
          <w:spacing w:val="-10"/>
          <w:sz w:val="32"/>
          <w:szCs w:val="32"/>
        </w:rPr>
      </w:pPr>
      <w:r w:rsidRPr="008300C4">
        <w:rPr>
          <w:rFonts w:ascii="TH SarabunIT๙" w:hAnsi="TH SarabunIT๙" w:cs="TH SarabunIT๙" w:hint="cs"/>
          <w:sz w:val="32"/>
          <w:szCs w:val="32"/>
          <w:cs/>
        </w:rPr>
        <w:t>ส่งเสริมการจัดกิจกรรมทางวัฒนธรรมของสภาวัฒนธรรม</w:t>
      </w:r>
      <w:r w:rsidR="001E2776">
        <w:rPr>
          <w:rFonts w:ascii="TH SarabunIT๙" w:hAnsi="TH SarabunIT๙" w:cs="TH SarabunIT๙"/>
          <w:sz w:val="32"/>
          <w:szCs w:val="32"/>
          <w:cs/>
        </w:rPr>
        <w:br/>
      </w:r>
      <w:r w:rsidRPr="008300C4">
        <w:rPr>
          <w:rFonts w:ascii="TH SarabunIT๙" w:hAnsi="TH SarabunIT๙" w:cs="TH SarabunIT๙" w:hint="cs"/>
          <w:sz w:val="32"/>
          <w:szCs w:val="32"/>
          <w:cs/>
        </w:rPr>
        <w:t>ในพื้นที่จังหวัดชายแดนภาคใต้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ได้แก่ </w:t>
      </w:r>
      <w:r w:rsidR="0047296B" w:rsidRPr="004F3550">
        <w:rPr>
          <w:rFonts w:ascii="TH SarabunIT๙" w:hAnsi="TH SarabunIT๙" w:cs="TH SarabunIT๙" w:hint="cs"/>
          <w:sz w:val="32"/>
          <w:szCs w:val="32"/>
          <w:cs/>
        </w:rPr>
        <w:t xml:space="preserve">การสนับสนุนการจัดกิจกรรมทางวัฒนธรรม </w:t>
      </w:r>
      <w:r w:rsidR="0047296B" w:rsidRPr="004F3550">
        <w:rPr>
          <w:rFonts w:ascii="TH SarabunPSK" w:hAnsi="TH SarabunPSK" w:cs="TH SarabunPSK"/>
          <w:sz w:val="32"/>
          <w:szCs w:val="32"/>
          <w:cs/>
        </w:rPr>
        <w:t xml:space="preserve">กิจกรรมส่งเสริมศิลปะการแสดง </w:t>
      </w:r>
      <w:r w:rsidR="0047296B" w:rsidRPr="004F3550">
        <w:rPr>
          <w:rFonts w:ascii="TH SarabunPSK" w:hAnsi="TH SarabunPSK" w:cs="TH SarabunPSK"/>
          <w:spacing w:val="-10"/>
          <w:sz w:val="32"/>
          <w:szCs w:val="32"/>
          <w:cs/>
        </w:rPr>
        <w:t xml:space="preserve">การจัดกิจกรรมสืบสานประเพณีท้องถิ่นและพหุวัฒนธรรม </w:t>
      </w:r>
    </w:p>
    <w:p w:rsidR="0047296B" w:rsidRPr="004F3550" w:rsidRDefault="0047296B" w:rsidP="0047296B">
      <w:pPr>
        <w:pStyle w:val="ListParagraph"/>
        <w:numPr>
          <w:ilvl w:val="0"/>
          <w:numId w:val="7"/>
        </w:numPr>
        <w:spacing w:before="120" w:after="0" w:line="240" w:lineRule="auto"/>
        <w:ind w:left="0" w:right="119" w:firstLine="1797"/>
        <w:contextualSpacing w:val="0"/>
        <w:jc w:val="thaiDistribute"/>
        <w:rPr>
          <w:rFonts w:ascii="TH SarabunPSK" w:hAnsi="TH SarabunPSK" w:cs="TH SarabunPSK"/>
          <w:spacing w:val="-10"/>
          <w:sz w:val="32"/>
          <w:szCs w:val="32"/>
        </w:rPr>
      </w:pPr>
      <w:r w:rsidRPr="004F3550">
        <w:rPr>
          <w:rFonts w:cs="TH SarabunPSK" w:hint="cs"/>
          <w:szCs w:val="32"/>
          <w:cs/>
        </w:rPr>
        <w:t>สนับสนุนงบประมาณให้แก่ศูนย์วัฒนธรรมเฉลิมราชในพื้นที่จังหวัด</w:t>
      </w:r>
      <w:r w:rsidRPr="004F3550">
        <w:rPr>
          <w:rFonts w:cs="TH SarabunPSK" w:hint="cs"/>
          <w:spacing w:val="-10"/>
          <w:szCs w:val="32"/>
          <w:cs/>
        </w:rPr>
        <w:t>ชายแดนภาคใต้ เพื่อดำเนินงานเกี่ยวกับนิทรรศการ การจัดแสดง และการจัดกิจกรรม</w:t>
      </w:r>
      <w:r>
        <w:rPr>
          <w:rFonts w:cs="TH SarabunPSK"/>
          <w:spacing w:val="-10"/>
          <w:szCs w:val="32"/>
          <w:cs/>
        </w:rPr>
        <w:br/>
      </w:r>
      <w:r w:rsidRPr="004F3550">
        <w:rPr>
          <w:rFonts w:cs="TH SarabunPSK" w:hint="cs"/>
          <w:spacing w:val="-10"/>
          <w:szCs w:val="32"/>
          <w:cs/>
        </w:rPr>
        <w:t xml:space="preserve">ทางวัฒนธรรมให้แก่เด็ก เยาวชน และประชาชนในพื้นที่ </w:t>
      </w:r>
    </w:p>
    <w:p w:rsidR="004E4CA2" w:rsidRDefault="004E4CA2" w:rsidP="0047296B">
      <w:pPr>
        <w:spacing w:after="0" w:line="240" w:lineRule="auto"/>
        <w:ind w:right="120"/>
        <w:jc w:val="thaiDistribute"/>
        <w:rPr>
          <w:rFonts w:ascii="TH SarabunPSK" w:hAnsi="TH SarabunPSK" w:cs="TH SarabunPSK"/>
          <w:spacing w:val="-10"/>
          <w:sz w:val="32"/>
          <w:szCs w:val="32"/>
        </w:rPr>
      </w:pPr>
    </w:p>
    <w:p w:rsidR="00D35AD7" w:rsidRDefault="00D35AD7" w:rsidP="0047296B">
      <w:pPr>
        <w:spacing w:after="0" w:line="240" w:lineRule="auto"/>
        <w:ind w:right="120"/>
        <w:jc w:val="thaiDistribute"/>
        <w:rPr>
          <w:rFonts w:ascii="TH SarabunPSK" w:hAnsi="TH SarabunPSK" w:cs="TH SarabunPSK"/>
          <w:spacing w:val="-10"/>
          <w:sz w:val="32"/>
          <w:szCs w:val="32"/>
        </w:rPr>
      </w:pPr>
    </w:p>
    <w:p w:rsidR="00D35AD7" w:rsidRDefault="00D35AD7" w:rsidP="0047296B">
      <w:pPr>
        <w:spacing w:after="0" w:line="240" w:lineRule="auto"/>
        <w:ind w:right="120"/>
        <w:jc w:val="thaiDistribute"/>
        <w:rPr>
          <w:rFonts w:ascii="TH SarabunPSK" w:hAnsi="TH SarabunPSK" w:cs="TH SarabunPSK"/>
          <w:spacing w:val="-10"/>
          <w:sz w:val="32"/>
          <w:szCs w:val="32"/>
        </w:rPr>
      </w:pPr>
    </w:p>
    <w:p w:rsidR="00D35AD7" w:rsidRDefault="00D35AD7" w:rsidP="0047296B">
      <w:pPr>
        <w:spacing w:after="0" w:line="240" w:lineRule="auto"/>
        <w:ind w:right="120"/>
        <w:jc w:val="thaiDistribute"/>
        <w:rPr>
          <w:rFonts w:ascii="TH SarabunPSK" w:hAnsi="TH SarabunPSK" w:cs="TH SarabunPSK"/>
          <w:spacing w:val="-10"/>
          <w:sz w:val="32"/>
          <w:szCs w:val="32"/>
        </w:rPr>
      </w:pPr>
    </w:p>
    <w:p w:rsidR="00D35AD7" w:rsidRDefault="00D35AD7" w:rsidP="0047296B">
      <w:pPr>
        <w:spacing w:after="0" w:line="240" w:lineRule="auto"/>
        <w:ind w:right="120"/>
        <w:jc w:val="thaiDistribute"/>
        <w:rPr>
          <w:rFonts w:ascii="TH SarabunPSK" w:hAnsi="TH SarabunPSK" w:cs="TH SarabunPSK"/>
          <w:spacing w:val="-10"/>
          <w:sz w:val="32"/>
          <w:szCs w:val="32"/>
        </w:rPr>
      </w:pPr>
    </w:p>
    <w:p w:rsidR="00D35AD7" w:rsidRDefault="00D35AD7" w:rsidP="0047296B">
      <w:pPr>
        <w:spacing w:after="0" w:line="240" w:lineRule="auto"/>
        <w:ind w:right="120"/>
        <w:jc w:val="thaiDistribute"/>
        <w:rPr>
          <w:rFonts w:ascii="TH SarabunPSK" w:hAnsi="TH SarabunPSK" w:cs="TH SarabunPSK"/>
          <w:spacing w:val="-10"/>
          <w:sz w:val="32"/>
          <w:szCs w:val="32"/>
        </w:rPr>
      </w:pPr>
    </w:p>
    <w:p w:rsidR="00D35AD7" w:rsidRDefault="00D35AD7" w:rsidP="0047296B">
      <w:pPr>
        <w:spacing w:after="0" w:line="240" w:lineRule="auto"/>
        <w:ind w:right="120"/>
        <w:jc w:val="thaiDistribute"/>
        <w:rPr>
          <w:rFonts w:ascii="TH SarabunPSK" w:hAnsi="TH SarabunPSK" w:cs="TH SarabunPSK"/>
          <w:spacing w:val="-10"/>
          <w:sz w:val="32"/>
          <w:szCs w:val="32"/>
        </w:rPr>
      </w:pPr>
    </w:p>
    <w:p w:rsidR="001E2776" w:rsidRPr="001E2776" w:rsidRDefault="001E2776" w:rsidP="00805659">
      <w:pPr>
        <w:pStyle w:val="ListParagraph"/>
        <w:numPr>
          <w:ilvl w:val="0"/>
          <w:numId w:val="17"/>
        </w:numPr>
        <w:spacing w:after="0" w:line="240" w:lineRule="auto"/>
        <w:ind w:left="284" w:hanging="284"/>
        <w:rPr>
          <w:rFonts w:ascii="TH SarabunIT๙" w:hAnsi="TH SarabunIT๙" w:cs="TH SarabunIT๙"/>
          <w:b/>
          <w:bCs/>
          <w:sz w:val="32"/>
          <w:szCs w:val="32"/>
        </w:rPr>
      </w:pPr>
      <w:r w:rsidRPr="001E2776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การส่งเสริมวัฒนธรรมการอ่าน</w:t>
      </w:r>
    </w:p>
    <w:p w:rsidR="001E2776" w:rsidRDefault="00992EDA" w:rsidP="00DA2670">
      <w:pPr>
        <w:spacing w:before="120" w:after="0" w:line="240" w:lineRule="auto"/>
        <w:ind w:right="120" w:firstLine="993"/>
        <w:jc w:val="thaiDistribute"/>
        <w:rPr>
          <w:rFonts w:ascii="TH SarabunIT๙" w:hAnsi="TH SarabunIT๙" w:cs="TH SarabunIT๙"/>
          <w:sz w:val="24"/>
          <w:szCs w:val="32"/>
          <w:cs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กรมส่งเสริมวัฒนธรรมได้ขับเคลื่อนกิจกรรม/โครงการส่งเสริมวัฒนธรรม</w:t>
      </w:r>
      <w:r w:rsidR="007C3DE6">
        <w:rPr>
          <w:rFonts w:ascii="TH SarabunIT๙" w:hAnsi="TH SarabunIT๙" w:cs="TH SarabunIT๙"/>
          <w:sz w:val="24"/>
          <w:szCs w:val="32"/>
          <w:cs/>
        </w:rPr>
        <w:br/>
      </w:r>
      <w:r>
        <w:rPr>
          <w:rFonts w:ascii="TH SarabunIT๙" w:hAnsi="TH SarabunIT๙" w:cs="TH SarabunIT๙" w:hint="cs"/>
          <w:sz w:val="24"/>
          <w:szCs w:val="32"/>
          <w:cs/>
        </w:rPr>
        <w:t>การอ่าน ภายใต้</w:t>
      </w:r>
      <w:r w:rsidR="001E2776" w:rsidRPr="00275255">
        <w:rPr>
          <w:rFonts w:ascii="TH SarabunIT๙" w:hAnsi="TH SarabunIT๙" w:cs="TH SarabunIT๙"/>
          <w:sz w:val="24"/>
          <w:szCs w:val="32"/>
          <w:cs/>
        </w:rPr>
        <w:t>แผนแม่บทส่งเสริมวัฒนธรรมการอ่านสู่สังคมแห่งการเรียนรู้ของไทย พ.ศ. 2560 – 2564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ร่วมกับ</w:t>
      </w:r>
      <w:r w:rsidR="001E2776" w:rsidRPr="00275255">
        <w:rPr>
          <w:rFonts w:ascii="TH SarabunIT๙" w:hAnsi="TH SarabunIT๙" w:cs="TH SarabunIT๙"/>
          <w:sz w:val="24"/>
          <w:szCs w:val="32"/>
          <w:cs/>
        </w:rPr>
        <w:t xml:space="preserve">กระทรวงศึกษาธิการ </w:t>
      </w:r>
      <w:r>
        <w:rPr>
          <w:rFonts w:ascii="TH SarabunIT๙" w:hAnsi="TH SarabunIT๙" w:cs="TH SarabunIT๙" w:hint="cs"/>
          <w:sz w:val="24"/>
          <w:szCs w:val="32"/>
          <w:cs/>
        </w:rPr>
        <w:t>ก</w:t>
      </w:r>
      <w:r w:rsidR="001E2776" w:rsidRPr="00275255">
        <w:rPr>
          <w:rFonts w:ascii="TH SarabunIT๙" w:hAnsi="TH SarabunIT๙" w:cs="TH SarabunIT๙"/>
          <w:sz w:val="24"/>
          <w:szCs w:val="32"/>
          <w:cs/>
        </w:rPr>
        <w:t>ระทรวง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1E2776" w:rsidRPr="00275255">
        <w:rPr>
          <w:rFonts w:ascii="TH SarabunIT๙" w:hAnsi="TH SarabunIT๙" w:cs="TH SarabunIT๙"/>
          <w:sz w:val="24"/>
          <w:szCs w:val="32"/>
          <w:cs/>
        </w:rPr>
        <w:t xml:space="preserve">มหาดไทย กระทรวงวัฒนธรรม </w:t>
      </w:r>
      <w:r w:rsidR="001E2776">
        <w:rPr>
          <w:rFonts w:ascii="TH SarabunIT๙" w:hAnsi="TH SarabunIT๙" w:cs="TH SarabunIT๙" w:hint="cs"/>
          <w:sz w:val="24"/>
          <w:szCs w:val="32"/>
          <w:cs/>
        </w:rPr>
        <w:t>และภาคีเครือข่ายการอ่าน</w:t>
      </w:r>
      <w:r>
        <w:rPr>
          <w:rFonts w:ascii="TH SarabunIT๙" w:hAnsi="TH SarabunIT๙" w:cs="TH SarabunIT๙"/>
          <w:sz w:val="24"/>
          <w:szCs w:val="32"/>
        </w:rPr>
        <w:t xml:space="preserve"> 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โดยมีกิจกรรมที่สำคัญดังนี้ </w:t>
      </w:r>
    </w:p>
    <w:p w:rsidR="001E2776" w:rsidRPr="001E2776" w:rsidRDefault="001E2776" w:rsidP="0053243D">
      <w:pPr>
        <w:pStyle w:val="ListParagraph"/>
        <w:spacing w:before="120" w:after="0" w:line="240" w:lineRule="auto"/>
        <w:ind w:left="0" w:right="120" w:firstLine="993"/>
        <w:jc w:val="thaiDistribute"/>
        <w:rPr>
          <w:rFonts w:ascii="TH SarabunIT๙" w:hAnsi="TH SarabunIT๙" w:cs="TH SarabunIT๙"/>
          <w:b/>
          <w:bCs/>
          <w:sz w:val="24"/>
          <w:szCs w:val="32"/>
        </w:rPr>
      </w:pPr>
      <w:r w:rsidRPr="001E2776">
        <w:rPr>
          <w:rFonts w:ascii="TH SarabunIT๙" w:hAnsi="TH SarabunIT๙" w:cs="TH SarabunIT๙" w:hint="cs"/>
          <w:b/>
          <w:bCs/>
          <w:spacing w:val="-4"/>
          <w:sz w:val="24"/>
          <w:szCs w:val="32"/>
          <w:cs/>
        </w:rPr>
        <w:t>งานเลขานุการคณะกรรมการบูรณาการการส่งเสริมวัฒนธรรม</w:t>
      </w:r>
      <w:r w:rsidRPr="001E2776">
        <w:rPr>
          <w:rFonts w:ascii="TH SarabunIT๙" w:hAnsi="TH SarabunIT๙" w:cs="TH SarabunIT๙" w:hint="cs"/>
          <w:b/>
          <w:bCs/>
          <w:sz w:val="24"/>
          <w:szCs w:val="32"/>
          <w:cs/>
        </w:rPr>
        <w:t>การอ่าน</w:t>
      </w:r>
      <w:r w:rsidR="0053243D">
        <w:rPr>
          <w:rFonts w:ascii="TH SarabunIT๙" w:hAnsi="TH SarabunIT๙" w:cs="TH SarabunIT๙"/>
          <w:b/>
          <w:bCs/>
          <w:sz w:val="24"/>
          <w:szCs w:val="32"/>
          <w:cs/>
        </w:rPr>
        <w:br/>
      </w:r>
      <w:r w:rsidRPr="001E2776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เพื่อสร้างสังคมแห่งการเรียนรู้ </w:t>
      </w:r>
    </w:p>
    <w:p w:rsidR="00D84A2E" w:rsidRPr="00C04C93" w:rsidRDefault="00D84A2E" w:rsidP="00D56D63">
      <w:pPr>
        <w:tabs>
          <w:tab w:val="left" w:pos="1418"/>
        </w:tabs>
        <w:spacing w:before="120"/>
        <w:ind w:firstLine="998"/>
        <w:jc w:val="thaiDistribute"/>
        <w:rPr>
          <w:rFonts w:ascii="TH SarabunIT๙" w:hAnsi="TH SarabunIT๙" w:cs="TH SarabunIT๙"/>
          <w:szCs w:val="32"/>
          <w:cs/>
        </w:rPr>
      </w:pPr>
      <w:r w:rsidRPr="007D577D">
        <w:rPr>
          <w:rFonts w:ascii="TH SarabunIT๙" w:hAnsi="TH SarabunIT๙" w:cs="TH SarabunIT๙" w:hint="cs"/>
          <w:sz w:val="32"/>
          <w:szCs w:val="32"/>
          <w:cs/>
        </w:rPr>
        <w:t>โดย</w:t>
      </w:r>
      <w:r w:rsidR="007C3DE6" w:rsidRPr="0031786D">
        <w:rPr>
          <w:rFonts w:ascii="TH SarabunIT๙" w:hAnsi="TH SarabunIT๙" w:cs="TH SarabunIT๙" w:hint="cs"/>
          <w:sz w:val="32"/>
          <w:szCs w:val="32"/>
          <w:cs/>
        </w:rPr>
        <w:t>ใน</w:t>
      </w:r>
      <w:r w:rsidR="007C3DE6">
        <w:rPr>
          <w:rFonts w:ascii="TH SarabunIT๙" w:hAnsi="TH SarabunIT๙" w:cs="TH SarabunIT๙" w:hint="cs"/>
          <w:sz w:val="32"/>
          <w:szCs w:val="32"/>
          <w:cs/>
        </w:rPr>
        <w:t xml:space="preserve">ช่วงเดือนตุลาคม 2560 </w:t>
      </w:r>
      <w:r w:rsidR="007C3DE6">
        <w:rPr>
          <w:rFonts w:ascii="TH SarabunIT๙" w:hAnsi="TH SarabunIT๙" w:cs="TH SarabunIT๙"/>
          <w:sz w:val="32"/>
          <w:szCs w:val="32"/>
          <w:cs/>
        </w:rPr>
        <w:t>–</w:t>
      </w:r>
      <w:r w:rsidR="007C3DE6">
        <w:rPr>
          <w:rFonts w:ascii="TH SarabunIT๙" w:hAnsi="TH SarabunIT๙" w:cs="TH SarabunIT๙" w:hint="cs"/>
          <w:sz w:val="32"/>
          <w:szCs w:val="32"/>
          <w:cs/>
        </w:rPr>
        <w:t xml:space="preserve"> มีนาคม 2561 </w:t>
      </w:r>
      <w:r w:rsidR="007D577D" w:rsidRPr="007D577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C3C1E">
        <w:rPr>
          <w:rFonts w:ascii="TH SarabunIT๙" w:hAnsi="TH SarabunIT๙" w:cs="TH SarabunIT๙" w:hint="cs"/>
          <w:sz w:val="32"/>
          <w:szCs w:val="32"/>
          <w:cs/>
        </w:rPr>
        <w:t xml:space="preserve">กรมส่งเสริมวัฒนธรรมในฐานะฝ่ายเลขานุการฯ </w:t>
      </w:r>
      <w:r w:rsidR="00575B92" w:rsidRPr="007D577D">
        <w:rPr>
          <w:rFonts w:ascii="TH SarabunIT๙" w:hAnsi="TH SarabunIT๙" w:cs="TH SarabunIT๙" w:hint="cs"/>
          <w:sz w:val="32"/>
          <w:szCs w:val="32"/>
          <w:cs/>
        </w:rPr>
        <w:t>ได้จัดประชุม</w:t>
      </w:r>
      <w:r w:rsidR="00575B92" w:rsidRPr="007D577D">
        <w:rPr>
          <w:rFonts w:ascii="TH SarabunIT๙" w:hAnsi="TH SarabunIT๙" w:cs="TH SarabunIT๙"/>
          <w:sz w:val="32"/>
          <w:szCs w:val="32"/>
          <w:cs/>
        </w:rPr>
        <w:t>คณะกรรมการบูรณาการการส่งเสริมวัฒนธรรมการอ่านเพื่อสร้างสังคมแห่งการเรียนรู้</w:t>
      </w:r>
      <w:r w:rsidR="001C244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D577D">
        <w:rPr>
          <w:rFonts w:ascii="TH SarabunIT๙" w:hAnsi="TH SarabunIT๙" w:cs="TH SarabunIT๙" w:hint="cs"/>
          <w:sz w:val="32"/>
          <w:szCs w:val="32"/>
          <w:cs/>
        </w:rPr>
        <w:t xml:space="preserve">จำนวน </w:t>
      </w:r>
      <w:r w:rsidR="007D577D" w:rsidRPr="007D577D">
        <w:rPr>
          <w:rFonts w:ascii="TH SarabunIT๙" w:hAnsi="TH SarabunIT๙" w:cs="TH SarabunIT๙" w:hint="cs"/>
          <w:sz w:val="32"/>
          <w:szCs w:val="32"/>
          <w:cs/>
        </w:rPr>
        <w:t>3</w:t>
      </w:r>
      <w:r w:rsidR="009A56DD" w:rsidRPr="007D577D">
        <w:rPr>
          <w:rFonts w:ascii="TH SarabunIT๙" w:hAnsi="TH SarabunIT๙" w:cs="TH SarabunIT๙" w:hint="cs"/>
          <w:sz w:val="32"/>
          <w:szCs w:val="32"/>
          <w:cs/>
        </w:rPr>
        <w:t xml:space="preserve"> ครั้ง คือ </w:t>
      </w:r>
      <w:r w:rsidR="008B6F65" w:rsidRPr="007D577D">
        <w:rPr>
          <w:rFonts w:ascii="TH SarabunIT๙" w:hAnsi="TH SarabunIT๙" w:cs="TH SarabunIT๙" w:hint="cs"/>
          <w:sz w:val="32"/>
          <w:szCs w:val="32"/>
          <w:cs/>
        </w:rPr>
        <w:t>ครั้งที่ ๑</w:t>
      </w:r>
      <w:r w:rsidR="007D577D" w:rsidRPr="007D577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D577D">
        <w:rPr>
          <w:rFonts w:ascii="TH SarabunIT๙" w:hAnsi="TH SarabunIT๙" w:cs="TH SarabunIT๙" w:hint="cs"/>
          <w:sz w:val="32"/>
          <w:szCs w:val="32"/>
          <w:cs/>
        </w:rPr>
        <w:t>เมื่อ</w:t>
      </w:r>
      <w:r w:rsidR="007D577D" w:rsidRPr="006D55F8">
        <w:rPr>
          <w:rFonts w:ascii="TH SarabunIT๙" w:hAnsi="TH SarabunIT๙" w:cs="TH SarabunIT๙" w:hint="cs"/>
          <w:sz w:val="32"/>
          <w:szCs w:val="32"/>
          <w:cs/>
        </w:rPr>
        <w:t>วั</w:t>
      </w:r>
      <w:r w:rsidR="007D577D" w:rsidRPr="006D55F8">
        <w:rPr>
          <w:rFonts w:ascii="TH SarabunIT๙" w:hAnsi="TH SarabunIT๙" w:cs="TH SarabunIT๙"/>
          <w:sz w:val="32"/>
          <w:szCs w:val="32"/>
          <w:cs/>
        </w:rPr>
        <w:t>น</w:t>
      </w:r>
      <w:r w:rsidR="007D577D">
        <w:rPr>
          <w:rFonts w:ascii="TH SarabunIT๙" w:hAnsi="TH SarabunIT๙" w:cs="TH SarabunIT๙" w:hint="cs"/>
          <w:sz w:val="32"/>
          <w:szCs w:val="32"/>
          <w:cs/>
        </w:rPr>
        <w:t xml:space="preserve">ที่ 6 พฤศจิกายน </w:t>
      </w:r>
      <w:r w:rsidR="007D577D" w:rsidRPr="006D55F8">
        <w:rPr>
          <w:rFonts w:ascii="TH SarabunIT๙" w:hAnsi="TH SarabunIT๙" w:cs="TH SarabunIT๙" w:hint="cs"/>
          <w:sz w:val="32"/>
          <w:szCs w:val="32"/>
          <w:cs/>
        </w:rPr>
        <w:t>2561</w:t>
      </w:r>
      <w:r w:rsidR="007D577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D577D" w:rsidRPr="006D55F8">
        <w:rPr>
          <w:rFonts w:ascii="TH SarabunIT๙" w:hAnsi="TH SarabunIT๙" w:cs="TH SarabunIT๙"/>
          <w:sz w:val="32"/>
          <w:szCs w:val="32"/>
          <w:cs/>
        </w:rPr>
        <w:t xml:space="preserve">ณ </w:t>
      </w:r>
      <w:r w:rsidR="007D577D" w:rsidRPr="007D577D">
        <w:rPr>
          <w:rStyle w:val="Emphasis"/>
          <w:rFonts w:ascii="TH SarabunIT๙" w:hAnsi="TH SarabunIT๙" w:cs="TH SarabunIT๙" w:hint="cs"/>
          <w:i w:val="0"/>
          <w:iCs w:val="0"/>
          <w:sz w:val="32"/>
          <w:szCs w:val="32"/>
          <w:shd w:val="clear" w:color="auto" w:fill="FFFFFF"/>
          <w:cs/>
        </w:rPr>
        <w:t>ห้องประชุม</w:t>
      </w:r>
      <w:r w:rsidR="007D577D" w:rsidRPr="007D577D">
        <w:rPr>
          <w:rStyle w:val="Emphasis"/>
          <w:rFonts w:ascii="TH SarabunIT๙" w:hAnsi="TH SarabunIT๙" w:cs="TH SarabunIT๙"/>
          <w:i w:val="0"/>
          <w:iCs w:val="0"/>
          <w:sz w:val="32"/>
          <w:szCs w:val="32"/>
          <w:shd w:val="clear" w:color="auto" w:fill="FFFFFF"/>
          <w:cs/>
        </w:rPr>
        <w:t xml:space="preserve"> 301</w:t>
      </w:r>
      <w:r w:rsidR="007D577D" w:rsidRPr="007D577D">
        <w:rPr>
          <w:rStyle w:val="Emphasis"/>
          <w:rFonts w:ascii="TH SarabunIT๙" w:hAnsi="TH SarabunIT๙" w:cs="TH SarabunIT๙" w:hint="cs"/>
          <w:i w:val="0"/>
          <w:iCs w:val="0"/>
          <w:sz w:val="32"/>
          <w:szCs w:val="32"/>
          <w:shd w:val="clear" w:color="auto" w:fill="FFFFFF"/>
          <w:cs/>
        </w:rPr>
        <w:t xml:space="preserve"> ชั้น 3 </w:t>
      </w:r>
      <w:r w:rsidR="007D577D" w:rsidRPr="007D577D">
        <w:rPr>
          <w:rStyle w:val="Emphasis"/>
          <w:rFonts w:ascii="TH SarabunIT๙" w:hAnsi="TH SarabunIT๙" w:cs="TH SarabunIT๙"/>
          <w:i w:val="0"/>
          <w:iCs w:val="0"/>
          <w:sz w:val="32"/>
          <w:szCs w:val="32"/>
          <w:shd w:val="clear" w:color="auto" w:fill="FFFFFF"/>
          <w:cs/>
        </w:rPr>
        <w:t>ตึกบัญชาการ</w:t>
      </w:r>
      <w:r w:rsidR="007D577D" w:rsidRPr="007D577D">
        <w:rPr>
          <w:rStyle w:val="Emphasis"/>
          <w:rFonts w:ascii="TH SarabunIT๙" w:hAnsi="TH SarabunIT๙" w:cs="TH SarabunIT๙" w:hint="cs"/>
          <w:i w:val="0"/>
          <w:iCs w:val="0"/>
          <w:sz w:val="32"/>
          <w:szCs w:val="32"/>
          <w:shd w:val="clear" w:color="auto" w:fill="FFFFFF"/>
          <w:cs/>
        </w:rPr>
        <w:t xml:space="preserve"> 1</w:t>
      </w:r>
      <w:r w:rsidR="007D577D" w:rsidRPr="007D577D">
        <w:rPr>
          <w:rStyle w:val="Emphasis"/>
          <w:rFonts w:ascii="TH SarabunIT๙" w:hAnsi="TH SarabunIT๙" w:cs="TH SarabunIT๙"/>
          <w:i w:val="0"/>
          <w:iCs w:val="0"/>
          <w:sz w:val="32"/>
          <w:szCs w:val="32"/>
          <w:shd w:val="clear" w:color="auto" w:fill="FFFFFF"/>
          <w:cs/>
        </w:rPr>
        <w:t xml:space="preserve"> ทำเนียบรัฐบาล</w:t>
      </w:r>
      <w:r w:rsidR="007D577D">
        <w:rPr>
          <w:rStyle w:val="Emphasis"/>
          <w:rFonts w:ascii="TH SarabunIT๙" w:hAnsi="TH SarabunIT๙" w:cs="TH SarabunIT๙" w:hint="cs"/>
          <w:i w:val="0"/>
          <w:iCs w:val="0"/>
          <w:sz w:val="32"/>
          <w:szCs w:val="32"/>
          <w:shd w:val="clear" w:color="auto" w:fill="FFFFFF"/>
          <w:cs/>
        </w:rPr>
        <w:t xml:space="preserve">  </w:t>
      </w:r>
      <w:r w:rsidR="007D577D" w:rsidRPr="007D577D">
        <w:rPr>
          <w:rFonts w:ascii="TH SarabunIT๙" w:hAnsi="TH SarabunIT๙" w:cs="TH SarabunIT๙" w:hint="cs"/>
          <w:sz w:val="32"/>
          <w:szCs w:val="32"/>
          <w:cs/>
        </w:rPr>
        <w:t xml:space="preserve">ครั้งที่ </w:t>
      </w:r>
      <w:r w:rsidR="007D577D">
        <w:rPr>
          <w:rFonts w:ascii="TH SarabunIT๙" w:hAnsi="TH SarabunIT๙" w:cs="TH SarabunIT๙" w:hint="cs"/>
          <w:sz w:val="32"/>
          <w:szCs w:val="32"/>
          <w:cs/>
        </w:rPr>
        <w:t>2</w:t>
      </w:r>
      <w:r w:rsidR="007D577D" w:rsidRPr="007D577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D577D" w:rsidRPr="007D577D">
        <w:rPr>
          <w:rFonts w:ascii="TH SarabunIT๙" w:hAnsi="TH SarabunIT๙" w:cs="TH SarabunIT๙" w:hint="cs"/>
          <w:szCs w:val="32"/>
          <w:cs/>
        </w:rPr>
        <w:t>เมื่อ</w:t>
      </w:r>
      <w:r w:rsidR="007D577D" w:rsidRPr="00D66032">
        <w:rPr>
          <w:rFonts w:ascii="TH SarabunIT๙" w:hAnsi="TH SarabunIT๙" w:cs="TH SarabunIT๙" w:hint="cs"/>
          <w:sz w:val="32"/>
          <w:szCs w:val="32"/>
          <w:cs/>
        </w:rPr>
        <w:t>วั</w:t>
      </w:r>
      <w:r w:rsidR="007D577D" w:rsidRPr="00D66032">
        <w:rPr>
          <w:rFonts w:ascii="TH SarabunIT๙" w:hAnsi="TH SarabunIT๙" w:cs="TH SarabunIT๙"/>
          <w:sz w:val="32"/>
          <w:szCs w:val="32"/>
          <w:cs/>
        </w:rPr>
        <w:t>น</w:t>
      </w:r>
      <w:r w:rsidR="007D577D" w:rsidRPr="00D66032"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="007D577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D577D" w:rsidRPr="00D66032">
        <w:rPr>
          <w:rFonts w:ascii="TH SarabunIT๙" w:hAnsi="TH SarabunIT๙" w:cs="TH SarabunIT๙" w:hint="cs"/>
          <w:sz w:val="32"/>
          <w:szCs w:val="32"/>
          <w:cs/>
        </w:rPr>
        <w:t>6 ธันวาคม</w:t>
      </w:r>
      <w:r w:rsidR="007D577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D577D" w:rsidRPr="00D66032">
        <w:rPr>
          <w:rFonts w:ascii="TH SarabunIT๙" w:hAnsi="TH SarabunIT๙" w:cs="TH SarabunIT๙" w:hint="cs"/>
          <w:sz w:val="32"/>
          <w:szCs w:val="32"/>
          <w:cs/>
        </w:rPr>
        <w:t xml:space="preserve">2561 </w:t>
      </w:r>
      <w:r w:rsidR="007D577D" w:rsidRPr="00D66032">
        <w:rPr>
          <w:rFonts w:ascii="TH SarabunIT๙" w:hAnsi="TH SarabunIT๙" w:cs="TH SarabunIT๙"/>
          <w:sz w:val="32"/>
          <w:szCs w:val="32"/>
          <w:cs/>
        </w:rPr>
        <w:t xml:space="preserve">ณ </w:t>
      </w:r>
      <w:r w:rsidR="007D577D" w:rsidRPr="007D577D">
        <w:rPr>
          <w:rStyle w:val="Emphasis"/>
          <w:rFonts w:ascii="TH SarabunIT๙" w:hAnsi="TH SarabunIT๙" w:cs="TH SarabunIT๙" w:hint="cs"/>
          <w:i w:val="0"/>
          <w:iCs w:val="0"/>
          <w:sz w:val="32"/>
          <w:szCs w:val="32"/>
          <w:shd w:val="clear" w:color="auto" w:fill="FFFFFF"/>
          <w:cs/>
        </w:rPr>
        <w:t>ห้องประชุมใหญ่ สำนักหอสมุดแห่งชาติ</w:t>
      </w:r>
      <w:r w:rsidR="007D577D" w:rsidRPr="007D577D">
        <w:rPr>
          <w:rFonts w:ascii="TH SarabunIT๙" w:hAnsi="TH SarabunIT๙" w:cs="TH SarabunIT๙" w:hint="cs"/>
          <w:i/>
          <w:iCs/>
          <w:szCs w:val="32"/>
          <w:cs/>
        </w:rPr>
        <w:t xml:space="preserve"> </w:t>
      </w:r>
      <w:r w:rsidR="007D577D">
        <w:rPr>
          <w:rFonts w:ascii="TH SarabunIT๙" w:hAnsi="TH SarabunIT๙" w:cs="TH SarabunIT๙" w:hint="cs"/>
          <w:szCs w:val="32"/>
          <w:cs/>
        </w:rPr>
        <w:t>และ</w:t>
      </w:r>
      <w:r w:rsidR="007D577D" w:rsidRPr="007D577D">
        <w:rPr>
          <w:rFonts w:ascii="TH SarabunIT๙" w:hAnsi="TH SarabunIT๙" w:cs="TH SarabunIT๙" w:hint="cs"/>
          <w:sz w:val="32"/>
          <w:szCs w:val="32"/>
          <w:cs/>
        </w:rPr>
        <w:t xml:space="preserve">ครั้งที่ </w:t>
      </w:r>
      <w:r w:rsidR="007D577D">
        <w:rPr>
          <w:rFonts w:ascii="TH SarabunIT๙" w:hAnsi="TH SarabunIT๙" w:cs="TH SarabunIT๙" w:hint="cs"/>
          <w:sz w:val="32"/>
          <w:szCs w:val="32"/>
          <w:cs/>
        </w:rPr>
        <w:t>3</w:t>
      </w:r>
      <w:r w:rsidR="007D577D" w:rsidRPr="007D577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D577D" w:rsidRPr="007D577D">
        <w:rPr>
          <w:rFonts w:ascii="TH SarabunIT๙" w:hAnsi="TH SarabunIT๙" w:cs="TH SarabunIT๙" w:hint="cs"/>
          <w:szCs w:val="32"/>
          <w:cs/>
        </w:rPr>
        <w:t>เมื่อวั</w:t>
      </w:r>
      <w:r w:rsidR="007D577D" w:rsidRPr="007D577D">
        <w:rPr>
          <w:rFonts w:ascii="TH SarabunIT๙" w:hAnsi="TH SarabunIT๙" w:cs="TH SarabunIT๙"/>
          <w:szCs w:val="32"/>
          <w:cs/>
        </w:rPr>
        <w:t xml:space="preserve">นที่ </w:t>
      </w:r>
      <w:r w:rsidR="007D577D" w:rsidRPr="007D577D">
        <w:rPr>
          <w:rFonts w:ascii="TH SarabunIT๙" w:hAnsi="TH SarabunIT๙" w:cs="TH SarabunIT๙" w:hint="cs"/>
          <w:szCs w:val="32"/>
          <w:cs/>
        </w:rPr>
        <w:t>๕ กุมภาพันธ์</w:t>
      </w:r>
      <w:r w:rsidR="007D577D" w:rsidRPr="007D577D">
        <w:rPr>
          <w:rFonts w:ascii="TH SarabunIT๙" w:hAnsi="TH SarabunIT๙" w:cs="TH SarabunIT๙"/>
          <w:szCs w:val="32"/>
          <w:cs/>
        </w:rPr>
        <w:t>๒๕</w:t>
      </w:r>
      <w:r w:rsidR="007D577D" w:rsidRPr="007D577D">
        <w:rPr>
          <w:rFonts w:ascii="TH SarabunIT๙" w:hAnsi="TH SarabunIT๙" w:cs="TH SarabunIT๙" w:hint="cs"/>
          <w:szCs w:val="32"/>
          <w:cs/>
        </w:rPr>
        <w:t xml:space="preserve">6๒ </w:t>
      </w:r>
      <w:r w:rsidR="007D577D" w:rsidRPr="007D577D">
        <w:rPr>
          <w:rFonts w:ascii="TH SarabunIT๙" w:hAnsi="TH SarabunIT๙" w:cs="TH SarabunIT๙"/>
          <w:szCs w:val="32"/>
          <w:cs/>
        </w:rPr>
        <w:t>ณ ห้อง</w:t>
      </w:r>
      <w:r w:rsidR="007D577D" w:rsidRPr="007D577D">
        <w:rPr>
          <w:rFonts w:ascii="TH SarabunIT๙" w:hAnsi="TH SarabunIT๙" w:cs="TH SarabunIT๙" w:hint="cs"/>
          <w:szCs w:val="32"/>
          <w:cs/>
        </w:rPr>
        <w:t>ประชุม ชั้น ๓ ตึกบัญชาการ ทำเนียบรัฐบาล</w:t>
      </w:r>
      <w:r w:rsidR="00C04C93">
        <w:rPr>
          <w:rFonts w:ascii="TH SarabunIT๙" w:hAnsi="TH SarabunIT๙" w:cs="TH SarabunIT๙" w:hint="cs"/>
          <w:szCs w:val="32"/>
          <w:cs/>
        </w:rPr>
        <w:t xml:space="preserve"> </w:t>
      </w:r>
      <w:r w:rsidR="00C04C93" w:rsidRPr="006822C0">
        <w:rPr>
          <w:rFonts w:ascii="TH SarabunIT๙" w:hAnsi="TH SarabunIT๙" w:cs="TH SarabunIT๙"/>
          <w:sz w:val="32"/>
          <w:szCs w:val="32"/>
          <w:cs/>
        </w:rPr>
        <w:t>รวมทั้ง</w:t>
      </w:r>
      <w:r w:rsidR="00C04C93">
        <w:rPr>
          <w:rFonts w:ascii="TH SarabunIT๙" w:hAnsi="TH SarabunIT๙" w:cs="TH SarabunIT๙" w:hint="cs"/>
          <w:sz w:val="32"/>
          <w:szCs w:val="32"/>
          <w:cs/>
        </w:rPr>
        <w:t>ได้</w:t>
      </w:r>
      <w:r w:rsidR="00C04C93" w:rsidRPr="006822C0">
        <w:rPr>
          <w:rFonts w:ascii="TH SarabunIT๙" w:hAnsi="TH SarabunIT๙" w:cs="TH SarabunIT๙"/>
          <w:sz w:val="32"/>
          <w:szCs w:val="32"/>
          <w:cs/>
        </w:rPr>
        <w:t>จัด</w:t>
      </w:r>
      <w:r w:rsidR="00C04C93">
        <w:rPr>
          <w:rFonts w:ascii="TH SarabunIT๙" w:hAnsi="TH SarabunIT๙" w:cs="TH SarabunIT๙" w:hint="cs"/>
          <w:sz w:val="32"/>
          <w:szCs w:val="32"/>
          <w:cs/>
        </w:rPr>
        <w:t>การประชุมคณะกรรมการ</w:t>
      </w:r>
      <w:r w:rsidR="00C04C93" w:rsidRPr="00D57C78">
        <w:rPr>
          <w:rFonts w:ascii="TH SarabunIT๙" w:hAnsi="TH SarabunIT๙" w:cs="TH SarabunIT๙"/>
          <w:sz w:val="32"/>
          <w:szCs w:val="32"/>
          <w:cs/>
        </w:rPr>
        <w:t>อนุกรรมการ</w:t>
      </w:r>
      <w:r w:rsidR="00C04C93" w:rsidRPr="00D57C78">
        <w:rPr>
          <w:rFonts w:ascii="TH SarabunIT๙" w:hAnsi="TH SarabunIT๙" w:cs="TH SarabunIT๙" w:hint="cs"/>
          <w:sz w:val="28"/>
          <w:szCs w:val="32"/>
          <w:cs/>
        </w:rPr>
        <w:t>ขับเคลื่อนการดำเนินงานตามแผนแม่บท</w:t>
      </w:r>
      <w:r w:rsidR="00C04C93" w:rsidRPr="00D57C78">
        <w:rPr>
          <w:rFonts w:ascii="TH SarabunIT๙" w:hAnsi="TH SarabunIT๙" w:cs="TH SarabunIT๙"/>
          <w:sz w:val="28"/>
          <w:szCs w:val="32"/>
          <w:cs/>
        </w:rPr>
        <w:t>ส่งเสริมวัฒนธรรมการอ่าน</w:t>
      </w:r>
      <w:r w:rsidR="00C04C93" w:rsidRPr="00D57C78">
        <w:rPr>
          <w:rFonts w:ascii="TH SarabunIT๙" w:hAnsi="TH SarabunIT๙" w:cs="TH SarabunIT๙" w:hint="cs"/>
          <w:sz w:val="28"/>
          <w:szCs w:val="32"/>
          <w:cs/>
        </w:rPr>
        <w:t>สู่</w:t>
      </w:r>
      <w:r w:rsidR="00C04C93" w:rsidRPr="00D57C78">
        <w:rPr>
          <w:rFonts w:ascii="TH SarabunIT๙" w:hAnsi="TH SarabunIT๙" w:cs="TH SarabunIT๙"/>
          <w:sz w:val="28"/>
          <w:szCs w:val="32"/>
          <w:cs/>
        </w:rPr>
        <w:t>สังคมแห่งการเรียนรู้</w:t>
      </w:r>
      <w:r w:rsidR="00C04C93" w:rsidRPr="00D57C78">
        <w:rPr>
          <w:rFonts w:ascii="TH SarabunIT๙" w:hAnsi="TH SarabunIT๙" w:cs="TH SarabunIT๙" w:hint="cs"/>
          <w:sz w:val="28"/>
          <w:szCs w:val="32"/>
          <w:cs/>
        </w:rPr>
        <w:t>ของไทย พ.ศ. 2560-2564</w:t>
      </w:r>
      <w:r w:rsidR="00C04C9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04C93" w:rsidRPr="006822C0">
        <w:rPr>
          <w:rFonts w:ascii="TH SarabunIT๙" w:hAnsi="TH SarabunIT๙" w:cs="TH SarabunIT๙"/>
          <w:sz w:val="32"/>
          <w:szCs w:val="32"/>
          <w:cs/>
        </w:rPr>
        <w:t>จำนวน 1 ครั้ง คือ</w:t>
      </w:r>
      <w:r w:rsidR="00C04C93" w:rsidRPr="00D57C7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04C93">
        <w:rPr>
          <w:rFonts w:ascii="TH SarabunIT๙" w:hAnsi="TH SarabunIT๙" w:cs="TH SarabunIT๙" w:hint="cs"/>
          <w:sz w:val="32"/>
          <w:szCs w:val="32"/>
          <w:cs/>
        </w:rPr>
        <w:t>เมื่อวั</w:t>
      </w:r>
      <w:r w:rsidR="00C04C93" w:rsidRPr="00D57C78">
        <w:rPr>
          <w:rFonts w:ascii="TH SarabunIT๙" w:hAnsi="TH SarabunIT๙" w:cs="TH SarabunIT๙"/>
          <w:sz w:val="32"/>
          <w:szCs w:val="32"/>
          <w:cs/>
        </w:rPr>
        <w:t>น</w:t>
      </w:r>
      <w:r w:rsidR="00C04C93" w:rsidRPr="00D57C78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ที่ 25 มกราคม 2562 </w:t>
      </w:r>
      <w:r w:rsidR="00C04C93" w:rsidRPr="00C04C93">
        <w:rPr>
          <w:rStyle w:val="Emphasis"/>
          <w:rFonts w:ascii="TH SarabunIT๙" w:hAnsi="TH SarabunIT๙" w:cs="TH SarabunIT๙" w:hint="cs"/>
          <w:i w:val="0"/>
          <w:iCs w:val="0"/>
          <w:spacing w:val="-4"/>
          <w:sz w:val="32"/>
          <w:szCs w:val="32"/>
          <w:shd w:val="clear" w:color="auto" w:fill="FFFFFF"/>
          <w:cs/>
        </w:rPr>
        <w:t>ณ ห้องประชุมบุญเจิม-ใบตอง กรมส่งเสริมวัฒนธรรม</w:t>
      </w:r>
    </w:p>
    <w:p w:rsidR="004D7A7E" w:rsidRDefault="004D7A7E" w:rsidP="0018003D">
      <w:pPr>
        <w:pStyle w:val="NoSpacing"/>
        <w:ind w:right="-164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/>
          <w:noProof/>
          <w:szCs w:val="32"/>
        </w:rPr>
        <w:drawing>
          <wp:inline distT="0" distB="0" distL="0" distR="0">
            <wp:extent cx="689288" cy="968241"/>
            <wp:effectExtent l="19050" t="0" r="0" b="0"/>
            <wp:docPr id="43" name="Picture 25" descr="D:\กุ้ง\annual report dcp 2017\รูป\การอ่าน\แผนแม่บท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กุ้ง\annual report dcp 2017\รูป\การอ่าน\แผนแม่บท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874" cy="971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C2441">
        <w:rPr>
          <w:rFonts w:ascii="TH SarabunIT๙" w:hAnsi="TH SarabunIT๙" w:cs="TH SarabunIT๙"/>
          <w:noProof/>
          <w:szCs w:val="32"/>
        </w:rPr>
        <w:drawing>
          <wp:inline distT="0" distB="0" distL="0" distR="0">
            <wp:extent cx="1291189" cy="862304"/>
            <wp:effectExtent l="19050" t="0" r="4211" b="0"/>
            <wp:docPr id="23" name="Picture 15" descr="\\10.10.10.6\picture_dcp\2562\02(ก.พ.62)\620203(การประชุมวัฒนธรรมการอ่าน  05-02-62)\p620203 (36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\\10.10.10.6\picture_dcp\2562\02(ก.พ.62)\620203(การประชุมวัฒนธรรมการอ่าน  05-02-62)\p620203 (36)_resize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595" cy="865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C2441">
        <w:rPr>
          <w:rFonts w:ascii="TH SarabunIT๙" w:hAnsi="TH SarabunIT๙" w:cs="TH SarabunIT๙"/>
          <w:noProof/>
          <w:szCs w:val="32"/>
        </w:rPr>
        <w:drawing>
          <wp:inline distT="0" distB="0" distL="0" distR="0">
            <wp:extent cx="1291315" cy="861473"/>
            <wp:effectExtent l="19050" t="0" r="4085" b="0"/>
            <wp:docPr id="25" name="Picture 16" descr="\\10.10.10.6\picture_dcp\2562\02(ก.พ.62)\620203(การประชุมวัฒนธรรมการอ่าน  05-02-62)\p620203 (47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\\10.10.10.6\picture_dcp\2562\02(ก.พ.62)\620203(การประชุมวัฒนธรรมการอ่าน  05-02-62)\p620203 (47)_resize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3071" cy="862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C2441">
        <w:rPr>
          <w:rFonts w:ascii="TH SarabunIT๙" w:hAnsi="TH SarabunIT๙" w:cs="TH SarabunIT๙"/>
          <w:noProof/>
          <w:szCs w:val="32"/>
        </w:rPr>
        <w:drawing>
          <wp:inline distT="0" distB="0" distL="0" distR="0">
            <wp:extent cx="1291303" cy="861464"/>
            <wp:effectExtent l="19050" t="0" r="4097" b="0"/>
            <wp:docPr id="26" name="Picture 17" descr="\\10.10.10.6\picture_dcp\2562\02(ก.พ.62)\620203(การประชุมวัฒนธรรมการอ่าน  05-02-62)\p620203 (48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\\10.10.10.6\picture_dcp\2562\02(ก.พ.62)\620203(การประชุมวัฒนธรรมการอ่าน  05-02-62)\p620203 (48)_resize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0792" cy="861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4413" w:rsidRPr="0037441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374413" w:rsidRPr="0037441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32"/>
        </w:rPr>
        <w:t xml:space="preserve">  </w:t>
      </w:r>
      <w:r w:rsidR="00374413">
        <w:rPr>
          <w:rFonts w:ascii="TH SarabunIT๙" w:hAnsi="TH SarabunIT๙" w:cs="TH SarabunIT๙"/>
          <w:noProof/>
          <w:szCs w:val="32"/>
        </w:rPr>
        <w:drawing>
          <wp:inline distT="0" distB="0" distL="0" distR="0">
            <wp:extent cx="691458" cy="1036469"/>
            <wp:effectExtent l="19050" t="0" r="0" b="0"/>
            <wp:docPr id="7" name="Picture 3" descr="\\10.10.10.6\picture_dcp\2561\(11)พ.ย.61\611103(การประชุมบูรณาการส่งเสริมการอ่าน   06-11-61)\p611103 (14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10.10.10.6\picture_dcp\2561\(11)พ.ย.61\611103(การประชุมบูรณาการส่งเสริมการอ่าน   06-11-61)\p611103 (14)_resize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437" cy="1045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4413">
        <w:rPr>
          <w:rFonts w:ascii="TH SarabunIT๙" w:hAnsi="TH SarabunIT๙" w:cs="TH SarabunIT๙"/>
          <w:noProof/>
          <w:szCs w:val="32"/>
        </w:rPr>
        <w:drawing>
          <wp:inline distT="0" distB="0" distL="0" distR="0">
            <wp:extent cx="695727" cy="1042868"/>
            <wp:effectExtent l="19050" t="0" r="9123" b="0"/>
            <wp:docPr id="8" name="Picture 4" descr="\\10.10.10.6\picture_dcp\2561\(11)พ.ย.61\611103(การประชุมบูรณาการส่งเสริมการอ่าน   06-11-61)\p611103 (19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10.10.10.6\picture_dcp\2561\(11)พ.ย.61\611103(การประชุมบูรณาการส่งเสริมการอ่าน   06-11-61)\p611103 (19)_resize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490" cy="1044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4413" w:rsidRPr="0037441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374413">
        <w:rPr>
          <w:rFonts w:ascii="TH SarabunIT๙" w:hAnsi="TH SarabunIT๙" w:cs="TH SarabunIT๙"/>
          <w:noProof/>
          <w:szCs w:val="32"/>
        </w:rPr>
        <w:drawing>
          <wp:inline distT="0" distB="0" distL="0" distR="0">
            <wp:extent cx="691036" cy="1035835"/>
            <wp:effectExtent l="19050" t="0" r="0" b="0"/>
            <wp:docPr id="9" name="Picture 5" descr="\\10.10.10.6\picture_dcp\2561\(11)พ.ย.61\611103(การประชุมบูรณาการส่งเสริมการอ่าน   06-11-61)\p611103 (4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10.10.10.6\picture_dcp\2561\(11)พ.ย.61\611103(การประชุมบูรณาการส่งเสริมการอ่าน   06-11-61)\p611103 (4)_resize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06" cy="1040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4413" w:rsidRPr="0037441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1F7791">
        <w:rPr>
          <w:rFonts w:ascii="TH SarabunIT๙" w:hAnsi="TH SarabunIT๙" w:cs="TH SarabunIT๙"/>
          <w:noProof/>
          <w:szCs w:val="32"/>
        </w:rPr>
        <w:drawing>
          <wp:inline distT="0" distB="0" distL="0" distR="0">
            <wp:extent cx="1329938" cy="887240"/>
            <wp:effectExtent l="19050" t="0" r="3562" b="0"/>
            <wp:docPr id="31" name="Picture 19" descr="\\10.10.10.6\picture_dcp\2562\02(ก.พ.62)\620203(การประชุมวัฒนธรรมการอ่าน  05-02-62)\p620203 (3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\\10.10.10.6\picture_dcp\2562\02(ก.พ.62)\620203(การประชุมวัฒนธรรมการอ่าน  05-02-62)\p620203 (3)_resize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412" cy="886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F7791">
        <w:rPr>
          <w:rFonts w:ascii="TH SarabunIT๙" w:hAnsi="TH SarabunIT๙" w:cs="TH SarabunIT๙"/>
          <w:noProof/>
          <w:szCs w:val="32"/>
        </w:rPr>
        <w:drawing>
          <wp:inline distT="0" distB="0" distL="0" distR="0">
            <wp:extent cx="1326792" cy="885141"/>
            <wp:effectExtent l="19050" t="0" r="6708" b="0"/>
            <wp:docPr id="30" name="Picture 18" descr="\\10.10.10.6\picture_dcp\2562\02(ก.พ.62)\620203(การประชุมวัฒนธรรมการอ่าน  05-02-62)\p620203 (26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\\10.10.10.6\picture_dcp\2562\02(ก.พ.62)\620203(การประชุมวัฒนธรรมการอ่าน  05-02-62)\p620203 (26)_resize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4" cy="883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F7791">
        <w:rPr>
          <w:rFonts w:ascii="TH SarabunIT๙" w:hAnsi="TH SarabunIT๙" w:cs="TH SarabunIT๙"/>
          <w:noProof/>
          <w:szCs w:val="32"/>
        </w:rPr>
        <w:drawing>
          <wp:inline distT="0" distB="0" distL="0" distR="0">
            <wp:extent cx="1230201" cy="772775"/>
            <wp:effectExtent l="19050" t="0" r="8049" b="0"/>
            <wp:docPr id="32" name="Picture 1" descr="\\10.10.10.6\picture_dcp\2561\(11)พ.ย.61\611103(การประชุมบูรณาการส่งเสริมการอ่าน   06-11-61)\p611103 (31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0.10.10.6\picture_dcp\2561\(11)พ.ย.61\611103(การประชุมบูรณาการส่งเสริมการอ่าน   06-11-61)\p611103 (31)_resize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334" cy="773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4413">
        <w:rPr>
          <w:rFonts w:ascii="TH SarabunIT๙" w:hAnsi="TH SarabunIT๙" w:cs="TH SarabunIT๙"/>
          <w:noProof/>
          <w:szCs w:val="32"/>
        </w:rPr>
        <w:drawing>
          <wp:inline distT="0" distB="0" distL="0" distR="0">
            <wp:extent cx="1159367" cy="773447"/>
            <wp:effectExtent l="19050" t="0" r="2683" b="0"/>
            <wp:docPr id="15" name="Picture 9" descr="\\10.10.10.6\picture_dcp\2561\(11)พ.ย.61\611103(การประชุมบูรณาการส่งเสริมการอ่าน   06-11-61)\p611103 (23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10.10.10.6\picture_dcp\2561\(11)พ.ย.61\611103(การประชุมบูรณาการส่งเสริมการอ่าน   06-11-61)\p611103 (23)_resize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908" cy="773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4413">
        <w:rPr>
          <w:rFonts w:ascii="TH SarabunIT๙" w:hAnsi="TH SarabunIT๙" w:cs="TH SarabunIT๙"/>
          <w:noProof/>
          <w:szCs w:val="32"/>
        </w:rPr>
        <w:drawing>
          <wp:inline distT="0" distB="0" distL="0" distR="0">
            <wp:extent cx="1191564" cy="794926"/>
            <wp:effectExtent l="19050" t="0" r="8586" b="0"/>
            <wp:docPr id="16" name="Picture 10" descr="\\10.10.10.6\picture_dcp\2561\(11)พ.ย.61\611103(การประชุมบูรณาการส่งเสริมการอ่าน   06-11-61)\p611103 (27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\\10.10.10.6\picture_dcp\2561\(11)พ.ย.61\611103(การประชุมบูรณาการส่งเสริมการอ่าน   06-11-61)\p611103 (27)_resize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1093" cy="794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F7791">
        <w:rPr>
          <w:rFonts w:ascii="TH SarabunIT๙" w:hAnsi="TH SarabunIT๙" w:cs="TH SarabunIT๙"/>
          <w:noProof/>
          <w:szCs w:val="32"/>
        </w:rPr>
        <w:drawing>
          <wp:inline distT="0" distB="0" distL="0" distR="0">
            <wp:extent cx="1159367" cy="773447"/>
            <wp:effectExtent l="19050" t="0" r="2683" b="0"/>
            <wp:docPr id="27" name="Picture 2" descr="\\10.10.10.6\picture_dcp\2561\(11)พ.ย.61\611103(การประชุมบูรณาการส่งเสริมการอ่าน   06-11-61)\p611103 (29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0.10.10.6\picture_dcp\2561\(11)พ.ย.61\611103(การประชุมบูรณาการส่งเสริมการอ่าน   06-11-61)\p611103 (29)_resize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181" cy="776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1031" w:rsidRPr="00374413" w:rsidRDefault="001C2441" w:rsidP="008C3C1E">
      <w:pPr>
        <w:pStyle w:val="NoSpacing"/>
        <w:spacing w:before="120"/>
        <w:ind w:right="119"/>
        <w:jc w:val="center"/>
        <w:rPr>
          <w:rFonts w:ascii="TH SarabunIT๙" w:hAnsi="TH SarabunIT๙" w:cs="TH SarabunIT๙"/>
          <w:sz w:val="20"/>
        </w:rPr>
      </w:pPr>
      <w:r>
        <w:rPr>
          <w:rFonts w:ascii="TH SarabunIT๙" w:hAnsi="TH SarabunIT๙" w:cs="TH SarabunIT๙" w:hint="cs"/>
          <w:sz w:val="28"/>
          <w:cs/>
        </w:rPr>
        <w:t>การประชุม</w:t>
      </w:r>
      <w:r w:rsidRPr="001C2441">
        <w:rPr>
          <w:rFonts w:ascii="TH SarabunIT๙" w:hAnsi="TH SarabunIT๙" w:cs="TH SarabunIT๙"/>
          <w:sz w:val="28"/>
          <w:cs/>
        </w:rPr>
        <w:t>คณะกรรมการบูรณาการการส่งเสริมวัฒนธรรมการอ่านเพื่อสร้างสังคมแห่งการเรียนรู้</w:t>
      </w:r>
      <w:r>
        <w:rPr>
          <w:rFonts w:ascii="TH SarabunIT๙" w:hAnsi="TH SarabunIT๙" w:cs="TH SarabunIT๙" w:hint="cs"/>
          <w:sz w:val="28"/>
          <w:cs/>
        </w:rPr>
        <w:t xml:space="preserve"> </w:t>
      </w:r>
      <w:r>
        <w:rPr>
          <w:rFonts w:ascii="TH SarabunIT๙" w:hAnsi="TH SarabunIT๙" w:cs="TH SarabunIT๙"/>
          <w:sz w:val="28"/>
          <w:cs/>
        </w:rPr>
        <w:br/>
      </w:r>
    </w:p>
    <w:p w:rsidR="008450CB" w:rsidRDefault="008450CB" w:rsidP="001E2776">
      <w:pPr>
        <w:tabs>
          <w:tab w:val="left" w:pos="2160"/>
          <w:tab w:val="left" w:pos="8647"/>
        </w:tabs>
        <w:spacing w:after="0" w:line="240" w:lineRule="auto"/>
        <w:ind w:left="-91" w:right="120" w:firstLine="800"/>
        <w:jc w:val="thaiDistribute"/>
        <w:rPr>
          <w:rFonts w:ascii="TH SarabunIT๙" w:hAnsi="TH SarabunIT๙" w:cs="TH SarabunIT๙"/>
          <w:b/>
          <w:bCs/>
          <w:sz w:val="24"/>
          <w:szCs w:val="32"/>
        </w:rPr>
      </w:pPr>
    </w:p>
    <w:p w:rsidR="00C04C93" w:rsidRDefault="001C2441" w:rsidP="001C2441">
      <w:pPr>
        <w:tabs>
          <w:tab w:val="left" w:pos="2160"/>
          <w:tab w:val="left" w:pos="8647"/>
        </w:tabs>
        <w:spacing w:after="0" w:line="240" w:lineRule="auto"/>
        <w:ind w:left="-91" w:right="-22" w:firstLine="91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rFonts w:ascii="TH SarabunIT๙" w:hAnsi="TH SarabunIT๙" w:cs="TH SarabunIT๙"/>
          <w:noProof/>
          <w:color w:val="FF0000"/>
          <w:sz w:val="32"/>
          <w:szCs w:val="32"/>
        </w:rPr>
        <w:drawing>
          <wp:inline distT="0" distB="0" distL="0" distR="0">
            <wp:extent cx="740804" cy="1111597"/>
            <wp:effectExtent l="19050" t="0" r="2146" b="0"/>
            <wp:docPr id="17" name="Picture 11" descr="\\10.10.10.6\picture_dcp\2562\01(ม.ค.62)\620114(ประชุมแผนแม่บทการอ่าน   25-01-62)\p620114 (1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\\10.10.10.6\picture_dcp\2562\01(ม.ค.62)\620114(ประชุมแผนแม่บทการอ่าน   25-01-62)\p620114 (1)_resize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153" cy="1113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color w:val="FF0000"/>
          <w:sz w:val="32"/>
          <w:szCs w:val="32"/>
        </w:rPr>
        <w:drawing>
          <wp:inline distT="0" distB="0" distL="0" distR="0">
            <wp:extent cx="1287521" cy="858045"/>
            <wp:effectExtent l="19050" t="0" r="7879" b="0"/>
            <wp:docPr id="18" name="Picture 12" descr="\\10.10.10.6\picture_dcp\2562\01(ม.ค.62)\620114(ประชุมแผนแม่บทการอ่าน   25-01-62)\p620114 (4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\\10.10.10.6\picture_dcp\2562\01(ม.ค.62)\620114(ประชุมแผนแม่บทการอ่าน   25-01-62)\p620114 (4)_resize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280" cy="858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color w:val="FF0000"/>
          <w:sz w:val="32"/>
          <w:szCs w:val="32"/>
        </w:rPr>
        <w:drawing>
          <wp:inline distT="0" distB="0" distL="0" distR="0">
            <wp:extent cx="1284919" cy="856311"/>
            <wp:effectExtent l="19050" t="0" r="0" b="0"/>
            <wp:docPr id="19" name="Picture 13" descr="\\10.10.10.6\picture_dcp\2562\01(ม.ค.62)\620114(ประชุมแผนแม่บทการอ่าน   25-01-62)\p620114 (6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10.10.10.6\picture_dcp\2562\01(ม.ค.62)\620114(ประชุมแผนแม่บทการอ่าน   25-01-62)\p620114 (6)_resize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380" cy="858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color w:val="FF0000"/>
          <w:sz w:val="32"/>
          <w:szCs w:val="32"/>
        </w:rPr>
        <w:drawing>
          <wp:inline distT="0" distB="0" distL="0" distR="0">
            <wp:extent cx="1283068" cy="855078"/>
            <wp:effectExtent l="19050" t="0" r="0" b="0"/>
            <wp:docPr id="20" name="Picture 14" descr="\\10.10.10.6\picture_dcp\2562\01(ม.ค.62)\620114(ประชุมแผนแม่บทการอ่าน   25-01-62)\p620114 (10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\\10.10.10.6\picture_dcp\2562\01(ม.ค.62)\620114(ประชุมแผนแม่บทการอ่าน   25-01-62)\p620114 (10)_resize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6695" cy="857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2441" w:rsidRPr="001C2441" w:rsidRDefault="001C2441" w:rsidP="001C2441">
      <w:pPr>
        <w:tabs>
          <w:tab w:val="left" w:pos="1418"/>
        </w:tabs>
        <w:spacing w:before="120"/>
        <w:jc w:val="center"/>
        <w:rPr>
          <w:rFonts w:ascii="TH SarabunIT๙" w:hAnsi="TH SarabunIT๙" w:cs="TH SarabunIT๙"/>
          <w:sz w:val="20"/>
          <w:cs/>
        </w:rPr>
      </w:pPr>
      <w:r w:rsidRPr="001C2441">
        <w:rPr>
          <w:rFonts w:ascii="TH SarabunIT๙" w:hAnsi="TH SarabunIT๙" w:cs="TH SarabunIT๙" w:hint="cs"/>
          <w:sz w:val="28"/>
          <w:cs/>
        </w:rPr>
        <w:t>การประชุมคณะกรรมการ</w:t>
      </w:r>
      <w:r w:rsidRPr="001C2441">
        <w:rPr>
          <w:rFonts w:ascii="TH SarabunIT๙" w:hAnsi="TH SarabunIT๙" w:cs="TH SarabunIT๙"/>
          <w:sz w:val="28"/>
          <w:cs/>
        </w:rPr>
        <w:t>อนุกรรมการ</w:t>
      </w:r>
      <w:r w:rsidRPr="001C2441">
        <w:rPr>
          <w:rFonts w:ascii="TH SarabunIT๙" w:hAnsi="TH SarabunIT๙" w:cs="TH SarabunIT๙" w:hint="cs"/>
          <w:sz w:val="24"/>
          <w:cs/>
        </w:rPr>
        <w:t>ขับเคลื่อนการดำเนินงานตามแผนแม่บท</w:t>
      </w:r>
      <w:r w:rsidRPr="001C2441">
        <w:rPr>
          <w:rFonts w:ascii="TH SarabunIT๙" w:hAnsi="TH SarabunIT๙" w:cs="TH SarabunIT๙"/>
          <w:sz w:val="24"/>
          <w:cs/>
        </w:rPr>
        <w:t>ส่งเสริมวัฒนธรรมการอ่าน</w:t>
      </w:r>
      <w:r w:rsidRPr="001C2441">
        <w:rPr>
          <w:rFonts w:ascii="TH SarabunIT๙" w:hAnsi="TH SarabunIT๙" w:cs="TH SarabunIT๙" w:hint="cs"/>
          <w:sz w:val="24"/>
          <w:cs/>
        </w:rPr>
        <w:t>สู่</w:t>
      </w:r>
      <w:r w:rsidRPr="001C2441">
        <w:rPr>
          <w:rFonts w:ascii="TH SarabunIT๙" w:hAnsi="TH SarabunIT๙" w:cs="TH SarabunIT๙"/>
          <w:sz w:val="24"/>
          <w:cs/>
        </w:rPr>
        <w:t>สังคมแห่งการเรียนรู้</w:t>
      </w:r>
      <w:r w:rsidRPr="001C2441">
        <w:rPr>
          <w:rFonts w:ascii="TH SarabunIT๙" w:hAnsi="TH SarabunIT๙" w:cs="TH SarabunIT๙" w:hint="cs"/>
          <w:sz w:val="24"/>
          <w:cs/>
        </w:rPr>
        <w:t>ของไทย พ.ศ. 2560-2564</w:t>
      </w:r>
      <w:r w:rsidRPr="001C2441">
        <w:rPr>
          <w:rFonts w:ascii="TH SarabunIT๙" w:hAnsi="TH SarabunIT๙" w:cs="TH SarabunIT๙" w:hint="cs"/>
          <w:sz w:val="28"/>
          <w:cs/>
        </w:rPr>
        <w:t xml:space="preserve"> </w:t>
      </w:r>
      <w:r>
        <w:rPr>
          <w:rFonts w:ascii="TH SarabunIT๙" w:hAnsi="TH SarabunIT๙" w:cs="TH SarabunIT๙" w:hint="cs"/>
          <w:sz w:val="28"/>
          <w:cs/>
        </w:rPr>
        <w:t>ครั้งที่ 1/2562</w:t>
      </w:r>
      <w:r>
        <w:rPr>
          <w:rFonts w:ascii="TH SarabunIT๙" w:hAnsi="TH SarabunIT๙" w:cs="TH SarabunIT๙"/>
          <w:sz w:val="28"/>
          <w:cs/>
        </w:rPr>
        <w:br/>
      </w:r>
      <w:r w:rsidRPr="001C2441">
        <w:rPr>
          <w:rFonts w:ascii="TH SarabunIT๙" w:hAnsi="TH SarabunIT๙" w:cs="TH SarabunIT๙" w:hint="cs"/>
          <w:sz w:val="28"/>
          <w:cs/>
        </w:rPr>
        <w:t>เมื่อวั</w:t>
      </w:r>
      <w:r w:rsidRPr="001C2441">
        <w:rPr>
          <w:rFonts w:ascii="TH SarabunIT๙" w:hAnsi="TH SarabunIT๙" w:cs="TH SarabunIT๙"/>
          <w:sz w:val="28"/>
          <w:cs/>
        </w:rPr>
        <w:t>น</w:t>
      </w:r>
      <w:r w:rsidRPr="001C2441">
        <w:rPr>
          <w:rFonts w:ascii="TH SarabunIT๙" w:hAnsi="TH SarabunIT๙" w:cs="TH SarabunIT๙" w:hint="cs"/>
          <w:spacing w:val="-4"/>
          <w:sz w:val="28"/>
          <w:cs/>
        </w:rPr>
        <w:t xml:space="preserve">ที่ 25 มกราคม 2562 </w:t>
      </w:r>
      <w:r w:rsidRPr="001C2441">
        <w:rPr>
          <w:rStyle w:val="Emphasis"/>
          <w:rFonts w:ascii="TH SarabunIT๙" w:hAnsi="TH SarabunIT๙" w:cs="TH SarabunIT๙" w:hint="cs"/>
          <w:i w:val="0"/>
          <w:iCs w:val="0"/>
          <w:spacing w:val="-4"/>
          <w:sz w:val="28"/>
          <w:shd w:val="clear" w:color="auto" w:fill="FFFFFF"/>
          <w:cs/>
        </w:rPr>
        <w:t>ณ ห้องประชุมบุญเจิม-ใบตอง กรมส่งเสริมวัฒนธรรม</w:t>
      </w:r>
    </w:p>
    <w:p w:rsidR="007C3DE6" w:rsidRDefault="007C3DE6" w:rsidP="00D404CD">
      <w:pPr>
        <w:pStyle w:val="ListParagraph"/>
        <w:spacing w:before="120" w:after="0" w:line="240" w:lineRule="auto"/>
        <w:ind w:left="0" w:right="120" w:firstLine="993"/>
        <w:jc w:val="thaiDistribute"/>
        <w:rPr>
          <w:rFonts w:ascii="TH SarabunIT๙" w:hAnsi="TH SarabunIT๙" w:cs="TH SarabunIT๙"/>
          <w:b/>
          <w:bCs/>
          <w:spacing w:val="-4"/>
          <w:sz w:val="24"/>
          <w:szCs w:val="32"/>
        </w:rPr>
      </w:pPr>
    </w:p>
    <w:p w:rsidR="00D404CD" w:rsidRPr="001E2776" w:rsidRDefault="00D404CD" w:rsidP="00D404CD">
      <w:pPr>
        <w:pStyle w:val="ListParagraph"/>
        <w:spacing w:before="120" w:after="0" w:line="240" w:lineRule="auto"/>
        <w:ind w:left="0" w:right="120" w:firstLine="993"/>
        <w:jc w:val="thaiDistribute"/>
        <w:rPr>
          <w:rFonts w:ascii="TH SarabunIT๙" w:hAnsi="TH SarabunIT๙" w:cs="TH SarabunIT๙"/>
          <w:b/>
          <w:bCs/>
          <w:sz w:val="24"/>
          <w:szCs w:val="32"/>
        </w:rPr>
      </w:pPr>
      <w:r>
        <w:rPr>
          <w:rFonts w:ascii="TH SarabunIT๙" w:hAnsi="TH SarabunIT๙" w:cs="TH SarabunIT๙" w:hint="cs"/>
          <w:b/>
          <w:bCs/>
          <w:spacing w:val="-4"/>
          <w:sz w:val="24"/>
          <w:szCs w:val="32"/>
          <w:cs/>
        </w:rPr>
        <w:t>โครงการยกย่องบุคคล/องค์กรดีเด่นในการส่งเสริมวัฒนธรรมการอ่าน ประจำปี</w:t>
      </w:r>
      <w:r w:rsidR="008C3C1E">
        <w:rPr>
          <w:rFonts w:ascii="TH SarabunIT๙" w:hAnsi="TH SarabunIT๙" w:cs="TH SarabunIT๙" w:hint="cs"/>
          <w:b/>
          <w:bCs/>
          <w:spacing w:val="-4"/>
          <w:sz w:val="24"/>
          <w:szCs w:val="32"/>
          <w:cs/>
        </w:rPr>
        <w:t xml:space="preserve">พุทธศักราช </w:t>
      </w:r>
      <w:r>
        <w:rPr>
          <w:rFonts w:ascii="TH SarabunIT๙" w:hAnsi="TH SarabunIT๙" w:cs="TH SarabunIT๙" w:hint="cs"/>
          <w:b/>
          <w:bCs/>
          <w:spacing w:val="-4"/>
          <w:sz w:val="24"/>
          <w:szCs w:val="32"/>
          <w:cs/>
        </w:rPr>
        <w:t xml:space="preserve">2561 </w:t>
      </w:r>
    </w:p>
    <w:p w:rsidR="00C04C93" w:rsidRDefault="007C3DE6" w:rsidP="00B6071E">
      <w:pPr>
        <w:spacing w:after="0" w:line="240" w:lineRule="auto"/>
        <w:jc w:val="thaiDistribute"/>
        <w:rPr>
          <w:rFonts w:ascii="TH SarabunIT๙" w:hAnsi="TH SarabunIT๙" w:cs="TH SarabunIT๙"/>
          <w:color w:val="FF0000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ab/>
      </w:r>
      <w:r w:rsidR="00D404CD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>กรมส่งเสริมวัฒนธรรม</w:t>
      </w:r>
      <w:r w:rsidR="00D404CD" w:rsidRPr="009C4191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ได้ดำเนินโครงการ</w:t>
      </w:r>
      <w:r w:rsidR="00D404CD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>ยกย่อง</w:t>
      </w:r>
      <w:r w:rsidR="00D404CD" w:rsidRPr="009C4191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บุคคล/องค์กรดีเด่น ในการ</w:t>
      </w:r>
      <w:r w:rsidR="00D404CD" w:rsidRPr="00992EDA">
        <w:rPr>
          <w:rFonts w:ascii="TH SarabunIT๙" w:eastAsia="Times New Roman" w:hAnsi="TH SarabunIT๙" w:cs="TH SarabunIT๙"/>
          <w:color w:val="333333"/>
          <w:spacing w:val="-4"/>
          <w:sz w:val="32"/>
          <w:szCs w:val="32"/>
          <w:cs/>
        </w:rPr>
        <w:t xml:space="preserve">ส่งเสริมวัฒนธรรมการอ่าน ประจำปี พ.ศ. </w:t>
      </w:r>
      <w:r w:rsidR="00D404CD" w:rsidRPr="00992EDA">
        <w:rPr>
          <w:rFonts w:ascii="TH SarabunIT๙" w:eastAsia="Times New Roman" w:hAnsi="TH SarabunIT๙" w:cs="TH SarabunIT๙"/>
          <w:color w:val="333333"/>
          <w:spacing w:val="-4"/>
          <w:sz w:val="32"/>
          <w:szCs w:val="32"/>
        </w:rPr>
        <w:t xml:space="preserve">2561 </w:t>
      </w:r>
      <w:r w:rsidR="00D404CD" w:rsidRPr="00992EDA">
        <w:rPr>
          <w:rFonts w:ascii="TH SarabunIT๙" w:eastAsia="Times New Roman" w:hAnsi="TH SarabunIT๙" w:cs="TH SarabunIT๙"/>
          <w:color w:val="333333"/>
          <w:spacing w:val="-4"/>
          <w:sz w:val="32"/>
          <w:szCs w:val="32"/>
          <w:cs/>
        </w:rPr>
        <w:t>เพื่อยกย่องเชิดชูเกียรติ เผยแพร่เกียรติ</w:t>
      </w:r>
      <w:r w:rsidR="00D404CD" w:rsidRPr="009C4191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คุณของบุคคล/องค์กรต้นแบบที่ทำคุณประโยชน์ให้กับประเทศชาติ ด้านการส่งเสริมวัฒนธรรม</w:t>
      </w:r>
      <w:r w:rsidR="009404B4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br/>
      </w:r>
      <w:r w:rsidR="00D404CD" w:rsidRPr="009C4191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การอ่าน รวมทั้งถอดบทเรียนที่ประสบความสำเร็จของบุคคล/องค์กรที่ดำเนินการส่งเสริมวัฒนธรรมการอ่าน</w:t>
      </w:r>
      <w:r w:rsidR="00D404CD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 xml:space="preserve"> </w:t>
      </w:r>
      <w:r w:rsidR="00D404CD" w:rsidRPr="009C4191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 xml:space="preserve">เพื่อเผยแพร่สู่สาธารณะอันเป็นแบบอย่างทีดีต่อสังคมโดยเฉพาะเด็กและเยาวชน ซึ่งเป็นทรัพยากรมนุษย์ที่สำคัญของชาติ </w:t>
      </w:r>
      <w:r w:rsidR="00B6071E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 xml:space="preserve">โดยเมื่อวันที่ </w:t>
      </w:r>
      <w:r w:rsidR="00B6071E" w:rsidRPr="009C4191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๒๒ ตุลาคม ๒๕๖๑</w:t>
      </w:r>
      <w:r w:rsidR="00B6071E" w:rsidRPr="009C4191">
        <w:rPr>
          <w:rFonts w:ascii="TH SarabunIT๙" w:eastAsia="Times New Roman" w:hAnsi="TH SarabunIT๙" w:cs="TH SarabunIT๙"/>
          <w:color w:val="333333"/>
          <w:sz w:val="32"/>
          <w:szCs w:val="32"/>
        </w:rPr>
        <w:t> </w:t>
      </w:r>
      <w:r w:rsidR="009404B4">
        <w:rPr>
          <w:rFonts w:ascii="TH SarabunIT๙" w:eastAsia="Times New Roman" w:hAnsi="TH SarabunIT๙" w:cs="TH SarabunIT๙"/>
          <w:color w:val="333333"/>
          <w:sz w:val="32"/>
          <w:szCs w:val="32"/>
        </w:rPr>
        <w:br/>
      </w:r>
      <w:r w:rsidR="00B6071E" w:rsidRPr="00B6071E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นางฉวีรัตน์ เกษตรสุนทร</w:t>
      </w:r>
      <w:r w:rsidR="00B6071E" w:rsidRPr="009C4191">
        <w:rPr>
          <w:rFonts w:ascii="TH SarabunIT๙" w:eastAsia="Times New Roman" w:hAnsi="TH SarabunIT๙" w:cs="TH SarabunIT๙"/>
          <w:color w:val="333333"/>
          <w:sz w:val="32"/>
          <w:szCs w:val="32"/>
        </w:rPr>
        <w:t> </w:t>
      </w:r>
      <w:r w:rsidR="00B6071E" w:rsidRPr="009C4191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ผู้ช่วยรัฐมนตรีประจำ กระทรวงวัฒนธรรม เป็นประธานใน</w:t>
      </w:r>
      <w:r w:rsidR="00B6071E" w:rsidRPr="00B6071E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พิธีรับถ้วยพระราชทานสมเด็จพระเทพรัตนราชสุดาฯ สยามบรม ราชกุมารี และโล่รางวัลยกย่องบุคคล องค์กรดีเด่น ในการส่งเสริมวัฒนธรรมการอ่าน ประจำปีพุทธศักราช ๒๕๖๑ ในงานมหกรรมหนังสือระดับชาติ ครั้งที่ ๒๓ และเทศกาลหนังสือเด็กและเยาวชน ครั้งที่ ๑๒ ณ ศูนย์การประชุมแห่งชาติสิริกิติ์</w:t>
      </w:r>
      <w:r w:rsidR="00B6071E">
        <w:rPr>
          <w:rFonts w:ascii="TH SarabunIT๙" w:eastAsia="Times New Roman" w:hAnsi="TH SarabunIT๙" w:cs="TH SarabunIT๙"/>
          <w:color w:val="333333"/>
          <w:sz w:val="32"/>
          <w:szCs w:val="32"/>
        </w:rPr>
        <w:t xml:space="preserve"> </w:t>
      </w:r>
      <w:r w:rsidR="00B6071E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>โดยมี</w:t>
      </w:r>
      <w:r w:rsidR="00B6071E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บุคคล</w:t>
      </w:r>
      <w:r w:rsidR="00B6071E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>/</w:t>
      </w:r>
      <w:r w:rsidR="008C3C1E" w:rsidRPr="009C4191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องค์กร</w:t>
      </w:r>
      <w:r w:rsidR="00B6071E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>ดีเด่น</w:t>
      </w:r>
      <w:r w:rsidR="008C3C1E" w:rsidRPr="009C4191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ในการส่งเสริมวัฒนธรรมการอ่าน</w:t>
      </w:r>
      <w:r w:rsidR="00B6071E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 xml:space="preserve"> </w:t>
      </w:r>
      <w:r w:rsidR="008C3C1E" w:rsidRPr="009C4191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 xml:space="preserve">ประจำปีพุทธศักราช ๒๕๖๑ </w:t>
      </w:r>
      <w:r w:rsidR="00B6071E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 xml:space="preserve">ที่ได้รับรางวัล </w:t>
      </w:r>
      <w:r w:rsidR="008C3C1E" w:rsidRPr="009C4191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ประกอบด้วย</w:t>
      </w:r>
    </w:p>
    <w:p w:rsidR="008C3C1E" w:rsidRDefault="008C3C1E" w:rsidP="002E7C70">
      <w:pPr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24"/>
          <w:szCs w:val="32"/>
          <w:lang w:val="en-GB"/>
        </w:rPr>
      </w:pPr>
      <w:r>
        <w:rPr>
          <w:rFonts w:ascii="TH SarabunIT๙" w:hAnsi="TH SarabunIT๙" w:cs="TH SarabunIT๙" w:hint="cs"/>
          <w:b/>
          <w:bCs/>
          <w:sz w:val="24"/>
          <w:szCs w:val="32"/>
          <w:cs/>
          <w:lang w:val="en-GB"/>
        </w:rPr>
        <w:tab/>
      </w:r>
      <w:r w:rsidRPr="00CB0942">
        <w:rPr>
          <w:rFonts w:ascii="TH SarabunIT๙" w:hAnsi="TH SarabunIT๙" w:cs="TH SarabunIT๙" w:hint="cs"/>
          <w:b/>
          <w:bCs/>
          <w:sz w:val="24"/>
          <w:szCs w:val="32"/>
          <w:cs/>
          <w:lang w:val="en-GB"/>
        </w:rPr>
        <w:t xml:space="preserve">1.  </w:t>
      </w:r>
      <w:r>
        <w:rPr>
          <w:rFonts w:ascii="TH SarabunIT๙" w:hAnsi="TH SarabunIT๙" w:cs="TH SarabunIT๙" w:hint="cs"/>
          <w:b/>
          <w:bCs/>
          <w:sz w:val="24"/>
          <w:szCs w:val="32"/>
          <w:cs/>
          <w:lang w:val="en-GB"/>
        </w:rPr>
        <w:t>ผู้ทรงคุณวุฒิที่</w:t>
      </w:r>
      <w:r w:rsidRPr="00CB0942">
        <w:rPr>
          <w:rFonts w:ascii="TH SarabunIT๙" w:hAnsi="TH SarabunIT๙" w:cs="TH SarabunIT๙" w:hint="cs"/>
          <w:b/>
          <w:bCs/>
          <w:sz w:val="24"/>
          <w:szCs w:val="32"/>
          <w:cs/>
          <w:lang w:val="en-GB"/>
        </w:rPr>
        <w:t>มีคุณูปการในการ</w:t>
      </w:r>
      <w:r>
        <w:rPr>
          <w:rFonts w:ascii="TH SarabunIT๙" w:hAnsi="TH SarabunIT๙" w:cs="TH SarabunIT๙" w:hint="cs"/>
          <w:b/>
          <w:bCs/>
          <w:sz w:val="24"/>
          <w:szCs w:val="32"/>
          <w:cs/>
          <w:lang w:val="en-GB"/>
        </w:rPr>
        <w:t xml:space="preserve">ส่งเสริมวัฒนธรรมการอ่าน </w:t>
      </w:r>
    </w:p>
    <w:p w:rsidR="008C3C1E" w:rsidRPr="00CB0942" w:rsidRDefault="008C3C1E" w:rsidP="00FF01B5">
      <w:pPr>
        <w:spacing w:after="0" w:line="240" w:lineRule="auto"/>
        <w:ind w:firstLine="709"/>
        <w:jc w:val="thaiDistribute"/>
        <w:rPr>
          <w:rFonts w:ascii="TH SarabunIT๙" w:hAnsi="TH SarabunIT๙" w:cs="TH SarabunIT๙"/>
          <w:sz w:val="24"/>
          <w:szCs w:val="32"/>
          <w:lang w:val="en-GB"/>
        </w:rPr>
      </w:pPr>
      <w:r>
        <w:rPr>
          <w:rFonts w:ascii="TH SarabunIT๙" w:hAnsi="TH SarabunIT๙" w:cs="TH SarabunIT๙" w:hint="cs"/>
          <w:sz w:val="24"/>
          <w:szCs w:val="32"/>
          <w:cs/>
          <w:lang w:val="en-GB"/>
        </w:rPr>
        <w:tab/>
        <w:t xml:space="preserve">     </w:t>
      </w:r>
      <w:r w:rsidRPr="00CB0942">
        <w:rPr>
          <w:rFonts w:ascii="TH SarabunIT๙" w:hAnsi="TH SarabunIT๙" w:cs="TH SarabunIT๙" w:hint="cs"/>
          <w:sz w:val="24"/>
          <w:szCs w:val="32"/>
          <w:cs/>
          <w:lang w:val="en-GB"/>
        </w:rPr>
        <w:t>1.1 นางสิริกร  มณีรินทร์</w:t>
      </w:r>
      <w:r>
        <w:rPr>
          <w:rFonts w:ascii="TH SarabunIT๙" w:hAnsi="TH SarabunIT๙" w:cs="TH SarabunIT๙" w:hint="cs"/>
          <w:sz w:val="24"/>
          <w:szCs w:val="32"/>
          <w:cs/>
          <w:lang w:val="en-GB"/>
        </w:rPr>
        <w:t xml:space="preserve"> นายกสภาสถาบันวิทยาลัยชุมชน  </w:t>
      </w:r>
    </w:p>
    <w:p w:rsidR="008C3C1E" w:rsidRPr="00006D78" w:rsidRDefault="008C3C1E" w:rsidP="00FF01B5">
      <w:pPr>
        <w:spacing w:after="0" w:line="240" w:lineRule="auto"/>
        <w:ind w:left="1418" w:right="-164" w:hanging="709"/>
        <w:rPr>
          <w:rFonts w:ascii="TH SarabunIT๙" w:hAnsi="TH SarabunIT๙" w:cs="TH SarabunIT๙"/>
          <w:spacing w:val="-10"/>
          <w:sz w:val="24"/>
          <w:szCs w:val="32"/>
          <w:cs/>
          <w:lang w:val="en-GB"/>
        </w:rPr>
      </w:pPr>
      <w:r>
        <w:rPr>
          <w:rFonts w:ascii="TH SarabunIT๙" w:hAnsi="TH SarabunIT๙" w:cs="TH SarabunIT๙" w:hint="cs"/>
          <w:spacing w:val="-10"/>
          <w:sz w:val="24"/>
          <w:szCs w:val="32"/>
          <w:cs/>
          <w:lang w:val="en-GB"/>
        </w:rPr>
        <w:t xml:space="preserve">      </w:t>
      </w:r>
      <w:r w:rsidRPr="00006D78">
        <w:rPr>
          <w:rFonts w:ascii="TH SarabunIT๙" w:hAnsi="TH SarabunIT๙" w:cs="TH SarabunIT๙" w:hint="cs"/>
          <w:spacing w:val="-10"/>
          <w:sz w:val="24"/>
          <w:szCs w:val="32"/>
          <w:cs/>
          <w:lang w:val="en-GB"/>
        </w:rPr>
        <w:t xml:space="preserve">1.2 </w:t>
      </w:r>
      <w:r w:rsidRPr="00EC7765">
        <w:rPr>
          <w:rFonts w:ascii="TH SarabunIT๙" w:hAnsi="TH SarabunIT๙" w:cs="TH SarabunIT๙" w:hint="cs"/>
          <w:sz w:val="24"/>
          <w:szCs w:val="32"/>
          <w:cs/>
          <w:lang w:val="en-GB"/>
        </w:rPr>
        <w:t>รองศาสตราจารย์กุลวรา ชูพงศ์ไพโรจน์ อดีตอาจารย์ประจำ</w:t>
      </w:r>
      <w:r w:rsidRPr="00EC7765">
        <w:rPr>
          <w:rFonts w:ascii="TH SarabunIT๙" w:hAnsi="TH SarabunIT๙" w:cs="TH SarabunIT๙"/>
          <w:sz w:val="24"/>
          <w:szCs w:val="32"/>
          <w:cs/>
          <w:lang w:val="en-GB"/>
        </w:rPr>
        <w:t>ภาควิชา</w:t>
      </w:r>
      <w:r>
        <w:rPr>
          <w:rFonts w:ascii="TH SarabunIT๙" w:hAnsi="TH SarabunIT๙" w:cs="TH SarabunIT๙" w:hint="cs"/>
          <w:sz w:val="24"/>
          <w:szCs w:val="32"/>
          <w:cs/>
          <w:lang w:val="en-GB"/>
        </w:rPr>
        <w:tab/>
        <w:t xml:space="preserve">         </w:t>
      </w:r>
      <w:r w:rsidRPr="00EC7765">
        <w:rPr>
          <w:rFonts w:ascii="TH SarabunIT๙" w:hAnsi="TH SarabunIT๙" w:cs="TH SarabunIT๙"/>
          <w:sz w:val="24"/>
          <w:szCs w:val="32"/>
          <w:cs/>
          <w:lang w:val="en-GB"/>
        </w:rPr>
        <w:t>วรรณกรรมสำหรับเด็ก</w:t>
      </w:r>
      <w:r>
        <w:rPr>
          <w:rFonts w:ascii="TH SarabunIT๙" w:hAnsi="TH SarabunIT๙" w:cs="TH SarabunIT๙" w:hint="cs"/>
          <w:sz w:val="24"/>
          <w:szCs w:val="32"/>
          <w:cs/>
          <w:lang w:val="en-GB"/>
        </w:rPr>
        <w:t xml:space="preserve"> </w:t>
      </w:r>
      <w:r w:rsidRPr="00EC7765">
        <w:rPr>
          <w:rFonts w:ascii="TH SarabunIT๙" w:hAnsi="TH SarabunIT๙" w:cs="TH SarabunIT๙" w:hint="cs"/>
          <w:sz w:val="24"/>
          <w:szCs w:val="32"/>
          <w:cs/>
          <w:lang w:val="en-GB"/>
        </w:rPr>
        <w:t>คณะมนุษยศาสตร์  มหาวิทยาลัยศรีนครินทรวิโรฒ</w:t>
      </w:r>
    </w:p>
    <w:p w:rsidR="008C3C1E" w:rsidRDefault="008C3C1E" w:rsidP="00FF01B5">
      <w:pPr>
        <w:spacing w:after="0" w:line="240" w:lineRule="auto"/>
        <w:ind w:left="1418" w:hanging="709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  <w:lang w:val="en-GB"/>
        </w:rPr>
        <w:t xml:space="preserve">     </w:t>
      </w:r>
      <w:r w:rsidRPr="00CB0942">
        <w:rPr>
          <w:rFonts w:ascii="TH SarabunIT๙" w:hAnsi="TH SarabunIT๙" w:cs="TH SarabunIT๙" w:hint="cs"/>
          <w:sz w:val="24"/>
          <w:szCs w:val="32"/>
          <w:cs/>
          <w:lang w:val="en-GB"/>
        </w:rPr>
        <w:t xml:space="preserve">1.3 </w:t>
      </w:r>
      <w:r>
        <w:rPr>
          <w:rFonts w:ascii="TH SarabunIT๙" w:hAnsi="TH SarabunIT๙" w:cs="TH SarabunIT๙" w:hint="cs"/>
          <w:sz w:val="24"/>
          <w:szCs w:val="32"/>
          <w:cs/>
          <w:lang w:val="en-GB"/>
        </w:rPr>
        <w:t>นางถนอมวงศ์  ล้ำยอดมรรคผล รองประธานสมาพันธ์องค์กรเพื่อพัฒนาหนังสือและการอ่าน</w:t>
      </w:r>
    </w:p>
    <w:p w:rsidR="00270A6F" w:rsidRDefault="00270A6F" w:rsidP="00FF01B5">
      <w:pPr>
        <w:spacing w:after="0" w:line="240" w:lineRule="auto"/>
        <w:ind w:left="1418" w:hanging="709"/>
        <w:jc w:val="thaiDistribute"/>
        <w:rPr>
          <w:rFonts w:ascii="TH SarabunIT๙" w:hAnsi="TH SarabunIT๙" w:cs="TH SarabunIT๙"/>
          <w:sz w:val="24"/>
          <w:szCs w:val="32"/>
        </w:rPr>
      </w:pPr>
    </w:p>
    <w:p w:rsidR="008C3C1E" w:rsidRPr="008C3C1E" w:rsidRDefault="008C3C1E" w:rsidP="008C3C1E">
      <w:pPr>
        <w:spacing w:before="120" w:after="0" w:line="240" w:lineRule="auto"/>
        <w:ind w:left="360" w:right="-187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  <w:lang w:val="en-GB"/>
        </w:rPr>
        <w:lastRenderedPageBreak/>
        <w:tab/>
        <w:t xml:space="preserve">2. </w:t>
      </w:r>
      <w:r w:rsidRPr="008C3C1E">
        <w:rPr>
          <w:rFonts w:ascii="TH SarabunIT๙" w:eastAsia="Calibri" w:hAnsi="TH SarabunIT๙" w:cs="TH SarabunIT๙" w:hint="cs"/>
          <w:b/>
          <w:bCs/>
          <w:sz w:val="32"/>
          <w:szCs w:val="32"/>
          <w:cs/>
          <w:lang w:val="en-GB"/>
        </w:rPr>
        <w:t>ประเภทเด็กและเยาวชนส่งเสริมวัฒนธรรมการอ่าน</w:t>
      </w:r>
    </w:p>
    <w:p w:rsidR="008C3C1E" w:rsidRDefault="008C3C1E" w:rsidP="00FF01B5">
      <w:pPr>
        <w:tabs>
          <w:tab w:val="left" w:pos="1701"/>
        </w:tabs>
        <w:spacing w:after="0" w:line="240" w:lineRule="auto"/>
        <w:ind w:left="1418" w:hanging="698"/>
        <w:contextualSpacing/>
        <w:rPr>
          <w:rFonts w:ascii="TH SarabunIT๙" w:eastAsia="Calibri" w:hAnsi="TH SarabunIT๙" w:cs="TH SarabunIT๙"/>
          <w:sz w:val="32"/>
          <w:szCs w:val="32"/>
        </w:rPr>
      </w:pPr>
      <w:r w:rsidRPr="008C3C1E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2.1 </w:t>
      </w:r>
      <w:r w:rsidRPr="008C3C1E">
        <w:rPr>
          <w:rFonts w:ascii="TH SarabunIT๙" w:eastAsia="Calibri" w:hAnsi="TH SarabunIT๙" w:cs="TH SarabunIT๙"/>
          <w:sz w:val="32"/>
          <w:szCs w:val="32"/>
          <w:u w:val="single"/>
          <w:cs/>
        </w:rPr>
        <w:t>รางวัล</w:t>
      </w:r>
      <w:r w:rsidRPr="008C3C1E">
        <w:rPr>
          <w:rFonts w:ascii="TH SarabunIT๙" w:eastAsia="Calibri" w:hAnsi="TH SarabunIT๙" w:cs="TH SarabunIT๙" w:hint="cs"/>
          <w:sz w:val="32"/>
          <w:szCs w:val="32"/>
          <w:u w:val="single"/>
          <w:cs/>
        </w:rPr>
        <w:t>ที่ 1</w:t>
      </w:r>
      <w:r w:rsidRPr="007F3782">
        <w:rPr>
          <w:rFonts w:ascii="TH SarabunIT๙" w:eastAsia="Calibri" w:hAnsi="TH SarabunIT๙" w:cs="TH SarabunIT๙"/>
          <w:sz w:val="32"/>
          <w:szCs w:val="32"/>
          <w:cs/>
        </w:rPr>
        <w:t xml:space="preserve"> (ถ้วยพระราชทาน สมเด็จพระเทพรัตนราชสุดาฯ สยามบรม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</w:t>
      </w:r>
      <w:r w:rsidRPr="007F3782">
        <w:rPr>
          <w:rFonts w:ascii="TH SarabunIT๙" w:eastAsia="Calibri" w:hAnsi="TH SarabunIT๙" w:cs="TH SarabunIT๙"/>
          <w:sz w:val="32"/>
          <w:szCs w:val="32"/>
          <w:cs/>
        </w:rPr>
        <w:t>ราชกุมารี)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</w:t>
      </w:r>
      <w:r w:rsidRPr="000B4F96">
        <w:rPr>
          <w:rFonts w:ascii="TH SarabunIT๙" w:eastAsia="Calibri" w:hAnsi="TH SarabunIT๙" w:cs="TH SarabunIT๙"/>
          <w:sz w:val="32"/>
          <w:szCs w:val="32"/>
          <w:cs/>
        </w:rPr>
        <w:t xml:space="preserve">ได้แก่ 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0B4F96">
        <w:rPr>
          <w:rFonts w:ascii="TH SarabunIT๙" w:eastAsia="Calibri" w:hAnsi="TH SarabunIT๙" w:cs="TH SarabunIT๙"/>
          <w:sz w:val="32"/>
          <w:szCs w:val="32"/>
          <w:cs/>
        </w:rPr>
        <w:t>นายภูรี ศิริหาญยากร</w:t>
      </w:r>
      <w:r>
        <w:rPr>
          <w:rFonts w:ascii="TH SarabunIT๙" w:eastAsia="Calibri" w:hAnsi="TH SarabunIT๙" w:cs="TH SarabunIT๙" w:hint="cs"/>
          <w:sz w:val="32"/>
          <w:szCs w:val="32"/>
          <w:cs/>
          <w:lang w:val="en-GB"/>
        </w:rPr>
        <w:t xml:space="preserve"> โรงเรียนสาธิตมหาวิทยาลัย</w:t>
      </w:r>
      <w:r>
        <w:rPr>
          <w:rFonts w:ascii="TH SarabunIT๙" w:eastAsia="Calibri" w:hAnsi="TH SarabunIT๙" w:cs="TH SarabunIT๙"/>
          <w:sz w:val="32"/>
          <w:szCs w:val="32"/>
          <w:cs/>
          <w:lang w:val="en-GB"/>
        </w:rPr>
        <w:br/>
      </w:r>
      <w:r>
        <w:rPr>
          <w:rFonts w:ascii="TH SarabunIT๙" w:eastAsia="Calibri" w:hAnsi="TH SarabunIT๙" w:cs="TH SarabunIT๙" w:hint="cs"/>
          <w:sz w:val="32"/>
          <w:szCs w:val="32"/>
          <w:cs/>
          <w:lang w:val="en-GB"/>
        </w:rPr>
        <w:t>ศรีนครินทรวิโรฒ ประสานมิตร (ฝ่ายมัธยม)</w:t>
      </w:r>
    </w:p>
    <w:p w:rsidR="008C3C1E" w:rsidRDefault="008C3C1E" w:rsidP="00FF01B5">
      <w:pPr>
        <w:spacing w:before="120" w:after="0" w:line="240" w:lineRule="auto"/>
        <w:ind w:left="992"/>
        <w:rPr>
          <w:rFonts w:ascii="TH SarabunIT๙" w:eastAsia="Calibri" w:hAnsi="TH SarabunIT๙" w:cs="TH SarabunIT๙"/>
          <w:sz w:val="32"/>
          <w:szCs w:val="32"/>
        </w:rPr>
      </w:pPr>
      <w:r w:rsidRPr="008C3C1E">
        <w:rPr>
          <w:rFonts w:ascii="TH SarabunIT๙" w:eastAsia="Calibri" w:hAnsi="TH SarabunIT๙" w:cs="TH SarabunIT๙" w:hint="cs"/>
          <w:sz w:val="32"/>
          <w:szCs w:val="32"/>
          <w:cs/>
          <w:lang w:val="en-GB"/>
        </w:rPr>
        <w:t xml:space="preserve">2.2 </w:t>
      </w:r>
      <w:r w:rsidRPr="008C3C1E">
        <w:rPr>
          <w:rFonts w:ascii="TH SarabunIT๙" w:eastAsia="Calibri" w:hAnsi="TH SarabunIT๙" w:cs="TH SarabunIT๙" w:hint="cs"/>
          <w:sz w:val="32"/>
          <w:szCs w:val="32"/>
          <w:u w:val="single"/>
          <w:cs/>
          <w:lang w:val="en-GB"/>
        </w:rPr>
        <w:t>รางวัลที่ 2</w:t>
      </w:r>
      <w:r w:rsidRPr="008C3C1E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7F3782">
        <w:rPr>
          <w:rFonts w:ascii="TH SarabunIT๙" w:eastAsia="Calibri" w:hAnsi="TH SarabunIT๙" w:cs="TH SarabunIT๙"/>
          <w:sz w:val="32"/>
          <w:szCs w:val="32"/>
          <w:cs/>
        </w:rPr>
        <w:t>โล่รางวัลจากรองนายกรัฐมนตรี (นายวิษณุ เครืองาม)</w:t>
      </w:r>
    </w:p>
    <w:p w:rsidR="008C3C1E" w:rsidRPr="00455D97" w:rsidRDefault="008C3C1E" w:rsidP="00FF01B5">
      <w:pPr>
        <w:spacing w:after="0" w:line="240" w:lineRule="auto"/>
        <w:ind w:left="1418" w:right="-447" w:hanging="621"/>
        <w:contextualSpacing/>
        <w:rPr>
          <w:rFonts w:ascii="TH SarabunIT๙" w:eastAsia="Calibri" w:hAnsi="TH SarabunIT๙" w:cs="TH SarabunIT๙"/>
          <w:sz w:val="32"/>
          <w:szCs w:val="32"/>
          <w:cs/>
          <w:lang w:val="en-GB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  <w:lang w:val="en-GB"/>
        </w:rPr>
        <w:t xml:space="preserve">         ได้แก่ </w:t>
      </w:r>
      <w:r w:rsidRPr="000B4F96">
        <w:rPr>
          <w:rFonts w:ascii="TH SarabunIT๙" w:eastAsia="Calibri" w:hAnsi="TH SarabunIT๙" w:cs="TH SarabunIT๙"/>
          <w:sz w:val="32"/>
          <w:szCs w:val="32"/>
          <w:cs/>
        </w:rPr>
        <w:t>นางสาวจันทกานต์ ดำเวียงคำ</w:t>
      </w:r>
      <w:r>
        <w:rPr>
          <w:rFonts w:ascii="TH SarabunIT๙" w:eastAsia="Calibri" w:hAnsi="TH SarabunIT๙" w:cs="TH SarabunIT๙" w:hint="cs"/>
          <w:sz w:val="32"/>
          <w:szCs w:val="32"/>
          <w:cs/>
          <w:lang w:val="en-GB"/>
        </w:rPr>
        <w:t xml:space="preserve"> </w:t>
      </w:r>
      <w:r w:rsidRPr="009629DC">
        <w:rPr>
          <w:rFonts w:ascii="TH SarabunIT๙" w:eastAsia="Calibri" w:hAnsi="TH SarabunIT๙" w:cs="TH SarabunIT๙"/>
          <w:sz w:val="32"/>
          <w:szCs w:val="32"/>
          <w:cs/>
          <w:lang w:val="en-GB"/>
        </w:rPr>
        <w:t>โรงเรียนวั</w:t>
      </w:r>
      <w:r>
        <w:rPr>
          <w:rFonts w:ascii="TH SarabunIT๙" w:eastAsia="Calibri" w:hAnsi="TH SarabunIT๙" w:cs="TH SarabunIT๙"/>
          <w:sz w:val="32"/>
          <w:szCs w:val="32"/>
          <w:cs/>
          <w:lang w:val="en-GB"/>
        </w:rPr>
        <w:t xml:space="preserve">ดยกกระบัตร (ชุบราษฎร์นุสรณ์) </w:t>
      </w:r>
      <w:r w:rsidRPr="009629DC">
        <w:rPr>
          <w:rFonts w:ascii="TH SarabunIT๙" w:eastAsia="Calibri" w:hAnsi="TH SarabunIT๙" w:cs="TH SarabunIT๙"/>
          <w:sz w:val="32"/>
          <w:szCs w:val="32"/>
          <w:cs/>
          <w:lang w:val="en-GB"/>
        </w:rPr>
        <w:t>อำเภอบ้านแพ้ว จังหวัดสมุทรสาคร</w:t>
      </w:r>
    </w:p>
    <w:p w:rsidR="008C3C1E" w:rsidRDefault="008C3C1E" w:rsidP="00FF01B5">
      <w:pPr>
        <w:spacing w:before="120" w:after="0" w:line="240" w:lineRule="auto"/>
        <w:ind w:left="1417" w:hanging="425"/>
        <w:rPr>
          <w:rFonts w:ascii="TH SarabunIT๙" w:eastAsia="Calibri" w:hAnsi="TH SarabunIT๙" w:cs="TH SarabunIT๙"/>
          <w:sz w:val="32"/>
          <w:szCs w:val="32"/>
          <w:lang w:val="en-GB"/>
        </w:rPr>
      </w:pPr>
      <w:r w:rsidRPr="008C3C1E">
        <w:rPr>
          <w:rFonts w:ascii="TH SarabunIT๙" w:eastAsia="Calibri" w:hAnsi="TH SarabunIT๙" w:cs="TH SarabunIT๙" w:hint="cs"/>
          <w:sz w:val="32"/>
          <w:szCs w:val="32"/>
          <w:cs/>
          <w:lang w:val="en-GB"/>
        </w:rPr>
        <w:t xml:space="preserve">2.3 </w:t>
      </w:r>
      <w:r w:rsidRPr="008C3C1E">
        <w:rPr>
          <w:rFonts w:ascii="TH SarabunIT๙" w:eastAsia="Calibri" w:hAnsi="TH SarabunIT๙" w:cs="TH SarabunIT๙" w:hint="cs"/>
          <w:sz w:val="32"/>
          <w:szCs w:val="32"/>
          <w:u w:val="single"/>
          <w:cs/>
          <w:lang w:val="en-GB"/>
        </w:rPr>
        <w:t>รางวัลที่ 3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8C3C1E">
        <w:rPr>
          <w:rFonts w:ascii="TH SarabunIT๙" w:eastAsia="Calibri" w:hAnsi="TH SarabunIT๙" w:cs="TH SarabunIT๙"/>
          <w:sz w:val="32"/>
          <w:szCs w:val="32"/>
          <w:cs/>
        </w:rPr>
        <w:t xml:space="preserve">โล่รางวัลจากรัฐมนตรีว่าการกระทรวงวัฒนธรรม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br/>
      </w:r>
      <w:r w:rsidRPr="008C3C1E">
        <w:rPr>
          <w:rFonts w:ascii="TH SarabunIT๙" w:eastAsia="Calibri" w:hAnsi="TH SarabunIT๙" w:cs="TH SarabunIT๙"/>
          <w:sz w:val="32"/>
          <w:szCs w:val="32"/>
          <w:cs/>
        </w:rPr>
        <w:t>(นายวีระ โรจน์พจนรัตน์)</w:t>
      </w:r>
      <w:r>
        <w:rPr>
          <w:rFonts w:ascii="TH SarabunIT๙" w:eastAsia="Calibri" w:hAnsi="TH SarabunIT๙" w:cs="TH SarabunIT๙"/>
          <w:sz w:val="32"/>
          <w:szCs w:val="32"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  <w:lang w:val="en-GB"/>
        </w:rPr>
        <w:t xml:space="preserve">ได้แก่ </w:t>
      </w:r>
      <w:r w:rsidRPr="007F3782">
        <w:rPr>
          <w:rFonts w:ascii="TH SarabunIT๙" w:eastAsia="Calibri" w:hAnsi="TH SarabunIT๙" w:cs="TH SarabunIT๙"/>
          <w:sz w:val="32"/>
          <w:szCs w:val="32"/>
          <w:cs/>
          <w:lang w:val="en-GB"/>
        </w:rPr>
        <w:t>นายสิทธิชาติ ไชยศาสตร์</w:t>
      </w:r>
      <w:r>
        <w:rPr>
          <w:rFonts w:ascii="TH SarabunIT๙" w:eastAsia="Calibri" w:hAnsi="TH SarabunIT๙" w:cs="TH SarabunIT๙" w:hint="cs"/>
          <w:sz w:val="32"/>
          <w:szCs w:val="32"/>
          <w:cs/>
          <w:lang w:val="en-GB"/>
        </w:rPr>
        <w:t xml:space="preserve"> โรงเรียนบัวขาว องค์การบริหารส่วนจังหวัดกาฬสินธุ์</w:t>
      </w:r>
    </w:p>
    <w:p w:rsidR="008C3C1E" w:rsidRDefault="008C3C1E" w:rsidP="00FF01B5">
      <w:pPr>
        <w:spacing w:before="120" w:after="0" w:line="240" w:lineRule="auto"/>
        <w:ind w:left="992"/>
        <w:rPr>
          <w:rFonts w:ascii="TH SarabunIT๙" w:eastAsia="Calibri" w:hAnsi="TH SarabunIT๙" w:cs="TH SarabunIT๙"/>
          <w:sz w:val="32"/>
          <w:szCs w:val="32"/>
        </w:rPr>
      </w:pPr>
      <w:r w:rsidRPr="008C3C1E">
        <w:rPr>
          <w:rFonts w:ascii="TH SarabunIT๙" w:eastAsia="Calibri" w:hAnsi="TH SarabunIT๙" w:cs="TH SarabunIT๙" w:hint="cs"/>
          <w:sz w:val="32"/>
          <w:szCs w:val="32"/>
          <w:cs/>
        </w:rPr>
        <w:t xml:space="preserve">2.4 </w:t>
      </w:r>
      <w:r w:rsidRPr="00FF01B5">
        <w:rPr>
          <w:rFonts w:ascii="TH SarabunIT๙" w:eastAsia="Calibri" w:hAnsi="TH SarabunIT๙" w:cs="TH SarabunIT๙"/>
          <w:sz w:val="32"/>
          <w:szCs w:val="32"/>
          <w:u w:val="single"/>
          <w:cs/>
        </w:rPr>
        <w:t>รางวัลชมเชย</w:t>
      </w:r>
      <w:r w:rsidRPr="008C3C1E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  <w:lang w:val="en-GB"/>
        </w:rPr>
        <w:t>เกียรติบัตร</w:t>
      </w:r>
      <w:r w:rsidRPr="007F3782">
        <w:rPr>
          <w:rFonts w:ascii="TH SarabunIT๙" w:eastAsia="Calibri" w:hAnsi="TH SarabunIT๙" w:cs="TH SarabunIT๙"/>
          <w:sz w:val="32"/>
          <w:szCs w:val="32"/>
          <w:cs/>
        </w:rPr>
        <w:t xml:space="preserve">จากอธิบดีกรมส่งเสริมวัฒนธรรม </w:t>
      </w:r>
    </w:p>
    <w:p w:rsidR="008C3C1E" w:rsidRPr="00ED6A2C" w:rsidRDefault="008C3C1E" w:rsidP="00FF01B5">
      <w:pPr>
        <w:tabs>
          <w:tab w:val="left" w:pos="1701"/>
          <w:tab w:val="left" w:pos="4253"/>
        </w:tabs>
        <w:spacing w:after="0" w:line="240" w:lineRule="auto"/>
        <w:ind w:left="1418"/>
        <w:contextualSpacing/>
        <w:rPr>
          <w:rFonts w:ascii="TH SarabunIT๙" w:eastAsia="Calibri" w:hAnsi="TH SarabunIT๙" w:cs="TH SarabunIT๙"/>
          <w:sz w:val="32"/>
          <w:szCs w:val="32"/>
          <w:cs/>
          <w:lang w:val="en-GB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  <w:lang w:val="en-GB"/>
        </w:rPr>
        <w:t xml:space="preserve">ได้แก่ </w:t>
      </w:r>
      <w:r>
        <w:rPr>
          <w:rFonts w:ascii="TH SarabunIT๙" w:eastAsia="Calibri" w:hAnsi="TH SarabunIT๙" w:cs="TH SarabunIT๙"/>
          <w:sz w:val="32"/>
          <w:szCs w:val="32"/>
        </w:rPr>
        <w:t xml:space="preserve">1) </w:t>
      </w:r>
      <w:r w:rsidRPr="000B4F96">
        <w:rPr>
          <w:rFonts w:ascii="TH SarabunIT๙" w:eastAsia="Calibri" w:hAnsi="TH SarabunIT๙" w:cs="TH SarabunIT๙" w:hint="cs"/>
          <w:sz w:val="32"/>
          <w:szCs w:val="32"/>
          <w:cs/>
        </w:rPr>
        <w:t>นายกิตติพิชญ์ เชาวน์ไวย</w:t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  <w:lang w:val="en-GB"/>
        </w:rPr>
        <w:t xml:space="preserve">โรงเรียนบดินทรเดชา (สิงห์ สิงหเสนี) กรุงเทพมหานคร 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2</w:t>
      </w:r>
      <w:r>
        <w:rPr>
          <w:rFonts w:ascii="TH SarabunIT๙" w:eastAsia="Calibri" w:hAnsi="TH SarabunIT๙" w:cs="TH SarabunIT๙"/>
          <w:sz w:val="32"/>
          <w:szCs w:val="32"/>
        </w:rPr>
        <w:t xml:space="preserve">) </w:t>
      </w:r>
      <w:r w:rsidRPr="000B4F96">
        <w:rPr>
          <w:rFonts w:ascii="TH SarabunIT๙" w:eastAsia="Calibri" w:hAnsi="TH SarabunIT๙" w:cs="TH SarabunIT๙" w:hint="cs"/>
          <w:sz w:val="32"/>
          <w:szCs w:val="32"/>
          <w:cs/>
        </w:rPr>
        <w:t>นางสาวลลิตา วงศ์ชาวนา</w:t>
      </w:r>
      <w:r>
        <w:rPr>
          <w:rFonts w:ascii="TH SarabunIT๙" w:eastAsia="Calibri" w:hAnsi="TH SarabunIT๙" w:cs="TH SarabunIT๙" w:hint="cs"/>
          <w:sz w:val="32"/>
          <w:szCs w:val="32"/>
          <w:cs/>
          <w:lang w:val="en-GB"/>
        </w:rPr>
        <w:t xml:space="preserve"> โรงเรียนสวีวิทยา </w:t>
      </w:r>
      <w:r w:rsidR="00FF01B5">
        <w:rPr>
          <w:rFonts w:ascii="TH SarabunIT๙" w:eastAsia="Calibri" w:hAnsi="TH SarabunIT๙" w:cs="TH SarabunIT๙"/>
          <w:sz w:val="32"/>
          <w:szCs w:val="32"/>
          <w:cs/>
          <w:lang w:val="en-GB"/>
        </w:rPr>
        <w:br/>
      </w:r>
      <w:r>
        <w:rPr>
          <w:rFonts w:ascii="TH SarabunIT๙" w:eastAsia="Calibri" w:hAnsi="TH SarabunIT๙" w:cs="TH SarabunIT๙" w:hint="cs"/>
          <w:sz w:val="32"/>
          <w:szCs w:val="32"/>
          <w:cs/>
          <w:lang w:val="en-GB"/>
        </w:rPr>
        <w:t xml:space="preserve">อำเภอสวี จังหวัดชุมพร และ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3</w:t>
      </w:r>
      <w:r>
        <w:rPr>
          <w:rFonts w:ascii="TH SarabunIT๙" w:eastAsia="Calibri" w:hAnsi="TH SarabunIT๙" w:cs="TH SarabunIT๙"/>
          <w:sz w:val="32"/>
          <w:szCs w:val="32"/>
        </w:rPr>
        <w:t xml:space="preserve">) </w:t>
      </w:r>
      <w:r w:rsidRPr="000B4F9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นายวันชัย รูปชัยภูมิ</w:t>
      </w:r>
      <w:r w:rsidR="00FF01B5">
        <w:rPr>
          <w:rFonts w:ascii="TH SarabunIT๙" w:eastAsia="Calibri" w:hAnsi="TH SarabunIT๙" w:cs="TH SarabunIT๙" w:hint="cs"/>
          <w:sz w:val="32"/>
          <w:szCs w:val="32"/>
          <w:cs/>
          <w:lang w:val="en-GB"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  <w:lang w:val="en-GB"/>
        </w:rPr>
        <w:t>โรงเรียนบุญวัฒนา อำเภอเมือง จังหวัดนครราชสีมา</w:t>
      </w:r>
    </w:p>
    <w:p w:rsidR="008C3C1E" w:rsidRPr="007F3782" w:rsidRDefault="008C3C1E" w:rsidP="008C3C1E">
      <w:pPr>
        <w:tabs>
          <w:tab w:val="left" w:pos="1701"/>
        </w:tabs>
        <w:spacing w:before="120" w:after="0" w:line="240" w:lineRule="auto"/>
        <w:ind w:firstLine="720"/>
        <w:contextualSpacing/>
        <w:rPr>
          <w:rFonts w:ascii="TH SarabunIT๙" w:eastAsia="Calibri" w:hAnsi="TH SarabunIT๙" w:cs="TH SarabunIT๙"/>
          <w:sz w:val="12"/>
          <w:szCs w:val="12"/>
        </w:rPr>
      </w:pPr>
    </w:p>
    <w:p w:rsidR="008C3C1E" w:rsidRPr="007F3782" w:rsidRDefault="008C3C1E" w:rsidP="00FF01B5">
      <w:pPr>
        <w:spacing w:after="120" w:line="240" w:lineRule="auto"/>
        <w:ind w:left="425" w:firstLine="284"/>
        <w:contextualSpacing/>
        <w:rPr>
          <w:rFonts w:ascii="TH SarabunIT๙" w:eastAsia="Calibri" w:hAnsi="TH SarabunIT๙" w:cs="TH SarabunIT๙"/>
          <w:b/>
          <w:bCs/>
          <w:sz w:val="32"/>
          <w:szCs w:val="32"/>
          <w:lang w:val="en-GB"/>
        </w:rPr>
      </w:pPr>
      <w:r w:rsidRPr="007F3782">
        <w:rPr>
          <w:rFonts w:ascii="TH SarabunIT๙" w:eastAsia="Calibri" w:hAnsi="TH SarabunIT๙" w:cs="TH SarabunIT๙" w:hint="cs"/>
          <w:b/>
          <w:bCs/>
          <w:sz w:val="32"/>
          <w:szCs w:val="32"/>
          <w:cs/>
          <w:lang w:val="en-GB"/>
        </w:rPr>
        <w:t xml:space="preserve">3. </w:t>
      </w:r>
      <w:r w:rsidRPr="007F3782">
        <w:rPr>
          <w:rFonts w:ascii="TH SarabunIT๙" w:eastAsia="Calibri" w:hAnsi="TH SarabunIT๙" w:cs="TH SarabunIT๙"/>
          <w:b/>
          <w:bCs/>
          <w:sz w:val="32"/>
          <w:szCs w:val="32"/>
          <w:cs/>
          <w:lang w:val="en-GB"/>
        </w:rPr>
        <w:t>ประเภทบุคคลส่งเสริมวัฒนธรรมการอ่าน</w:t>
      </w:r>
    </w:p>
    <w:p w:rsidR="008C3C1E" w:rsidRDefault="008C3C1E" w:rsidP="00FF01B5">
      <w:pPr>
        <w:spacing w:before="120" w:after="0" w:line="240" w:lineRule="auto"/>
        <w:ind w:left="1417" w:hanging="425"/>
        <w:rPr>
          <w:rFonts w:ascii="TH SarabunIT๙" w:eastAsia="Calibri" w:hAnsi="TH SarabunIT๙" w:cs="TH SarabunIT๙"/>
          <w:sz w:val="32"/>
          <w:szCs w:val="32"/>
          <w:lang w:val="en-GB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val="en-GB"/>
        </w:rPr>
        <w:t xml:space="preserve">3.1 </w:t>
      </w:r>
      <w:r w:rsidRPr="00843F01">
        <w:rPr>
          <w:rFonts w:ascii="TH SarabunIT๙" w:eastAsia="Calibri" w:hAnsi="TH SarabunIT๙" w:cs="TH SarabunIT๙"/>
          <w:sz w:val="32"/>
          <w:szCs w:val="32"/>
          <w:u w:val="single"/>
          <w:cs/>
          <w:lang w:val="en-GB"/>
        </w:rPr>
        <w:t>รางวัลที่ 1</w:t>
      </w:r>
      <w:r w:rsidRPr="007F3782">
        <w:rPr>
          <w:rFonts w:ascii="TH SarabunIT๙" w:eastAsia="Calibri" w:hAnsi="TH SarabunIT๙" w:cs="TH SarabunIT๙"/>
          <w:sz w:val="32"/>
          <w:szCs w:val="32"/>
          <w:cs/>
          <w:lang w:val="en-GB"/>
        </w:rPr>
        <w:t xml:space="preserve"> (ถ้วยพระราชทาน สมเด็จพระเทพรัตนราชสุดาฯ สยามบรมราชกุมารี) ได้แก่ </w:t>
      </w:r>
      <w:r>
        <w:rPr>
          <w:rFonts w:ascii="TH SarabunIT๙" w:eastAsia="Calibri" w:hAnsi="TH SarabunIT๙" w:cs="TH SarabunIT๙"/>
          <w:sz w:val="32"/>
          <w:szCs w:val="32"/>
          <w:cs/>
          <w:lang w:val="en-GB"/>
        </w:rPr>
        <w:tab/>
      </w:r>
      <w:r w:rsidRPr="00624E2E">
        <w:rPr>
          <w:rFonts w:ascii="TH SarabunIT๙" w:eastAsia="Calibri" w:hAnsi="TH SarabunIT๙" w:cs="TH SarabunIT๙"/>
          <w:sz w:val="32"/>
          <w:szCs w:val="32"/>
          <w:cs/>
          <w:lang w:val="en-GB"/>
        </w:rPr>
        <w:t>นางวิลาวัณย์ ศรศิลป์</w:t>
      </w:r>
      <w:r>
        <w:rPr>
          <w:rFonts w:ascii="TH SarabunIT๙" w:eastAsia="Calibri" w:hAnsi="TH SarabunIT๙" w:cs="TH SarabunIT๙" w:hint="cs"/>
          <w:sz w:val="32"/>
          <w:szCs w:val="32"/>
          <w:cs/>
          <w:lang w:val="en-GB"/>
        </w:rPr>
        <w:t xml:space="preserve">  อดีตผู้อำนวยการสำนักงานส่งเสริมการศึกษานอกระบบและการศึกษาตามอัธยาศัยจังหวัดอุบลราชธานี </w:t>
      </w:r>
    </w:p>
    <w:p w:rsidR="008C3C1E" w:rsidRPr="007F3782" w:rsidRDefault="008C3C1E" w:rsidP="00FF01B5">
      <w:pPr>
        <w:spacing w:before="120" w:after="0" w:line="240" w:lineRule="auto"/>
        <w:ind w:left="425" w:firstLine="567"/>
        <w:rPr>
          <w:rFonts w:ascii="TH SarabunIT๙" w:eastAsia="Calibri" w:hAnsi="TH SarabunIT๙" w:cs="TH SarabunIT๙"/>
          <w:sz w:val="32"/>
          <w:szCs w:val="32"/>
          <w:lang w:val="en-GB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val="en-GB"/>
        </w:rPr>
        <w:t xml:space="preserve">3.2 </w:t>
      </w:r>
      <w:r w:rsidRPr="00843F01">
        <w:rPr>
          <w:rFonts w:ascii="TH SarabunIT๙" w:eastAsia="Calibri" w:hAnsi="TH SarabunIT๙" w:cs="TH SarabunIT๙"/>
          <w:sz w:val="32"/>
          <w:szCs w:val="32"/>
          <w:u w:val="single"/>
          <w:cs/>
          <w:lang w:val="en-GB"/>
        </w:rPr>
        <w:t>รางวัลที่ 2</w:t>
      </w:r>
      <w:r w:rsidRPr="007F3782">
        <w:rPr>
          <w:rFonts w:ascii="TH SarabunIT๙" w:eastAsia="Calibri" w:hAnsi="TH SarabunIT๙" w:cs="TH SarabunIT๙"/>
          <w:sz w:val="32"/>
          <w:szCs w:val="32"/>
          <w:cs/>
          <w:lang w:val="en-GB"/>
        </w:rPr>
        <w:t xml:space="preserve"> โล่รางวัลจากรองนายกรัฐมนตรี (นายวิษณุ เครืองาม)</w:t>
      </w:r>
    </w:p>
    <w:p w:rsidR="008C3C1E" w:rsidRDefault="008C3C1E" w:rsidP="00FF01B5">
      <w:pPr>
        <w:spacing w:after="0" w:line="240" w:lineRule="auto"/>
        <w:ind w:left="1418"/>
        <w:contextualSpacing/>
        <w:rPr>
          <w:rFonts w:ascii="TH SarabunIT๙" w:eastAsia="Calibri" w:hAnsi="TH SarabunIT๙" w:cs="TH SarabunIT๙"/>
          <w:sz w:val="32"/>
          <w:szCs w:val="32"/>
          <w:lang w:val="en-GB"/>
        </w:rPr>
      </w:pPr>
      <w:r w:rsidRPr="007F3782">
        <w:rPr>
          <w:rFonts w:ascii="TH SarabunIT๙" w:eastAsia="Calibri" w:hAnsi="TH SarabunIT๙" w:cs="TH SarabunIT๙"/>
          <w:sz w:val="32"/>
          <w:szCs w:val="32"/>
          <w:cs/>
          <w:lang w:val="en-GB"/>
        </w:rPr>
        <w:t xml:space="preserve">ได้แก่ </w:t>
      </w:r>
      <w:r w:rsidRPr="00624E2E">
        <w:rPr>
          <w:rFonts w:ascii="TH SarabunIT๙" w:eastAsia="Calibri" w:hAnsi="TH SarabunIT๙" w:cs="TH SarabunIT๙"/>
          <w:sz w:val="32"/>
          <w:szCs w:val="32"/>
          <w:cs/>
          <w:lang w:val="en-GB"/>
        </w:rPr>
        <w:t>นายสมใจ วิเศษทักษิณ</w:t>
      </w:r>
      <w:r>
        <w:rPr>
          <w:rFonts w:ascii="TH SarabunIT๙" w:eastAsia="Calibri" w:hAnsi="TH SarabunIT๙" w:cs="TH SarabunIT๙" w:hint="cs"/>
          <w:sz w:val="32"/>
          <w:szCs w:val="32"/>
          <w:cs/>
          <w:lang w:val="en-GB"/>
        </w:rPr>
        <w:t xml:space="preserve"> ผู้อำนวยการสำนักงานเขตพื้นที่การศึกษามัธยมศึกษา เขต 21</w:t>
      </w:r>
      <w:r w:rsidR="00FF01B5">
        <w:rPr>
          <w:rFonts w:ascii="TH SarabunIT๙" w:eastAsia="Calibri" w:hAnsi="TH SarabunIT๙" w:cs="TH SarabunIT๙" w:hint="cs"/>
          <w:sz w:val="32"/>
          <w:szCs w:val="32"/>
          <w:cs/>
          <w:lang w:val="en-GB"/>
        </w:rPr>
        <w:t xml:space="preserve"> </w:t>
      </w:r>
      <w:r w:rsidR="00681BA1" w:rsidRPr="00681BA1">
        <w:rPr>
          <w:rFonts w:ascii="TH SarabunIT๙" w:eastAsia="Calibri" w:hAnsi="TH SarabunIT๙" w:cs="TH SarabunIT๙"/>
          <w:noProof/>
          <w:sz w:val="12"/>
          <w:szCs w:val="1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กล่องข้อความ 2" o:spid="_x0000_s1026" type="#_x0000_t202" style="position:absolute;left:0;text-align:left;margin-left:401.75pt;margin-top:739.1pt;width:93pt;height:30.75pt;z-index:251660288;visibility:visible;mso-wrap-distance-top:3.6pt;mso-wrap-distance-bottom:3.6pt;mso-position-horizontal-relative:margin;mso-position-vertic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" stroked="f">
            <v:textbox>
              <w:txbxContent>
                <w:p w:rsidR="00117B95" w:rsidRPr="005F4A6E" w:rsidRDefault="00117B95" w:rsidP="008C3C1E">
                  <w:pPr>
                    <w:rPr>
                      <w:rFonts w:ascii="TH SarabunIT๙" w:hAnsi="TH SarabunIT๙" w:cs="TH SarabunIT๙"/>
                      <w:sz w:val="24"/>
                      <w:szCs w:val="32"/>
                    </w:rPr>
                  </w:pPr>
                  <w:r w:rsidRPr="005F4A6E">
                    <w:rPr>
                      <w:rFonts w:ascii="TH SarabunIT๙" w:hAnsi="TH SarabunIT๙" w:cs="TH SarabunIT๙"/>
                      <w:sz w:val="24"/>
                      <w:szCs w:val="32"/>
                      <w:cs/>
                    </w:rPr>
                    <w:t>/3.3 รางวัล...</w:t>
                  </w:r>
                </w:p>
              </w:txbxContent>
            </v:textbox>
            <w10:wrap type="square" anchorx="margin" anchory="margin"/>
          </v:shape>
        </w:pict>
      </w:r>
      <w:r>
        <w:rPr>
          <w:rFonts w:ascii="TH SarabunIT๙" w:eastAsia="Calibri" w:hAnsi="TH SarabunIT๙" w:cs="TH SarabunIT๙" w:hint="cs"/>
          <w:sz w:val="32"/>
          <w:szCs w:val="32"/>
          <w:cs/>
          <w:lang w:val="en-GB"/>
        </w:rPr>
        <w:t xml:space="preserve">หนองคาย </w:t>
      </w:r>
      <w:r>
        <w:rPr>
          <w:rFonts w:ascii="TH SarabunIT๙" w:eastAsia="Calibri" w:hAnsi="TH SarabunIT๙" w:cs="TH SarabunIT๙"/>
          <w:sz w:val="32"/>
          <w:szCs w:val="32"/>
          <w:cs/>
          <w:lang w:val="en-GB"/>
        </w:rPr>
        <w:t>–</w:t>
      </w:r>
      <w:r>
        <w:rPr>
          <w:rFonts w:ascii="TH SarabunIT๙" w:eastAsia="Calibri" w:hAnsi="TH SarabunIT๙" w:cs="TH SarabunIT๙" w:hint="cs"/>
          <w:sz w:val="32"/>
          <w:szCs w:val="32"/>
          <w:cs/>
          <w:lang w:val="en-GB"/>
        </w:rPr>
        <w:t xml:space="preserve"> บึงกาฬ </w:t>
      </w:r>
      <w:r>
        <w:rPr>
          <w:rFonts w:ascii="TH SarabunIT๙" w:eastAsia="Calibri" w:hAnsi="TH SarabunIT๙" w:cs="TH SarabunIT๙"/>
          <w:sz w:val="32"/>
          <w:szCs w:val="32"/>
          <w:cs/>
          <w:lang w:val="en-GB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val="en-GB"/>
        </w:rPr>
        <w:tab/>
      </w:r>
    </w:p>
    <w:p w:rsidR="008C3C1E" w:rsidRDefault="008C3C1E" w:rsidP="00FF01B5">
      <w:pPr>
        <w:spacing w:before="120" w:after="0" w:line="240" w:lineRule="auto"/>
        <w:ind w:left="1417" w:hanging="425"/>
        <w:rPr>
          <w:rFonts w:ascii="TH SarabunIT๙" w:eastAsia="Calibri" w:hAnsi="TH SarabunIT๙" w:cs="TH SarabunIT๙"/>
          <w:sz w:val="32"/>
          <w:szCs w:val="32"/>
          <w:lang w:val="en-GB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val="en-GB"/>
        </w:rPr>
        <w:t xml:space="preserve">3.3 </w:t>
      </w:r>
      <w:r w:rsidRPr="00843F01">
        <w:rPr>
          <w:rFonts w:ascii="TH SarabunIT๙" w:eastAsia="Calibri" w:hAnsi="TH SarabunIT๙" w:cs="TH SarabunIT๙"/>
          <w:sz w:val="32"/>
          <w:szCs w:val="32"/>
          <w:u w:val="single"/>
          <w:cs/>
          <w:lang w:val="en-GB"/>
        </w:rPr>
        <w:t>รางวัลที่ 3</w:t>
      </w:r>
      <w:r w:rsidRPr="007F3782">
        <w:rPr>
          <w:rFonts w:ascii="TH SarabunIT๙" w:eastAsia="Calibri" w:hAnsi="TH SarabunIT๙" w:cs="TH SarabunIT๙"/>
          <w:sz w:val="32"/>
          <w:szCs w:val="32"/>
          <w:cs/>
          <w:lang w:val="en-GB"/>
        </w:rPr>
        <w:t xml:space="preserve"> โล่รางวัลจากรัฐมนตรีว่าการกระทรวงวัฒนธรรม (นายวีระ โรจน์พจนรัตน์)</w:t>
      </w:r>
      <w:r w:rsidR="00FF01B5">
        <w:rPr>
          <w:rFonts w:ascii="TH SarabunIT๙" w:eastAsia="Calibri" w:hAnsi="TH SarabunIT๙" w:cs="TH SarabunIT๙" w:hint="cs"/>
          <w:sz w:val="32"/>
          <w:szCs w:val="32"/>
          <w:cs/>
          <w:lang w:val="en-GB"/>
        </w:rPr>
        <w:t xml:space="preserve"> </w:t>
      </w:r>
      <w:r w:rsidRPr="007F3782">
        <w:rPr>
          <w:rFonts w:ascii="TH SarabunIT๙" w:eastAsia="Calibri" w:hAnsi="TH SarabunIT๙" w:cs="TH SarabunIT๙"/>
          <w:sz w:val="32"/>
          <w:szCs w:val="32"/>
          <w:cs/>
          <w:lang w:val="en-GB"/>
        </w:rPr>
        <w:t xml:space="preserve">ได้แก่ </w:t>
      </w:r>
      <w:r w:rsidRPr="00624E2E">
        <w:rPr>
          <w:rFonts w:ascii="TH SarabunIT๙" w:eastAsia="Calibri" w:hAnsi="TH SarabunIT๙" w:cs="TH SarabunIT๙"/>
          <w:sz w:val="32"/>
          <w:szCs w:val="32"/>
          <w:cs/>
          <w:lang w:val="en-GB"/>
        </w:rPr>
        <w:t>นางสาวธนิชา ธนะสาร</w:t>
      </w:r>
      <w:r>
        <w:rPr>
          <w:rFonts w:ascii="TH SarabunIT๙" w:eastAsia="Calibri" w:hAnsi="TH SarabunIT๙" w:cs="TH SarabunIT๙" w:hint="cs"/>
          <w:sz w:val="32"/>
          <w:szCs w:val="32"/>
          <w:cs/>
          <w:lang w:val="en-GB"/>
        </w:rPr>
        <w:t xml:space="preserve">ผู้ใหญ่บ้าน หมู่ 10 </w:t>
      </w:r>
      <w:r w:rsidR="00FF01B5">
        <w:rPr>
          <w:rFonts w:ascii="TH SarabunIT๙" w:eastAsia="Calibri" w:hAnsi="TH SarabunIT๙" w:cs="TH SarabunIT๙"/>
          <w:sz w:val="32"/>
          <w:szCs w:val="32"/>
          <w:cs/>
          <w:lang w:val="en-GB"/>
        </w:rPr>
        <w:br/>
      </w:r>
      <w:r>
        <w:rPr>
          <w:rFonts w:ascii="TH SarabunIT๙" w:eastAsia="Calibri" w:hAnsi="TH SarabunIT๙" w:cs="TH SarabunIT๙" w:hint="cs"/>
          <w:sz w:val="32"/>
          <w:szCs w:val="32"/>
          <w:cs/>
          <w:lang w:val="en-GB"/>
        </w:rPr>
        <w:t>ตำบลดอนแก้ว อำเภอแม่ริม จังหวัดเชียงใหม่</w:t>
      </w:r>
    </w:p>
    <w:p w:rsidR="008C3C1E" w:rsidRPr="007F3782" w:rsidRDefault="008C3C1E" w:rsidP="00FF01B5">
      <w:pPr>
        <w:spacing w:before="120" w:after="0" w:line="240" w:lineRule="auto"/>
        <w:ind w:left="425" w:firstLine="567"/>
        <w:rPr>
          <w:rFonts w:ascii="TH SarabunIT๙" w:eastAsia="Calibri" w:hAnsi="TH SarabunIT๙" w:cs="TH SarabunIT๙"/>
          <w:sz w:val="32"/>
          <w:szCs w:val="32"/>
          <w:lang w:val="en-GB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val="en-GB"/>
        </w:rPr>
        <w:t xml:space="preserve">3.4 </w:t>
      </w:r>
      <w:r w:rsidRPr="00843F01">
        <w:rPr>
          <w:rFonts w:ascii="TH SarabunIT๙" w:eastAsia="Calibri" w:hAnsi="TH SarabunIT๙" w:cs="TH SarabunIT๙"/>
          <w:sz w:val="32"/>
          <w:szCs w:val="32"/>
          <w:u w:val="single"/>
          <w:cs/>
          <w:lang w:val="en-GB"/>
        </w:rPr>
        <w:t>รางวัลชมเชย</w:t>
      </w:r>
      <w:r w:rsidR="00FF01B5">
        <w:rPr>
          <w:rFonts w:ascii="TH SarabunIT๙" w:eastAsia="Calibri" w:hAnsi="TH SarabunIT๙" w:cs="TH SarabunIT๙" w:hint="cs"/>
          <w:sz w:val="32"/>
          <w:szCs w:val="32"/>
          <w:cs/>
          <w:lang w:val="en-GB"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  <w:lang w:val="en-GB"/>
        </w:rPr>
        <w:t>เกียรติบัตร</w:t>
      </w:r>
      <w:r w:rsidRPr="007F3782">
        <w:rPr>
          <w:rFonts w:ascii="TH SarabunIT๙" w:eastAsia="Calibri" w:hAnsi="TH SarabunIT๙" w:cs="TH SarabunIT๙"/>
          <w:sz w:val="32"/>
          <w:szCs w:val="32"/>
          <w:cs/>
          <w:lang w:val="en-GB"/>
        </w:rPr>
        <w:t xml:space="preserve">จากอธิบดีกรมส่งเสริมวัฒนธรรม </w:t>
      </w:r>
    </w:p>
    <w:p w:rsidR="008C3C1E" w:rsidRDefault="008C3C1E" w:rsidP="00FF01B5">
      <w:pPr>
        <w:tabs>
          <w:tab w:val="left" w:pos="1701"/>
        </w:tabs>
        <w:spacing w:after="0" w:line="240" w:lineRule="auto"/>
        <w:ind w:left="1418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val="en-GB"/>
        </w:rPr>
        <w:t xml:space="preserve">ได้แก่ </w:t>
      </w:r>
      <w:r>
        <w:rPr>
          <w:rFonts w:ascii="TH SarabunIT๙" w:eastAsia="Calibri" w:hAnsi="TH SarabunIT๙" w:cs="TH SarabunIT๙"/>
          <w:sz w:val="32"/>
          <w:szCs w:val="32"/>
        </w:rPr>
        <w:t>1)</w:t>
      </w:r>
      <w:r w:rsidR="00FF01B5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0B4F96">
        <w:rPr>
          <w:rFonts w:ascii="TH SarabunIT๙" w:eastAsia="Calibri" w:hAnsi="TH SarabunIT๙" w:cs="TH SarabunIT๙" w:hint="cs"/>
          <w:sz w:val="32"/>
          <w:szCs w:val="32"/>
          <w:cs/>
        </w:rPr>
        <w:t>นางจุรี สังขภิญโญ</w:t>
      </w:r>
      <w:r>
        <w:rPr>
          <w:rFonts w:ascii="TH SarabunIT๙" w:eastAsia="Calibri" w:hAnsi="TH SarabunIT๙" w:cs="TH SarabunIT๙" w:hint="cs"/>
          <w:sz w:val="32"/>
          <w:szCs w:val="32"/>
          <w:cs/>
          <w:lang w:val="en-GB"/>
        </w:rPr>
        <w:t xml:space="preserve"> บรรณารักษ์ชำนาญการพิเศษ ห้องสมุดประชาชนจังหวัดสงขลา  สำนักงานส่งเสริมการศึกษานอกระบบและ</w:t>
      </w:r>
      <w:r>
        <w:rPr>
          <w:rFonts w:ascii="TH SarabunIT๙" w:eastAsia="Calibri" w:hAnsi="TH SarabunIT๙" w:cs="TH SarabunIT๙" w:hint="cs"/>
          <w:sz w:val="32"/>
          <w:szCs w:val="32"/>
          <w:cs/>
          <w:lang w:val="en-GB"/>
        </w:rPr>
        <w:lastRenderedPageBreak/>
        <w:t>การศึกษาตามอัธยาศัยจังหวัดสงขลา</w:t>
      </w:r>
      <w:r w:rsidR="00FF01B5">
        <w:rPr>
          <w:rFonts w:ascii="TH SarabunIT๙" w:eastAsia="Calibri" w:hAnsi="TH SarabunIT๙" w:cs="TH SarabunIT๙" w:hint="cs"/>
          <w:sz w:val="32"/>
          <w:szCs w:val="32"/>
          <w:cs/>
          <w:lang w:val="en-GB"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2</w:t>
      </w:r>
      <w:r>
        <w:rPr>
          <w:rFonts w:ascii="TH SarabunIT๙" w:eastAsia="Calibri" w:hAnsi="TH SarabunIT๙" w:cs="TH SarabunIT๙"/>
          <w:sz w:val="32"/>
          <w:szCs w:val="32"/>
        </w:rPr>
        <w:t>)</w:t>
      </w:r>
      <w:r w:rsidRPr="000B4F9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นางสาวนัยน์ปพร พญาชน</w:t>
      </w:r>
      <w:r w:rsidR="00FF01B5">
        <w:rPr>
          <w:rFonts w:ascii="TH SarabunIT๙" w:eastAsia="Calibri" w:hAnsi="TH SarabunIT๙" w:cs="TH SarabunIT๙"/>
          <w:sz w:val="32"/>
          <w:szCs w:val="32"/>
          <w:cs/>
        </w:rPr>
        <w:br/>
      </w:r>
      <w:r>
        <w:rPr>
          <w:rFonts w:ascii="TH SarabunIT๙" w:eastAsia="Calibri" w:hAnsi="TH SarabunIT๙" w:cs="TH SarabunIT๙" w:hint="cs"/>
          <w:sz w:val="32"/>
          <w:szCs w:val="32"/>
          <w:cs/>
          <w:lang w:val="en-GB"/>
        </w:rPr>
        <w:t>ครูชำนาญการ โรงเรียนวัดยกกระบัตร (ชุบราษฎร์นุสรณ์) อำเภอบ้านแพ้ว จังหวัดสมุทรสาคร</w:t>
      </w:r>
      <w:r w:rsidR="00FF01B5">
        <w:rPr>
          <w:rFonts w:ascii="TH SarabunIT๙" w:eastAsia="Calibri" w:hAnsi="TH SarabunIT๙" w:cs="TH SarabunIT๙" w:hint="cs"/>
          <w:sz w:val="32"/>
          <w:szCs w:val="32"/>
          <w:cs/>
          <w:lang w:val="en-GB"/>
        </w:rPr>
        <w:t xml:space="preserve"> และ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3</w:t>
      </w:r>
      <w:r>
        <w:rPr>
          <w:rFonts w:ascii="TH SarabunIT๙" w:eastAsia="Calibri" w:hAnsi="TH SarabunIT๙" w:cs="TH SarabunIT๙"/>
          <w:sz w:val="32"/>
          <w:szCs w:val="32"/>
        </w:rPr>
        <w:t>)</w:t>
      </w:r>
      <w:r w:rsidRPr="000B4F9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นายศุภวัจน์ พรมตัน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ครูชำนาญการ โรงเรียนนครวิทยาคม อำเภอพาน จังหวัดเชียงราย</w:t>
      </w:r>
    </w:p>
    <w:p w:rsidR="008C3C1E" w:rsidRPr="000F5BFD" w:rsidRDefault="00FF01B5" w:rsidP="00FF01B5">
      <w:pPr>
        <w:spacing w:before="120" w:after="0" w:line="240" w:lineRule="auto"/>
        <w:ind w:left="425" w:right="-590" w:firstLine="284"/>
        <w:rPr>
          <w:rFonts w:ascii="TH SarabunIT๙" w:eastAsia="Calibri" w:hAnsi="TH SarabunIT๙" w:cs="TH SarabunIT๙"/>
          <w:b/>
          <w:bCs/>
          <w:sz w:val="32"/>
          <w:szCs w:val="32"/>
          <w:lang w:val="en-GB"/>
        </w:rPr>
      </w:pP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  <w:lang w:val="en-GB"/>
        </w:rPr>
        <w:tab/>
      </w:r>
      <w:r w:rsidR="008C3C1E" w:rsidRPr="000F5BFD">
        <w:rPr>
          <w:rFonts w:ascii="TH SarabunIT๙" w:eastAsia="Calibri" w:hAnsi="TH SarabunIT๙" w:cs="TH SarabunIT๙" w:hint="cs"/>
          <w:b/>
          <w:bCs/>
          <w:sz w:val="32"/>
          <w:szCs w:val="32"/>
          <w:cs/>
          <w:lang w:val="en-GB"/>
        </w:rPr>
        <w:t xml:space="preserve">4. </w:t>
      </w:r>
      <w:r w:rsidR="008C3C1E" w:rsidRPr="000F5BFD">
        <w:rPr>
          <w:rFonts w:ascii="TH SarabunIT๙" w:eastAsia="Calibri" w:hAnsi="TH SarabunIT๙" w:cs="TH SarabunIT๙"/>
          <w:b/>
          <w:bCs/>
          <w:sz w:val="32"/>
          <w:szCs w:val="32"/>
          <w:cs/>
          <w:lang w:val="en-GB"/>
        </w:rPr>
        <w:t>ประเภทองค์กรหรือกลุ่มบุคคลส่งเสริมวัฒนธรรมการอ่าน (ระดับชุมชน/ท้องถิ่น)</w:t>
      </w:r>
    </w:p>
    <w:p w:rsidR="008C3C1E" w:rsidRDefault="008C3C1E" w:rsidP="00FF01B5">
      <w:pPr>
        <w:spacing w:before="120" w:after="0" w:line="240" w:lineRule="auto"/>
        <w:ind w:left="425" w:right="-590" w:firstLine="567"/>
        <w:rPr>
          <w:rFonts w:ascii="TH SarabunIT๙" w:eastAsia="Calibri" w:hAnsi="TH SarabunIT๙" w:cs="TH SarabunIT๙"/>
          <w:sz w:val="32"/>
          <w:szCs w:val="32"/>
          <w:lang w:val="en-GB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  <w:lang w:val="en-GB"/>
        </w:rPr>
        <w:t xml:space="preserve">4.1 </w:t>
      </w:r>
      <w:r w:rsidRPr="00843F01">
        <w:rPr>
          <w:rFonts w:ascii="TH SarabunIT๙" w:eastAsia="Calibri" w:hAnsi="TH SarabunIT๙" w:cs="TH SarabunIT๙"/>
          <w:sz w:val="32"/>
          <w:szCs w:val="32"/>
          <w:u w:val="single"/>
          <w:cs/>
          <w:lang w:val="en-GB"/>
        </w:rPr>
        <w:t xml:space="preserve">รางวัลที่ </w:t>
      </w:r>
      <w:r w:rsidRPr="00843F01">
        <w:rPr>
          <w:rFonts w:ascii="TH SarabunIT๙" w:eastAsia="Calibri" w:hAnsi="TH SarabunIT๙" w:cs="TH SarabunIT๙"/>
          <w:sz w:val="32"/>
          <w:szCs w:val="32"/>
          <w:u w:val="single"/>
          <w:lang w:val="en-GB"/>
        </w:rPr>
        <w:t>1</w:t>
      </w:r>
      <w:r w:rsidRPr="00297F94">
        <w:rPr>
          <w:rFonts w:ascii="TH SarabunIT๙" w:eastAsia="Calibri" w:hAnsi="TH SarabunIT๙" w:cs="TH SarabunIT๙"/>
          <w:sz w:val="32"/>
          <w:szCs w:val="32"/>
          <w:lang w:val="en-GB"/>
        </w:rPr>
        <w:t xml:space="preserve"> (</w:t>
      </w:r>
      <w:r w:rsidRPr="00297F94">
        <w:rPr>
          <w:rFonts w:ascii="TH SarabunIT๙" w:eastAsia="Calibri" w:hAnsi="TH SarabunIT๙" w:cs="TH SarabunIT๙"/>
          <w:sz w:val="32"/>
          <w:szCs w:val="32"/>
          <w:cs/>
          <w:lang w:val="en-GB"/>
        </w:rPr>
        <w:t>ถ้วยพระราชทาน สมเด็จพระเทพรัตนราชสุดาฯ สยามบรมราชกุมารี)</w:t>
      </w:r>
    </w:p>
    <w:p w:rsidR="008C3C1E" w:rsidRDefault="008C3C1E" w:rsidP="00FF01B5">
      <w:pPr>
        <w:spacing w:after="0" w:line="240" w:lineRule="auto"/>
        <w:ind w:left="1418" w:hanging="709"/>
        <w:rPr>
          <w:rFonts w:ascii="TH SarabunIT๙" w:eastAsia="Calibri" w:hAnsi="TH SarabunIT๙" w:cs="TH SarabunIT๙"/>
          <w:sz w:val="32"/>
          <w:szCs w:val="32"/>
          <w:lang w:val="en-GB"/>
        </w:rPr>
      </w:pPr>
      <w:r>
        <w:rPr>
          <w:rFonts w:ascii="TH SarabunIT๙" w:eastAsia="Calibri" w:hAnsi="TH SarabunIT๙" w:cs="TH SarabunIT๙"/>
          <w:sz w:val="32"/>
          <w:szCs w:val="32"/>
          <w:lang w:val="en-GB"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  <w:lang w:val="en-GB"/>
        </w:rPr>
        <w:t xml:space="preserve">ได้แก่ </w:t>
      </w:r>
      <w:r w:rsidRPr="000B4F96">
        <w:rPr>
          <w:rFonts w:ascii="TH SarabunIT๙" w:eastAsia="Calibri" w:hAnsi="TH SarabunIT๙" w:cs="TH SarabunIT๙"/>
          <w:sz w:val="32"/>
          <w:szCs w:val="32"/>
          <w:cs/>
        </w:rPr>
        <w:t xml:space="preserve">มูลนิธิเพื่อสุขภาพชุมชน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อำเภอเมือง </w:t>
      </w:r>
      <w:r w:rsidRPr="000B4F96">
        <w:rPr>
          <w:rFonts w:ascii="TH SarabunIT๙" w:eastAsia="Calibri" w:hAnsi="TH SarabunIT๙" w:cs="TH SarabunIT๙"/>
          <w:sz w:val="32"/>
          <w:szCs w:val="32"/>
          <w:cs/>
        </w:rPr>
        <w:t>จ</w:t>
      </w:r>
      <w:r w:rsidRPr="000B4F96">
        <w:rPr>
          <w:rFonts w:ascii="TH SarabunIT๙" w:eastAsia="Calibri" w:hAnsi="TH SarabunIT๙" w:cs="TH SarabunIT๙" w:hint="cs"/>
          <w:sz w:val="32"/>
          <w:szCs w:val="32"/>
          <w:cs/>
        </w:rPr>
        <w:t>ังหวัด</w:t>
      </w:r>
      <w:r w:rsidRPr="000B4F96">
        <w:rPr>
          <w:rFonts w:ascii="TH SarabunIT๙" w:eastAsia="Calibri" w:hAnsi="TH SarabunIT๙" w:cs="TH SarabunIT๙"/>
          <w:sz w:val="32"/>
          <w:szCs w:val="32"/>
          <w:cs/>
        </w:rPr>
        <w:t>สุรินทร์</w:t>
      </w:r>
    </w:p>
    <w:p w:rsidR="008C3C1E" w:rsidRDefault="008C3C1E" w:rsidP="00FF01B5">
      <w:pPr>
        <w:spacing w:before="120" w:after="0" w:line="240" w:lineRule="auto"/>
        <w:ind w:left="425" w:firstLine="567"/>
        <w:rPr>
          <w:rFonts w:ascii="TH SarabunIT๙" w:eastAsia="Calibri" w:hAnsi="TH SarabunIT๙" w:cs="TH SarabunIT๙"/>
          <w:sz w:val="32"/>
          <w:szCs w:val="32"/>
          <w:lang w:val="en-GB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  <w:lang w:val="en-GB"/>
        </w:rPr>
        <w:t xml:space="preserve">4.2 </w:t>
      </w:r>
      <w:r w:rsidRPr="00843F01">
        <w:rPr>
          <w:rFonts w:ascii="TH SarabunIT๙" w:eastAsia="Calibri" w:hAnsi="TH SarabunIT๙" w:cs="TH SarabunIT๙" w:hint="cs"/>
          <w:sz w:val="32"/>
          <w:szCs w:val="32"/>
          <w:u w:val="single"/>
          <w:cs/>
          <w:lang w:val="en-GB"/>
        </w:rPr>
        <w:t>รางวัลที่ 2</w:t>
      </w:r>
      <w:r w:rsidR="00FF01B5">
        <w:rPr>
          <w:rFonts w:ascii="TH SarabunIT๙" w:eastAsia="Calibri" w:hAnsi="TH SarabunIT๙" w:cs="TH SarabunIT๙" w:hint="cs"/>
          <w:sz w:val="32"/>
          <w:szCs w:val="32"/>
          <w:u w:val="single"/>
          <w:cs/>
          <w:lang w:val="en-GB"/>
        </w:rPr>
        <w:t xml:space="preserve"> </w:t>
      </w:r>
      <w:r w:rsidRPr="00297F94">
        <w:rPr>
          <w:rFonts w:ascii="TH SarabunIT๙" w:eastAsia="Calibri" w:hAnsi="TH SarabunIT๙" w:cs="TH SarabunIT๙"/>
          <w:sz w:val="32"/>
          <w:szCs w:val="32"/>
          <w:cs/>
          <w:lang w:val="en-GB"/>
        </w:rPr>
        <w:t>โล่รางวัลจากรองนายกรัฐมนตรี (นายวิษณุ เครืองาม)</w:t>
      </w:r>
    </w:p>
    <w:p w:rsidR="008C3C1E" w:rsidRDefault="008C3C1E" w:rsidP="00FF01B5">
      <w:pPr>
        <w:spacing w:after="0" w:line="240" w:lineRule="auto"/>
        <w:ind w:left="1418" w:hanging="709"/>
        <w:rPr>
          <w:rFonts w:ascii="TH SarabunIT๙" w:eastAsia="Calibri" w:hAnsi="TH SarabunIT๙" w:cs="TH SarabunIT๙"/>
          <w:sz w:val="32"/>
          <w:szCs w:val="32"/>
          <w:lang w:val="en-GB"/>
        </w:rPr>
      </w:pPr>
      <w:r>
        <w:rPr>
          <w:rFonts w:ascii="TH SarabunIT๙" w:eastAsia="Calibri" w:hAnsi="TH SarabunIT๙" w:cs="TH SarabunIT๙"/>
          <w:sz w:val="32"/>
          <w:szCs w:val="32"/>
          <w:lang w:val="en-GB"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  <w:lang w:val="en-GB"/>
        </w:rPr>
        <w:t xml:space="preserve">ได้แก่ </w:t>
      </w:r>
      <w:r w:rsidRPr="000B4F96">
        <w:rPr>
          <w:rFonts w:ascii="TH SarabunIT๙" w:eastAsia="Calibri" w:hAnsi="TH SarabunIT๙" w:cs="TH SarabunIT๙"/>
          <w:sz w:val="32"/>
          <w:szCs w:val="32"/>
          <w:cs/>
        </w:rPr>
        <w:t>เทศบาลนครขอนแก่น จังหวัดขอนแก่น</w:t>
      </w:r>
    </w:p>
    <w:p w:rsidR="008C3C1E" w:rsidRDefault="008C3C1E" w:rsidP="00FF01B5">
      <w:pPr>
        <w:tabs>
          <w:tab w:val="left" w:pos="1134"/>
        </w:tabs>
        <w:spacing w:before="120" w:after="0" w:line="240" w:lineRule="auto"/>
        <w:ind w:left="425" w:right="-1015" w:firstLine="567"/>
        <w:rPr>
          <w:rFonts w:ascii="TH SarabunIT๙" w:eastAsia="Calibri" w:hAnsi="TH SarabunIT๙" w:cs="TH SarabunIT๙"/>
          <w:sz w:val="32"/>
          <w:szCs w:val="32"/>
          <w:lang w:val="en-GB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  <w:lang w:val="en-GB"/>
        </w:rPr>
        <w:t xml:space="preserve">4.3 </w:t>
      </w:r>
      <w:r w:rsidRPr="00843F01">
        <w:rPr>
          <w:rFonts w:ascii="TH SarabunIT๙" w:eastAsia="Calibri" w:hAnsi="TH SarabunIT๙" w:cs="TH SarabunIT๙"/>
          <w:sz w:val="32"/>
          <w:szCs w:val="32"/>
          <w:u w:val="single"/>
          <w:cs/>
          <w:lang w:val="en-GB"/>
        </w:rPr>
        <w:t>รางวัลที่ 3</w:t>
      </w:r>
      <w:r w:rsidRPr="00297F94">
        <w:rPr>
          <w:rFonts w:ascii="TH SarabunIT๙" w:eastAsia="Calibri" w:hAnsi="TH SarabunIT๙" w:cs="TH SarabunIT๙"/>
          <w:sz w:val="32"/>
          <w:szCs w:val="32"/>
          <w:cs/>
          <w:lang w:val="en-GB"/>
        </w:rPr>
        <w:t xml:space="preserve"> โล่รางวัลจากรัฐมนตรีว่าการกระทรวงวัฒนธรรม (นายวีระ โรจน์พจนรัตน์)</w:t>
      </w:r>
    </w:p>
    <w:p w:rsidR="008C3C1E" w:rsidRDefault="008C3C1E" w:rsidP="00FF01B5">
      <w:pPr>
        <w:spacing w:after="0" w:line="240" w:lineRule="auto"/>
        <w:ind w:left="1418" w:hanging="709"/>
        <w:rPr>
          <w:rFonts w:ascii="TH SarabunIT๙" w:eastAsia="Calibri" w:hAnsi="TH SarabunIT๙" w:cs="TH SarabunIT๙"/>
          <w:sz w:val="32"/>
          <w:szCs w:val="32"/>
          <w:lang w:val="en-GB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val="en-GB"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  <w:lang w:val="en-GB"/>
        </w:rPr>
        <w:t xml:space="preserve">ได้แก่ </w:t>
      </w:r>
      <w:r w:rsidRPr="000B4F96">
        <w:rPr>
          <w:rFonts w:ascii="TH SarabunIT๙" w:eastAsia="Calibri" w:hAnsi="TH SarabunIT๙" w:cs="TH SarabunIT๙"/>
          <w:sz w:val="32"/>
          <w:szCs w:val="32"/>
          <w:cs/>
        </w:rPr>
        <w:t>ศูนย์การศึกษานอกระบบและการศึกษาตามอัธยาศัยอำเภอสิชลจังหวัดนครศรีธรรมราช</w:t>
      </w:r>
    </w:p>
    <w:p w:rsidR="008C3C1E" w:rsidRDefault="008C3C1E" w:rsidP="00FF01B5">
      <w:pPr>
        <w:tabs>
          <w:tab w:val="left" w:pos="1134"/>
        </w:tabs>
        <w:spacing w:before="120" w:after="0" w:line="240" w:lineRule="auto"/>
        <w:ind w:left="425" w:firstLine="567"/>
        <w:rPr>
          <w:rFonts w:ascii="TH SarabunIT๙" w:eastAsia="Calibri" w:hAnsi="TH SarabunIT๙" w:cs="TH SarabunIT๙"/>
          <w:sz w:val="32"/>
          <w:szCs w:val="32"/>
          <w:lang w:val="en-GB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  <w:lang w:val="en-GB"/>
        </w:rPr>
        <w:t xml:space="preserve">4.4 </w:t>
      </w:r>
      <w:r w:rsidRPr="00843F01">
        <w:rPr>
          <w:rFonts w:ascii="TH SarabunIT๙" w:eastAsia="Calibri" w:hAnsi="TH SarabunIT๙" w:cs="TH SarabunIT๙" w:hint="cs"/>
          <w:sz w:val="32"/>
          <w:szCs w:val="32"/>
          <w:u w:val="single"/>
          <w:cs/>
          <w:lang w:val="en-GB"/>
        </w:rPr>
        <w:t>รางวัลชมเชย</w:t>
      </w:r>
      <w:r>
        <w:rPr>
          <w:rFonts w:ascii="TH SarabunIT๙" w:eastAsia="Calibri" w:hAnsi="TH SarabunIT๙" w:cs="TH SarabunIT๙" w:hint="cs"/>
          <w:sz w:val="32"/>
          <w:szCs w:val="32"/>
          <w:cs/>
          <w:lang w:val="en-GB"/>
        </w:rPr>
        <w:t xml:space="preserve"> เกียรติบัตร</w:t>
      </w:r>
      <w:r w:rsidRPr="00297F94">
        <w:rPr>
          <w:rFonts w:ascii="TH SarabunIT๙" w:eastAsia="Calibri" w:hAnsi="TH SarabunIT๙" w:cs="TH SarabunIT๙"/>
          <w:sz w:val="32"/>
          <w:szCs w:val="32"/>
          <w:cs/>
          <w:lang w:val="en-GB"/>
        </w:rPr>
        <w:t xml:space="preserve">จากอธิบดีกรมส่งเสริมวัฒนธรรม </w:t>
      </w:r>
    </w:p>
    <w:p w:rsidR="008C3C1E" w:rsidRPr="008B6C7E" w:rsidRDefault="008C3C1E" w:rsidP="00FF01B5">
      <w:pPr>
        <w:spacing w:after="0" w:line="240" w:lineRule="auto"/>
        <w:ind w:left="1418" w:hanging="1418"/>
        <w:rPr>
          <w:rFonts w:ascii="TH SarabunIT๙" w:eastAsia="Calibri" w:hAnsi="TH SarabunIT๙" w:cs="TH SarabunIT๙"/>
          <w:spacing w:val="-6"/>
          <w:sz w:val="32"/>
          <w:szCs w:val="32"/>
          <w:cs/>
        </w:rPr>
      </w:pPr>
      <w:r>
        <w:rPr>
          <w:rFonts w:ascii="TH SarabunIT๙" w:eastAsia="Calibri" w:hAnsi="TH SarabunIT๙" w:cs="TH SarabunIT๙"/>
          <w:sz w:val="32"/>
          <w:szCs w:val="32"/>
          <w:cs/>
          <w:lang w:val="en-GB"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  <w:lang w:val="en-GB"/>
        </w:rPr>
        <w:t>ได้แก่ 1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)</w:t>
      </w:r>
      <w:r w:rsidR="00FF01B5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0B4F96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โรงเรียนบ้านนาวงศ์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อำเภอปัว</w:t>
      </w:r>
      <w:r w:rsidR="00FF01B5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0B4F96">
        <w:rPr>
          <w:rFonts w:ascii="TH SarabunIT๙" w:eastAsia="Calibri" w:hAnsi="TH SarabunIT๙" w:cs="TH SarabunIT๙" w:hint="cs"/>
          <w:sz w:val="32"/>
          <w:szCs w:val="32"/>
          <w:cs/>
        </w:rPr>
        <w:t>จังหวัดน่าน</w:t>
      </w:r>
      <w:r w:rsidR="00FF01B5">
        <w:rPr>
          <w:rFonts w:ascii="TH SarabunIT๙" w:eastAsia="Calibri" w:hAnsi="TH SarabunIT๙" w:cs="TH SarabunIT๙"/>
          <w:sz w:val="32"/>
          <w:szCs w:val="32"/>
        </w:rPr>
        <w:t xml:space="preserve"> 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2)</w:t>
      </w:r>
      <w:r w:rsidRPr="000B4F9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โรงเรียนลาซาลโชติรวีนครสวรรค์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อำเภอเมืองนครสวรรค์</w:t>
      </w:r>
      <w:r w:rsidRPr="000B4F9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จังหวัดนครสวรรค์</w:t>
      </w:r>
      <w:r w:rsidR="00FF01B5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="00FF01B5">
        <w:rPr>
          <w:rFonts w:ascii="TH SarabunIT๙" w:eastAsia="Calibri" w:hAnsi="TH SarabunIT๙" w:cs="TH SarabunIT๙" w:hint="cs"/>
          <w:sz w:val="32"/>
          <w:szCs w:val="32"/>
          <w:cs/>
        </w:rPr>
        <w:t>และ</w:t>
      </w:r>
      <w:r w:rsidR="00FF01B5"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 xml:space="preserve"> </w:t>
      </w:r>
      <w:r w:rsidR="00FF01B5">
        <w:rPr>
          <w:rFonts w:ascii="TH SarabunIT๙" w:eastAsia="Calibri" w:hAnsi="TH SarabunIT๙" w:cs="TH SarabunIT๙"/>
          <w:spacing w:val="-6"/>
          <w:sz w:val="32"/>
          <w:szCs w:val="32"/>
          <w:cs/>
        </w:rPr>
        <w:br/>
      </w:r>
      <w:r w:rsidRPr="008B6C7E"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>3) หอสมุดแห่งชาติจังหวัดสุพรรณบุรี เฉลิมพระเกียรติ อำเภอเมืองสุพรรณบุรี จังหวัดสุพรรณบุรี</w:t>
      </w:r>
    </w:p>
    <w:p w:rsidR="008C3C1E" w:rsidRPr="005E1D4B" w:rsidRDefault="008C3C1E" w:rsidP="00FF01B5">
      <w:pPr>
        <w:tabs>
          <w:tab w:val="left" w:pos="1134"/>
        </w:tabs>
        <w:spacing w:before="120" w:after="0" w:line="240" w:lineRule="auto"/>
        <w:ind w:left="425" w:firstLine="284"/>
        <w:rPr>
          <w:rFonts w:ascii="TH SarabunIT๙" w:eastAsia="Calibri" w:hAnsi="TH SarabunIT๙" w:cs="TH SarabunIT๙"/>
          <w:b/>
          <w:bCs/>
          <w:sz w:val="32"/>
          <w:szCs w:val="32"/>
          <w:lang w:val="en-GB"/>
        </w:rPr>
      </w:pPr>
      <w:r w:rsidRPr="005E1D4B">
        <w:rPr>
          <w:rFonts w:ascii="TH SarabunIT๙" w:eastAsia="Calibri" w:hAnsi="TH SarabunIT๙" w:cs="TH SarabunIT๙" w:hint="cs"/>
          <w:b/>
          <w:bCs/>
          <w:sz w:val="32"/>
          <w:szCs w:val="32"/>
          <w:cs/>
          <w:lang w:val="en-GB"/>
        </w:rPr>
        <w:t xml:space="preserve">5. </w:t>
      </w:r>
      <w:r w:rsidRPr="005E1D4B">
        <w:rPr>
          <w:rFonts w:ascii="TH SarabunIT๙" w:eastAsia="Calibri" w:hAnsi="TH SarabunIT๙" w:cs="TH SarabunIT๙"/>
          <w:b/>
          <w:bCs/>
          <w:sz w:val="32"/>
          <w:szCs w:val="32"/>
          <w:cs/>
          <w:lang w:val="en-GB"/>
        </w:rPr>
        <w:t>ประเภทองค์กรส่งเสริมวัฒนธรรมการอ่าน (ระดับประเทศ)</w:t>
      </w:r>
    </w:p>
    <w:p w:rsidR="008C3C1E" w:rsidRDefault="008C3C1E" w:rsidP="00FF01B5">
      <w:pPr>
        <w:spacing w:before="120" w:after="0" w:line="240" w:lineRule="auto"/>
        <w:ind w:left="425" w:right="-731" w:firstLine="567"/>
        <w:rPr>
          <w:rFonts w:ascii="TH SarabunIT๙" w:eastAsia="Calibri" w:hAnsi="TH SarabunIT๙" w:cs="TH SarabunIT๙"/>
          <w:sz w:val="32"/>
          <w:szCs w:val="32"/>
          <w:lang w:val="en-GB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  <w:lang w:val="en-GB"/>
        </w:rPr>
        <w:t xml:space="preserve">5.1 </w:t>
      </w:r>
      <w:r w:rsidRPr="00843F01">
        <w:rPr>
          <w:rFonts w:ascii="TH SarabunIT๙" w:eastAsia="Calibri" w:hAnsi="TH SarabunIT๙" w:cs="TH SarabunIT๙"/>
          <w:sz w:val="32"/>
          <w:szCs w:val="32"/>
          <w:u w:val="single"/>
          <w:cs/>
          <w:lang w:val="en-GB"/>
        </w:rPr>
        <w:t xml:space="preserve">รางวัลที่ </w:t>
      </w:r>
      <w:r w:rsidRPr="00843F01">
        <w:rPr>
          <w:rFonts w:ascii="TH SarabunIT๙" w:eastAsia="Calibri" w:hAnsi="TH SarabunIT๙" w:cs="TH SarabunIT๙"/>
          <w:sz w:val="32"/>
          <w:szCs w:val="32"/>
          <w:u w:val="single"/>
          <w:lang w:val="en-GB"/>
        </w:rPr>
        <w:t>1</w:t>
      </w:r>
      <w:r w:rsidRPr="00297F94">
        <w:rPr>
          <w:rFonts w:ascii="TH SarabunIT๙" w:eastAsia="Calibri" w:hAnsi="TH SarabunIT๙" w:cs="TH SarabunIT๙"/>
          <w:sz w:val="32"/>
          <w:szCs w:val="32"/>
          <w:lang w:val="en-GB"/>
        </w:rPr>
        <w:t xml:space="preserve"> (</w:t>
      </w:r>
      <w:r w:rsidRPr="00297F94">
        <w:rPr>
          <w:rFonts w:ascii="TH SarabunIT๙" w:eastAsia="Calibri" w:hAnsi="TH SarabunIT๙" w:cs="TH SarabunIT๙"/>
          <w:sz w:val="32"/>
          <w:szCs w:val="32"/>
          <w:cs/>
          <w:lang w:val="en-GB"/>
        </w:rPr>
        <w:t>ถ้วยพระราชทาน สมเด็จพระเทพรัตนราชสุดาฯ สยามบรมราชกุมารี)</w:t>
      </w:r>
    </w:p>
    <w:p w:rsidR="008C3C1E" w:rsidRDefault="008C3C1E" w:rsidP="00FF01B5">
      <w:pPr>
        <w:spacing w:after="0" w:line="240" w:lineRule="auto"/>
        <w:ind w:left="426" w:firstLine="283"/>
        <w:contextualSpacing/>
        <w:rPr>
          <w:rFonts w:ascii="TH SarabunIT๙" w:eastAsia="Calibri" w:hAnsi="TH SarabunIT๙" w:cs="TH SarabunIT๙"/>
          <w:sz w:val="32"/>
          <w:szCs w:val="32"/>
          <w:lang w:val="en-GB"/>
        </w:rPr>
      </w:pPr>
      <w:r>
        <w:rPr>
          <w:rFonts w:ascii="TH SarabunIT๙" w:eastAsia="Calibri" w:hAnsi="TH SarabunIT๙" w:cs="TH SarabunIT๙"/>
          <w:sz w:val="32"/>
          <w:szCs w:val="32"/>
          <w:lang w:val="en-GB"/>
        </w:rPr>
        <w:tab/>
      </w:r>
      <w:r w:rsidR="00FF01B5">
        <w:rPr>
          <w:rFonts w:ascii="TH SarabunIT๙" w:eastAsia="Calibri" w:hAnsi="TH SarabunIT๙" w:cs="TH SarabunIT๙" w:hint="cs"/>
          <w:sz w:val="32"/>
          <w:szCs w:val="32"/>
          <w:cs/>
          <w:lang w:val="en-GB"/>
        </w:rPr>
        <w:t xml:space="preserve">          </w:t>
      </w:r>
      <w:r>
        <w:rPr>
          <w:rFonts w:ascii="TH SarabunIT๙" w:eastAsia="Calibri" w:hAnsi="TH SarabunIT๙" w:cs="TH SarabunIT๙" w:hint="cs"/>
          <w:sz w:val="32"/>
          <w:szCs w:val="32"/>
          <w:cs/>
          <w:lang w:val="en-GB"/>
        </w:rPr>
        <w:t xml:space="preserve">ได้แก่ </w:t>
      </w:r>
      <w:r w:rsidRPr="000B4F96">
        <w:rPr>
          <w:rFonts w:ascii="TH SarabunIT๙" w:eastAsia="Calibri" w:hAnsi="TH SarabunIT๙" w:cs="TH SarabunIT๙"/>
          <w:sz w:val="32"/>
          <w:szCs w:val="32"/>
          <w:cs/>
        </w:rPr>
        <w:t>บริษัท ซีพี ออลล์ จำกัด (มหาชน)</w:t>
      </w:r>
    </w:p>
    <w:p w:rsidR="008C3C1E" w:rsidRDefault="008C3C1E" w:rsidP="00FF01B5">
      <w:pPr>
        <w:spacing w:before="120" w:after="0" w:line="240" w:lineRule="auto"/>
        <w:ind w:left="425" w:firstLine="567"/>
        <w:rPr>
          <w:rFonts w:ascii="TH SarabunIT๙" w:eastAsia="Calibri" w:hAnsi="TH SarabunIT๙" w:cs="TH SarabunIT๙"/>
          <w:sz w:val="32"/>
          <w:szCs w:val="32"/>
          <w:lang w:val="en-GB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  <w:lang w:val="en-GB"/>
        </w:rPr>
        <w:t xml:space="preserve">5.2 </w:t>
      </w:r>
      <w:r w:rsidRPr="00843F01">
        <w:rPr>
          <w:rFonts w:ascii="TH SarabunIT๙" w:eastAsia="Calibri" w:hAnsi="TH SarabunIT๙" w:cs="TH SarabunIT๙" w:hint="cs"/>
          <w:sz w:val="32"/>
          <w:szCs w:val="32"/>
          <w:u w:val="single"/>
          <w:cs/>
          <w:lang w:val="en-GB"/>
        </w:rPr>
        <w:t>รางวัลที่ 2</w:t>
      </w:r>
      <w:r w:rsidRPr="00297F94">
        <w:rPr>
          <w:rFonts w:ascii="TH SarabunIT๙" w:eastAsia="Calibri" w:hAnsi="TH SarabunIT๙" w:cs="TH SarabunIT๙"/>
          <w:sz w:val="32"/>
          <w:szCs w:val="32"/>
          <w:cs/>
          <w:lang w:val="en-GB"/>
        </w:rPr>
        <w:t>โล่รางวัลจากรองนายกรัฐมนตรี (นายวิษณุ เครืองาม)</w:t>
      </w:r>
    </w:p>
    <w:p w:rsidR="008C3C1E" w:rsidRDefault="008C3C1E" w:rsidP="00FF01B5">
      <w:pPr>
        <w:spacing w:after="0" w:line="240" w:lineRule="auto"/>
        <w:ind w:left="1418" w:hanging="709"/>
        <w:contextualSpacing/>
        <w:rPr>
          <w:rFonts w:ascii="TH SarabunIT๙" w:eastAsia="Calibri" w:hAnsi="TH SarabunIT๙" w:cs="TH SarabunIT๙"/>
          <w:sz w:val="32"/>
          <w:szCs w:val="32"/>
          <w:lang w:val="en-GB"/>
        </w:rPr>
      </w:pPr>
      <w:r>
        <w:rPr>
          <w:rFonts w:ascii="TH SarabunIT๙" w:eastAsia="Calibri" w:hAnsi="TH SarabunIT๙" w:cs="TH SarabunIT๙"/>
          <w:sz w:val="32"/>
          <w:szCs w:val="32"/>
          <w:lang w:val="en-GB"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  <w:lang w:val="en-GB"/>
        </w:rPr>
        <w:t xml:space="preserve">ได้แก่ </w:t>
      </w:r>
      <w:r w:rsidRPr="000B4F96">
        <w:rPr>
          <w:rFonts w:ascii="TH SarabunIT๙" w:eastAsia="Calibri" w:hAnsi="TH SarabunIT๙" w:cs="TH SarabunIT๙"/>
          <w:sz w:val="32"/>
          <w:szCs w:val="32"/>
          <w:cs/>
        </w:rPr>
        <w:t>บริษัท นานมีบุ๊คส์ จำกัด</w:t>
      </w:r>
    </w:p>
    <w:p w:rsidR="008C3C1E" w:rsidRDefault="008C3C1E" w:rsidP="00FF01B5">
      <w:pPr>
        <w:spacing w:before="120" w:after="0" w:line="240" w:lineRule="auto"/>
        <w:ind w:left="1417" w:right="-1015" w:hanging="425"/>
        <w:rPr>
          <w:rFonts w:ascii="TH SarabunIT๙" w:eastAsia="Calibri" w:hAnsi="TH SarabunIT๙" w:cs="TH SarabunIT๙"/>
          <w:sz w:val="32"/>
          <w:szCs w:val="32"/>
          <w:lang w:val="en-GB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  <w:lang w:val="en-GB"/>
        </w:rPr>
        <w:t xml:space="preserve">5.3 </w:t>
      </w:r>
      <w:r w:rsidRPr="00843F01">
        <w:rPr>
          <w:rFonts w:ascii="TH SarabunIT๙" w:eastAsia="Calibri" w:hAnsi="TH SarabunIT๙" w:cs="TH SarabunIT๙"/>
          <w:sz w:val="32"/>
          <w:szCs w:val="32"/>
          <w:u w:val="single"/>
          <w:cs/>
          <w:lang w:val="en-GB"/>
        </w:rPr>
        <w:t>รางวัลที่ 3</w:t>
      </w:r>
      <w:r w:rsidRPr="00297F94">
        <w:rPr>
          <w:rFonts w:ascii="TH SarabunIT๙" w:eastAsia="Calibri" w:hAnsi="TH SarabunIT๙" w:cs="TH SarabunIT๙"/>
          <w:sz w:val="32"/>
          <w:szCs w:val="32"/>
          <w:cs/>
          <w:lang w:val="en-GB"/>
        </w:rPr>
        <w:t xml:space="preserve"> โล่รางวัลจากรัฐมนตรีว่าการกระทรวงวัฒนธรรม (นายวีระ โรจน์พจนรัตน์)</w:t>
      </w:r>
      <w:r w:rsidR="00FF01B5">
        <w:rPr>
          <w:rFonts w:ascii="TH SarabunIT๙" w:eastAsia="Calibri" w:hAnsi="TH SarabunIT๙" w:cs="TH SarabunIT๙" w:hint="cs"/>
          <w:sz w:val="32"/>
          <w:szCs w:val="32"/>
          <w:cs/>
          <w:lang w:val="en-GB"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  <w:lang w:val="en-GB"/>
        </w:rPr>
        <w:t xml:space="preserve">ได้แก่ </w:t>
      </w:r>
      <w:r w:rsidRPr="000B4F96">
        <w:rPr>
          <w:rFonts w:ascii="TH SarabunIT๙" w:eastAsia="Calibri" w:hAnsi="TH SarabunIT๙" w:cs="TH SarabunIT๙"/>
          <w:spacing w:val="-6"/>
          <w:sz w:val="32"/>
          <w:szCs w:val="32"/>
          <w:cs/>
        </w:rPr>
        <w:t>บริษัท ไมเนอร์ฟู้ดกรุ๊ป จำกัด (มหาชน)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ในนาม เดอะพิซซ่า คอมปะนี</w:t>
      </w:r>
    </w:p>
    <w:p w:rsidR="008C3C1E" w:rsidRDefault="008C3C1E" w:rsidP="00FF01B5">
      <w:pPr>
        <w:spacing w:before="120" w:after="0" w:line="240" w:lineRule="auto"/>
        <w:ind w:left="425" w:firstLine="567"/>
        <w:rPr>
          <w:rFonts w:ascii="TH SarabunIT๙" w:eastAsia="Calibri" w:hAnsi="TH SarabunIT๙" w:cs="TH SarabunIT๙"/>
          <w:sz w:val="32"/>
          <w:szCs w:val="32"/>
          <w:lang w:val="en-GB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  <w:lang w:val="en-GB"/>
        </w:rPr>
        <w:t xml:space="preserve">5.4 </w:t>
      </w:r>
      <w:r w:rsidRPr="00843F01">
        <w:rPr>
          <w:rFonts w:ascii="TH SarabunIT๙" w:eastAsia="Calibri" w:hAnsi="TH SarabunIT๙" w:cs="TH SarabunIT๙" w:hint="cs"/>
          <w:sz w:val="32"/>
          <w:szCs w:val="32"/>
          <w:u w:val="single"/>
          <w:cs/>
          <w:lang w:val="en-GB"/>
        </w:rPr>
        <w:t>รางวัลชมเชย</w:t>
      </w:r>
      <w:r>
        <w:rPr>
          <w:rFonts w:ascii="TH SarabunIT๙" w:eastAsia="Calibri" w:hAnsi="TH SarabunIT๙" w:cs="TH SarabunIT๙" w:hint="cs"/>
          <w:sz w:val="32"/>
          <w:szCs w:val="32"/>
          <w:cs/>
          <w:lang w:val="en-GB"/>
        </w:rPr>
        <w:t xml:space="preserve"> เกียรติบัตร</w:t>
      </w:r>
      <w:r w:rsidRPr="00297F94">
        <w:rPr>
          <w:rFonts w:ascii="TH SarabunIT๙" w:eastAsia="Calibri" w:hAnsi="TH SarabunIT๙" w:cs="TH SarabunIT๙"/>
          <w:sz w:val="32"/>
          <w:szCs w:val="32"/>
          <w:cs/>
          <w:lang w:val="en-GB"/>
        </w:rPr>
        <w:t xml:space="preserve">จากอธิบดีกรมส่งเสริมวัฒนธรรม </w:t>
      </w:r>
    </w:p>
    <w:p w:rsidR="008C3C1E" w:rsidRDefault="008C3C1E" w:rsidP="008C3C1E">
      <w:pPr>
        <w:tabs>
          <w:tab w:val="left" w:pos="1134"/>
          <w:tab w:val="left" w:pos="1701"/>
        </w:tabs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val="en-GB"/>
        </w:rPr>
        <w:tab/>
      </w:r>
      <w:r w:rsidR="00FF01B5">
        <w:rPr>
          <w:rFonts w:ascii="TH SarabunIT๙" w:eastAsia="Calibri" w:hAnsi="TH SarabunIT๙" w:cs="TH SarabunIT๙" w:hint="cs"/>
          <w:sz w:val="32"/>
          <w:szCs w:val="32"/>
          <w:cs/>
          <w:lang w:val="en-GB"/>
        </w:rPr>
        <w:t xml:space="preserve">    </w:t>
      </w:r>
      <w:r>
        <w:rPr>
          <w:rFonts w:ascii="TH SarabunIT๙" w:eastAsia="Calibri" w:hAnsi="TH SarabunIT๙" w:cs="TH SarabunIT๙" w:hint="cs"/>
          <w:sz w:val="32"/>
          <w:szCs w:val="32"/>
          <w:cs/>
          <w:lang w:val="en-GB"/>
        </w:rPr>
        <w:t xml:space="preserve">ได้แก่ บริษัท </w:t>
      </w:r>
      <w:r w:rsidRPr="000B4F96">
        <w:rPr>
          <w:rFonts w:ascii="TH SarabunIT๙" w:eastAsia="Calibri" w:hAnsi="TH SarabunIT๙" w:cs="TH SarabunIT๙" w:hint="cs"/>
          <w:sz w:val="32"/>
          <w:szCs w:val="32"/>
          <w:cs/>
        </w:rPr>
        <w:t>แปลน ฟอร์คิดส์ จำกัด</w:t>
      </w:r>
    </w:p>
    <w:p w:rsidR="008150D9" w:rsidRDefault="008150D9" w:rsidP="008C3C1E">
      <w:pPr>
        <w:tabs>
          <w:tab w:val="left" w:pos="1134"/>
          <w:tab w:val="left" w:pos="1701"/>
        </w:tabs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</w:p>
    <w:p w:rsidR="00B6071E" w:rsidRDefault="002E7C70" w:rsidP="008C3C1E">
      <w:pPr>
        <w:tabs>
          <w:tab w:val="left" w:pos="1134"/>
          <w:tab w:val="left" w:pos="1701"/>
        </w:tabs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noProof/>
          <w:sz w:val="32"/>
          <w:szCs w:val="32"/>
        </w:rPr>
        <w:lastRenderedPageBreak/>
        <w:drawing>
          <wp:inline distT="0" distB="0" distL="0" distR="0">
            <wp:extent cx="1075654" cy="1612363"/>
            <wp:effectExtent l="19050" t="0" r="0" b="0"/>
            <wp:docPr id="33" name="Picture 20" descr="D:\กุ้ง\annual report dcp 2019\การอ่าน\มอบรางวัลบุคคล องค์กร ปี61\p611008 (3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กุ้ง\annual report dcp 2019\การอ่าน\มอบรางวัลบุคคล องค์กร ปี61\p611008 (3)_resize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721" cy="1616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eastAsia="Calibri" w:hAnsi="TH SarabunIT๙" w:cs="TH SarabunIT๙"/>
          <w:sz w:val="32"/>
          <w:szCs w:val="32"/>
        </w:rPr>
        <w:t xml:space="preserve"> </w:t>
      </w:r>
      <w:r>
        <w:rPr>
          <w:rFonts w:ascii="TH SarabunIT๙" w:eastAsia="Calibri" w:hAnsi="TH SarabunIT๙" w:cs="TH SarabunIT๙"/>
          <w:noProof/>
          <w:sz w:val="32"/>
          <w:szCs w:val="32"/>
        </w:rPr>
        <w:drawing>
          <wp:inline distT="0" distB="0" distL="0" distR="0">
            <wp:extent cx="893554" cy="1339403"/>
            <wp:effectExtent l="19050" t="0" r="1796" b="0"/>
            <wp:docPr id="38" name="Picture 24" descr="D:\กุ้ง\annual report dcp 2019\การอ่าน\มอบรางวัลบุคคล องค์กร ปี61\p611008 (13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กุ้ง\annual report dcp 2019\การอ่าน\มอบรางวัลบุคคล องค์กร ปี61\p611008 (13)_resize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395" cy="1343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eastAsia="Calibri" w:hAnsi="TH SarabunIT๙" w:cs="TH SarabunIT๙"/>
          <w:sz w:val="32"/>
          <w:szCs w:val="32"/>
        </w:rPr>
        <w:t xml:space="preserve"> </w:t>
      </w:r>
      <w:r>
        <w:rPr>
          <w:rFonts w:ascii="TH SarabunIT๙" w:eastAsia="Calibri" w:hAnsi="TH SarabunIT๙" w:cs="TH SarabunIT๙"/>
          <w:noProof/>
          <w:sz w:val="32"/>
          <w:szCs w:val="32"/>
        </w:rPr>
        <w:drawing>
          <wp:inline distT="0" distB="0" distL="0" distR="0">
            <wp:extent cx="2015266" cy="1344441"/>
            <wp:effectExtent l="19050" t="0" r="4034" b="0"/>
            <wp:docPr id="39" name="Picture 25" descr="D:\กุ้ง\annual report dcp 2019\การอ่าน\มอบรางวัลบุคคล องค์กร ปี61\p611008 (16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กุ้ง\annual report dcp 2019\การอ่าน\มอบรางวัลบุคคล องค์กร ปี61\p611008 (16)_resize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469" cy="1343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7C70" w:rsidRDefault="002E7C70" w:rsidP="008C3C1E">
      <w:pPr>
        <w:tabs>
          <w:tab w:val="left" w:pos="1134"/>
          <w:tab w:val="left" w:pos="1701"/>
        </w:tabs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</w:p>
    <w:p w:rsidR="00B6071E" w:rsidRDefault="002E7C70" w:rsidP="008C3C1E">
      <w:pPr>
        <w:tabs>
          <w:tab w:val="left" w:pos="1134"/>
          <w:tab w:val="left" w:pos="1701"/>
        </w:tabs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noProof/>
          <w:sz w:val="32"/>
          <w:szCs w:val="32"/>
        </w:rPr>
        <w:drawing>
          <wp:inline distT="0" distB="0" distL="0" distR="0">
            <wp:extent cx="2043817" cy="1313008"/>
            <wp:effectExtent l="19050" t="0" r="0" b="0"/>
            <wp:docPr id="36" name="Picture 23" descr="D:\กุ้ง\annual report dcp 2019\การอ่าน\มอบรางวัลบุคคล องค์กร ปี61\p611008 (68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กุ้ง\annual report dcp 2019\การอ่าน\มอบรางวัลบุคคล องค์กร ปี61\p611008 (68)_resize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075" cy="1315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eastAsia="Calibri" w:hAnsi="TH SarabunIT๙" w:cs="TH SarabunIT๙"/>
          <w:noProof/>
          <w:sz w:val="32"/>
          <w:szCs w:val="32"/>
        </w:rPr>
        <w:drawing>
          <wp:inline distT="0" distB="0" distL="0" distR="0">
            <wp:extent cx="2111528" cy="1313645"/>
            <wp:effectExtent l="19050" t="0" r="3022" b="0"/>
            <wp:docPr id="37" name="Picture 22" descr="D:\กุ้ง\annual report dcp 2019\การอ่าน\มอบรางวัลบุคคล องค์กร ปี61\p611008 (69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กุ้ง\annual report dcp 2019\การอ่าน\มอบรางวัลบุคคล องค์กร ปี61\p611008 (69)_resize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696" cy="1312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7C70" w:rsidRDefault="002E7C70" w:rsidP="008C3C1E">
      <w:pPr>
        <w:tabs>
          <w:tab w:val="left" w:pos="1134"/>
          <w:tab w:val="left" w:pos="1701"/>
        </w:tabs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</w:p>
    <w:p w:rsidR="00EC779F" w:rsidRDefault="009404B4" w:rsidP="00EC779F">
      <w:pPr>
        <w:tabs>
          <w:tab w:val="left" w:pos="1134"/>
          <w:tab w:val="left" w:pos="1701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รวมถึงในปีงบประมาณ พ.ศ. 2562 ได้ดำเนินการต่อเนื่อง โดยได้จัดประชุมคณะกรรมการกำหนดเกณฑ์และคัดเลือก</w:t>
      </w:r>
      <w:r w:rsidRPr="009C4191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บุคคล</w:t>
      </w:r>
      <w:r w:rsidR="00C94106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 xml:space="preserve"> </w:t>
      </w:r>
      <w:r w:rsidRPr="009C4191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องค์กรดีเด่นในการ</w:t>
      </w:r>
      <w:r w:rsidRPr="00992EDA">
        <w:rPr>
          <w:rFonts w:ascii="TH SarabunIT๙" w:eastAsia="Times New Roman" w:hAnsi="TH SarabunIT๙" w:cs="TH SarabunIT๙"/>
          <w:color w:val="333333"/>
          <w:spacing w:val="-4"/>
          <w:sz w:val="32"/>
          <w:szCs w:val="32"/>
          <w:cs/>
        </w:rPr>
        <w:t>ส่งเสริมวัฒนธรรม</w:t>
      </w:r>
      <w:r w:rsidR="00C94106">
        <w:rPr>
          <w:rFonts w:ascii="TH SarabunIT๙" w:eastAsia="Times New Roman" w:hAnsi="TH SarabunIT๙" w:cs="TH SarabunIT๙" w:hint="cs"/>
          <w:color w:val="333333"/>
          <w:spacing w:val="-4"/>
          <w:sz w:val="32"/>
          <w:szCs w:val="32"/>
          <w:cs/>
        </w:rPr>
        <w:br/>
      </w:r>
      <w:r w:rsidRPr="00992EDA">
        <w:rPr>
          <w:rFonts w:ascii="TH SarabunIT๙" w:eastAsia="Times New Roman" w:hAnsi="TH SarabunIT๙" w:cs="TH SarabunIT๙"/>
          <w:color w:val="333333"/>
          <w:spacing w:val="-4"/>
          <w:sz w:val="32"/>
          <w:szCs w:val="32"/>
          <w:cs/>
        </w:rPr>
        <w:t xml:space="preserve">การอ่าน ประจำปี พ.ศ. </w:t>
      </w:r>
      <w:r w:rsidRPr="00992EDA">
        <w:rPr>
          <w:rFonts w:ascii="TH SarabunIT๙" w:eastAsia="Times New Roman" w:hAnsi="TH SarabunIT๙" w:cs="TH SarabunIT๙"/>
          <w:color w:val="333333"/>
          <w:spacing w:val="-4"/>
          <w:sz w:val="32"/>
          <w:szCs w:val="32"/>
        </w:rPr>
        <w:t>256</w:t>
      </w:r>
      <w:r>
        <w:rPr>
          <w:rFonts w:ascii="TH SarabunIT๙" w:eastAsia="Times New Roman" w:hAnsi="TH SarabunIT๙" w:cs="TH SarabunIT๙" w:hint="cs"/>
          <w:color w:val="333333"/>
          <w:spacing w:val="-4"/>
          <w:sz w:val="32"/>
          <w:szCs w:val="32"/>
          <w:cs/>
        </w:rPr>
        <w:t xml:space="preserve">2 </w:t>
      </w:r>
      <w:r w:rsidR="00C94106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เมื่อวันที่ 9 พฤศจิกายน 2561 ณ ห้องประชุมกองอำนวยการร่วม ศูนย์วัฒนธรรมแห่งประเทศไทย </w:t>
      </w:r>
      <w:r w:rsidR="00D35AD7">
        <w:rPr>
          <w:rFonts w:ascii="TH SarabunIT๙" w:eastAsia="Calibri" w:hAnsi="TH SarabunIT๙" w:cs="TH SarabunIT๙" w:hint="cs"/>
          <w:sz w:val="32"/>
          <w:szCs w:val="32"/>
          <w:cs/>
        </w:rPr>
        <w:t>โดย</w:t>
      </w:r>
      <w:r w:rsidR="00244452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แบ่งการคัดเลือกออกเป็น 4 ประเภท </w:t>
      </w:r>
      <w:r w:rsidR="00EC779F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คือ </w:t>
      </w:r>
      <w:r w:rsidR="00244452">
        <w:rPr>
          <w:rFonts w:ascii="TH SarabunIT๙" w:eastAsia="Calibri" w:hAnsi="TH SarabunIT๙" w:cs="TH SarabunIT๙" w:hint="cs"/>
          <w:sz w:val="32"/>
          <w:szCs w:val="32"/>
          <w:cs/>
        </w:rPr>
        <w:t>ประเภทเด็กและเยาวชนส่งเสริมวัฒนธรรมการอ่าน</w:t>
      </w:r>
      <w:r w:rsidR="00EC779F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="00EC779F">
        <w:rPr>
          <w:rFonts w:ascii="TH SarabunIT๙" w:eastAsia="Calibri" w:hAnsi="TH SarabunIT๙" w:cs="TH SarabunIT๙" w:hint="cs"/>
          <w:sz w:val="32"/>
          <w:szCs w:val="32"/>
          <w:cs/>
        </w:rPr>
        <w:t>ป</w:t>
      </w:r>
      <w:r w:rsidR="00244452">
        <w:rPr>
          <w:rFonts w:ascii="TH SarabunIT๙" w:eastAsia="Calibri" w:hAnsi="TH SarabunIT๙" w:cs="TH SarabunIT๙" w:hint="cs"/>
          <w:sz w:val="32"/>
          <w:szCs w:val="32"/>
          <w:cs/>
        </w:rPr>
        <w:t>ระเภทบุคคลส่งเสริมวัฒนธรรมการอ่าน</w:t>
      </w:r>
      <w:r w:rsidR="00EC779F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="00244452">
        <w:rPr>
          <w:rFonts w:ascii="TH SarabunIT๙" w:eastAsia="Calibri" w:hAnsi="TH SarabunIT๙" w:cs="TH SarabunIT๙" w:hint="cs"/>
          <w:sz w:val="32"/>
          <w:szCs w:val="32"/>
          <w:cs/>
        </w:rPr>
        <w:t>ประเภทองค์กรหรือกลุ่มบุคคลส่งเสริมวัฒนธรรมการอ่าน ระดับชุมชน/ท้องถิ่น</w:t>
      </w:r>
      <w:r w:rsidR="00EC779F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="00EC779F">
        <w:rPr>
          <w:rFonts w:ascii="TH SarabunIT๙" w:eastAsia="Calibri" w:hAnsi="TH SarabunIT๙" w:cs="TH SarabunIT๙" w:hint="cs"/>
          <w:sz w:val="32"/>
          <w:szCs w:val="32"/>
          <w:cs/>
        </w:rPr>
        <w:t>และ</w:t>
      </w:r>
      <w:r w:rsidR="00244452">
        <w:rPr>
          <w:rFonts w:ascii="TH SarabunIT๙" w:eastAsia="Calibri" w:hAnsi="TH SarabunIT๙" w:cs="TH SarabunIT๙" w:hint="cs"/>
          <w:sz w:val="32"/>
          <w:szCs w:val="32"/>
          <w:cs/>
        </w:rPr>
        <w:t>ประเภทองค์กรส่งเสริมวัฒนธรรมการอ่าน ระดับประเทศ</w:t>
      </w:r>
      <w:r w:rsidR="00EC779F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EC779F" w:rsidRPr="00EC779F">
        <w:rPr>
          <w:rFonts w:ascii="TH SarabunIT๙" w:eastAsia="Calibri" w:hAnsi="TH SarabunIT๙" w:cs="TH SarabunIT๙" w:hint="cs"/>
          <w:sz w:val="32"/>
          <w:szCs w:val="32"/>
          <w:cs/>
        </w:rPr>
        <w:t>โดย</w:t>
      </w:r>
      <w:r w:rsidR="00270A6F" w:rsidRPr="00EC779F">
        <w:rPr>
          <w:rFonts w:ascii="TH SarabunIT๙" w:eastAsia="Calibri" w:hAnsi="TH SarabunIT๙" w:cs="TH SarabunIT๙" w:hint="cs"/>
          <w:sz w:val="32"/>
          <w:szCs w:val="32"/>
          <w:cs/>
        </w:rPr>
        <w:t>เปิดรับสมัครจนถึงวันที่ 31 มีนาคม 2562</w:t>
      </w:r>
      <w:r w:rsidR="00270A6F">
        <w:rPr>
          <w:rFonts w:ascii="TH SarabunIT๙" w:eastAsia="Calibri" w:hAnsi="TH SarabunIT๙" w:cs="TH SarabunIT๙"/>
          <w:sz w:val="32"/>
          <w:szCs w:val="32"/>
        </w:rPr>
        <w:t xml:space="preserve"> </w:t>
      </w:r>
    </w:p>
    <w:p w:rsidR="00EC779F" w:rsidRDefault="00EC779F" w:rsidP="00EC779F">
      <w:pPr>
        <w:tabs>
          <w:tab w:val="left" w:pos="1134"/>
          <w:tab w:val="left" w:pos="1701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ทั้งนี้ มี</w:t>
      </w:r>
      <w:r w:rsidRPr="009C4191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บุคคล</w:t>
      </w:r>
      <w:r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 xml:space="preserve"> </w:t>
      </w:r>
      <w:r w:rsidRPr="009C4191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องค์กร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ที่ส่งผลงานเข้ารับการคัดเลือกจำนวนทั้งสิ้น 130 ราย แบ่งออกได้ดังนี้ </w:t>
      </w:r>
    </w:p>
    <w:p w:rsidR="00EC779F" w:rsidRDefault="00EC779F" w:rsidP="00EC779F">
      <w:pPr>
        <w:pStyle w:val="ListParagraph"/>
        <w:numPr>
          <w:ilvl w:val="0"/>
          <w:numId w:val="42"/>
        </w:numPr>
        <w:tabs>
          <w:tab w:val="left" w:pos="1134"/>
          <w:tab w:val="left" w:pos="1701"/>
        </w:tabs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>ประเภทเด็กและเยาวชนส่งเสริมวัฒนธรรมการอ่าน</w:t>
      </w:r>
      <w:r>
        <w:rPr>
          <w:rFonts w:ascii="TH SarabunIT๙" w:eastAsia="Calibri" w:hAnsi="TH SarabunIT๙" w:cs="TH SarabunIT๙"/>
          <w:sz w:val="32"/>
          <w:szCs w:val="32"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จำนวน 1</w:t>
      </w:r>
      <w:r w:rsidR="000A554D">
        <w:rPr>
          <w:rFonts w:ascii="TH SarabunIT๙" w:eastAsia="Calibri" w:hAnsi="TH SarabunIT๙" w:cs="TH SarabunIT๙" w:hint="cs"/>
          <w:sz w:val="32"/>
          <w:szCs w:val="32"/>
          <w:cs/>
        </w:rPr>
        <w:t>5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ราย</w:t>
      </w:r>
    </w:p>
    <w:p w:rsidR="00EC779F" w:rsidRDefault="00EC779F" w:rsidP="00EC779F">
      <w:pPr>
        <w:pStyle w:val="ListParagraph"/>
        <w:numPr>
          <w:ilvl w:val="0"/>
          <w:numId w:val="42"/>
        </w:numPr>
        <w:tabs>
          <w:tab w:val="left" w:pos="1134"/>
          <w:tab w:val="left" w:pos="1701"/>
        </w:tabs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>ประเภทบุคคลส่งเสริมวัฒนธรรมการอ่าน</w:t>
      </w:r>
      <w:r>
        <w:rPr>
          <w:rFonts w:ascii="TH SarabunIT๙" w:eastAsia="Calibri" w:hAnsi="TH SarabunIT๙" w:cs="TH SarabunIT๙"/>
          <w:sz w:val="32"/>
          <w:szCs w:val="32"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จำนวน</w:t>
      </w:r>
      <w:r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="000A554D">
        <w:rPr>
          <w:rFonts w:ascii="TH SarabunIT๙" w:eastAsia="Calibri" w:hAnsi="TH SarabunIT๙" w:cs="TH SarabunIT๙" w:hint="cs"/>
          <w:sz w:val="32"/>
          <w:szCs w:val="32"/>
          <w:cs/>
        </w:rPr>
        <w:t>65</w:t>
      </w:r>
      <w:r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="000A554D">
        <w:rPr>
          <w:rFonts w:ascii="TH SarabunIT๙" w:eastAsia="Calibri" w:hAnsi="TH SarabunIT๙" w:cs="TH SarabunIT๙" w:hint="cs"/>
          <w:sz w:val="32"/>
          <w:szCs w:val="32"/>
          <w:cs/>
        </w:rPr>
        <w:t>ราย</w:t>
      </w:r>
    </w:p>
    <w:p w:rsidR="00EC779F" w:rsidRDefault="00EC779F" w:rsidP="00EC779F">
      <w:pPr>
        <w:pStyle w:val="ListParagraph"/>
        <w:numPr>
          <w:ilvl w:val="0"/>
          <w:numId w:val="42"/>
        </w:numPr>
        <w:tabs>
          <w:tab w:val="left" w:pos="1134"/>
          <w:tab w:val="left" w:pos="1701"/>
        </w:tabs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>ประเภทองค์กรหรือกลุ่มบุคคลส่งเสริมวัฒนธรรมการอ่าน ระดับชุมชน/ท้องถิ่น</w:t>
      </w:r>
      <w:r>
        <w:rPr>
          <w:rFonts w:ascii="TH SarabunIT๙" w:eastAsia="Calibri" w:hAnsi="TH SarabunIT๙" w:cs="TH SarabunIT๙"/>
          <w:sz w:val="32"/>
          <w:szCs w:val="32"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จำนวน</w:t>
      </w:r>
      <w:r>
        <w:rPr>
          <w:rFonts w:ascii="TH SarabunIT๙" w:eastAsia="Calibri" w:hAnsi="TH SarabunIT๙" w:cs="TH SarabunIT๙"/>
          <w:sz w:val="32"/>
          <w:szCs w:val="32"/>
        </w:rPr>
        <w:t xml:space="preserve"> 45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ราย</w:t>
      </w:r>
    </w:p>
    <w:p w:rsidR="00EC779F" w:rsidRPr="00244452" w:rsidRDefault="00EC779F" w:rsidP="00EC779F">
      <w:pPr>
        <w:pStyle w:val="ListParagraph"/>
        <w:numPr>
          <w:ilvl w:val="0"/>
          <w:numId w:val="42"/>
        </w:numPr>
        <w:tabs>
          <w:tab w:val="left" w:pos="1134"/>
          <w:tab w:val="left" w:pos="1701"/>
        </w:tabs>
        <w:spacing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>ประเภทองค์กรส่งเสริมวัฒนธรรมการอ่าน ระดับประเทศ จำนวน 1 ราย</w:t>
      </w:r>
    </w:p>
    <w:p w:rsidR="00D35AD7" w:rsidRDefault="00D35AD7" w:rsidP="008C3C1E">
      <w:pPr>
        <w:tabs>
          <w:tab w:val="left" w:pos="1134"/>
          <w:tab w:val="left" w:pos="1701"/>
        </w:tabs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</w:p>
    <w:p w:rsidR="00D35AD7" w:rsidRDefault="00D35AD7" w:rsidP="008C3C1E">
      <w:pPr>
        <w:tabs>
          <w:tab w:val="left" w:pos="1134"/>
          <w:tab w:val="left" w:pos="1701"/>
        </w:tabs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</w:p>
    <w:p w:rsidR="00B16587" w:rsidRPr="002235CA" w:rsidRDefault="00B16587" w:rsidP="00B16587">
      <w:pPr>
        <w:spacing w:after="0" w:line="240" w:lineRule="auto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D51045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มาตรการภาษี</w:t>
      </w:r>
      <w:r w:rsidRPr="00D51045">
        <w:rPr>
          <w:rFonts w:ascii="TH SarabunIT๙" w:hAnsi="TH SarabunIT๙" w:cs="TH SarabunIT๙"/>
          <w:b/>
          <w:bCs/>
          <w:sz w:val="32"/>
          <w:szCs w:val="32"/>
        </w:rPr>
        <w:t> </w:t>
      </w:r>
      <w:r w:rsidRPr="002235CA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“</w:t>
      </w:r>
      <w:r w:rsidRPr="002235CA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อ่านสร้างชาติ ซื้อหนังสือ</w:t>
      </w:r>
      <w:r w:rsidR="0000225B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2235CA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ลดหย่อนภาษีได้</w:t>
      </w:r>
      <w:r w:rsidRPr="002235CA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”</w:t>
      </w:r>
    </w:p>
    <w:p w:rsidR="00805F16" w:rsidRPr="00FB6BEB" w:rsidRDefault="0000225B" w:rsidP="00D56D63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0225B">
        <w:rPr>
          <w:rFonts w:ascii="TH SarabunIT๙" w:hAnsi="TH SarabunIT๙" w:cs="TH SarabunIT๙" w:hint="cs"/>
          <w:spacing w:val="-6"/>
          <w:sz w:val="32"/>
          <w:szCs w:val="32"/>
          <w:cs/>
        </w:rPr>
        <w:tab/>
      </w:r>
      <w:r w:rsidR="00AF0ACC" w:rsidRPr="0000225B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กรมส่งเสริมวัฒนธรรม ร่วมกับสมาคมผู้จัดพิมพ์และผู้จำหน่ายหนังสือแห่งประเทศไทย </w:t>
      </w:r>
      <w:r w:rsidR="00FB6BEB">
        <w:rPr>
          <w:rFonts w:ascii="TH SarabunIT๙" w:hAnsi="TH SarabunIT๙" w:cs="TH SarabunIT๙" w:hint="cs"/>
          <w:spacing w:val="-6"/>
          <w:sz w:val="32"/>
          <w:szCs w:val="32"/>
          <w:cs/>
        </w:rPr>
        <w:t>ดำเนิน</w:t>
      </w:r>
      <w:r w:rsidR="00AF0ACC" w:rsidRPr="0000225B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โครงการ </w:t>
      </w:r>
      <w:r w:rsidR="00AF0ACC" w:rsidRPr="0000225B">
        <w:rPr>
          <w:rFonts w:ascii="TH SarabunIT๙" w:hAnsi="TH SarabunIT๙" w:cs="TH SarabunIT๙"/>
          <w:spacing w:val="-6"/>
          <w:sz w:val="32"/>
          <w:szCs w:val="32"/>
        </w:rPr>
        <w:t>“</w:t>
      </w:r>
      <w:r w:rsidR="00AF0ACC" w:rsidRPr="0000225B">
        <w:rPr>
          <w:rFonts w:ascii="TH SarabunIT๙" w:hAnsi="TH SarabunIT๙" w:cs="TH SarabunIT๙"/>
          <w:spacing w:val="-6"/>
          <w:sz w:val="32"/>
          <w:szCs w:val="32"/>
          <w:cs/>
        </w:rPr>
        <w:t>อ่านสร้างชาติ ซื้อหนังสือ ลดหย่อนภาษีได้</w:t>
      </w:r>
      <w:r w:rsidR="00AF0ACC" w:rsidRPr="0000225B">
        <w:rPr>
          <w:rFonts w:ascii="TH SarabunIT๙" w:hAnsi="TH SarabunIT๙" w:cs="TH SarabunIT๙"/>
          <w:spacing w:val="-6"/>
          <w:sz w:val="32"/>
          <w:szCs w:val="32"/>
        </w:rPr>
        <w:t>”</w:t>
      </w:r>
      <w:r w:rsidR="00AF0ACC" w:rsidRPr="0000225B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</w:t>
      </w:r>
      <w:r w:rsidRPr="0000225B">
        <w:rPr>
          <w:rFonts w:ascii="TH SarabunIT๙" w:eastAsia="Times New Roman" w:hAnsi="TH SarabunIT๙" w:cs="TH SarabunIT๙"/>
          <w:sz w:val="32"/>
          <w:szCs w:val="32"/>
          <w:cs/>
        </w:rPr>
        <w:t>ตามที่คณะรัฐมนตรี</w:t>
      </w:r>
      <w:r w:rsidRPr="00A7323C">
        <w:rPr>
          <w:rFonts w:ascii="TH SarabunIT๙" w:hAnsi="TH SarabunIT๙" w:cs="TH SarabunIT๙" w:hint="cs"/>
          <w:spacing w:val="4"/>
          <w:sz w:val="32"/>
          <w:szCs w:val="32"/>
          <w:cs/>
        </w:rPr>
        <w:t>มีมติเห็นชอบมาตรการภาษี</w:t>
      </w:r>
      <w:r w:rsidRPr="00A7323C">
        <w:rPr>
          <w:rFonts w:ascii="TH SarabunIT๙" w:hAnsi="TH SarabunIT๙" w:cs="TH SarabunIT๙"/>
          <w:spacing w:val="4"/>
          <w:sz w:val="32"/>
          <w:szCs w:val="32"/>
          <w:cs/>
        </w:rPr>
        <w:t>เพื่อส่งเสริมเกษตร ช</w:t>
      </w:r>
      <w:r w:rsidRPr="00A7323C">
        <w:rPr>
          <w:rFonts w:ascii="TH SarabunIT๙" w:hAnsi="TH SarabunIT๙" w:cs="TH SarabunIT๙" w:hint="cs"/>
          <w:spacing w:val="4"/>
          <w:sz w:val="32"/>
          <w:szCs w:val="32"/>
          <w:cs/>
        </w:rPr>
        <w:t>ุ</w:t>
      </w:r>
      <w:r w:rsidRPr="00A7323C">
        <w:rPr>
          <w:rFonts w:ascii="TH SarabunIT๙" w:hAnsi="TH SarabunIT๙" w:cs="TH SarabunIT๙"/>
          <w:spacing w:val="4"/>
          <w:sz w:val="32"/>
          <w:szCs w:val="32"/>
          <w:cs/>
        </w:rPr>
        <w:t>มชน</w:t>
      </w:r>
      <w:r w:rsidRPr="00A7323C">
        <w:rPr>
          <w:rFonts w:ascii="TH SarabunIT๙" w:hAnsi="TH SarabunIT๙" w:cs="TH SarabunIT๙" w:hint="cs"/>
          <w:spacing w:val="4"/>
          <w:sz w:val="32"/>
          <w:szCs w:val="32"/>
          <w:cs/>
        </w:rPr>
        <w:t xml:space="preserve"> </w:t>
      </w:r>
      <w:r w:rsidRPr="00A7323C">
        <w:rPr>
          <w:rFonts w:ascii="TH SarabunIT๙" w:hAnsi="TH SarabunIT๙" w:cs="TH SarabunIT๙"/>
          <w:spacing w:val="4"/>
          <w:sz w:val="32"/>
          <w:szCs w:val="32"/>
          <w:cs/>
        </w:rPr>
        <w:t>และทุนมนุษย์</w:t>
      </w:r>
      <w:r w:rsidRPr="005F3A7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7323C">
        <w:rPr>
          <w:rFonts w:ascii="TH SarabunIT๙" w:hAnsi="TH SarabunIT๙" w:cs="TH SarabunIT๙"/>
          <w:spacing w:val="4"/>
          <w:sz w:val="32"/>
          <w:szCs w:val="32"/>
          <w:cs/>
        </w:rPr>
        <w:t xml:space="preserve">ระหว่างวันที่ </w:t>
      </w:r>
      <w:r w:rsidRPr="00A7323C">
        <w:rPr>
          <w:rFonts w:ascii="TH SarabunIT๙" w:hAnsi="TH SarabunIT๙" w:cs="TH SarabunIT๙"/>
          <w:spacing w:val="4"/>
          <w:sz w:val="32"/>
          <w:szCs w:val="32"/>
        </w:rPr>
        <w:t xml:space="preserve">15 </w:t>
      </w:r>
      <w:r w:rsidRPr="00A7323C">
        <w:rPr>
          <w:rFonts w:ascii="TH SarabunIT๙" w:hAnsi="TH SarabunIT๙" w:cs="TH SarabunIT๙" w:hint="cs"/>
          <w:spacing w:val="4"/>
          <w:sz w:val="32"/>
          <w:szCs w:val="32"/>
          <w:cs/>
        </w:rPr>
        <w:t>ธันวาคม</w:t>
      </w:r>
      <w:r w:rsidRPr="00A7323C">
        <w:rPr>
          <w:rFonts w:ascii="TH SarabunIT๙" w:hAnsi="TH SarabunIT๙" w:cs="TH SarabunIT๙"/>
          <w:spacing w:val="4"/>
          <w:sz w:val="32"/>
          <w:szCs w:val="32"/>
          <w:cs/>
        </w:rPr>
        <w:t xml:space="preserve"> </w:t>
      </w:r>
      <w:r w:rsidRPr="00A7323C">
        <w:rPr>
          <w:rFonts w:ascii="TH SarabunIT๙" w:hAnsi="TH SarabunIT๙" w:cs="TH SarabunIT๙"/>
          <w:spacing w:val="4"/>
          <w:sz w:val="32"/>
          <w:szCs w:val="32"/>
        </w:rPr>
        <w:t xml:space="preserve">2561 - 16 </w:t>
      </w:r>
      <w:r w:rsidRPr="00A7323C">
        <w:rPr>
          <w:rFonts w:ascii="TH SarabunIT๙" w:hAnsi="TH SarabunIT๙" w:cs="TH SarabunIT๙" w:hint="cs"/>
          <w:spacing w:val="4"/>
          <w:sz w:val="32"/>
          <w:szCs w:val="32"/>
          <w:cs/>
        </w:rPr>
        <w:t xml:space="preserve">มกราคม </w:t>
      </w:r>
      <w:r w:rsidRPr="00A7323C">
        <w:rPr>
          <w:rFonts w:ascii="TH SarabunIT๙" w:hAnsi="TH SarabunIT๙" w:cs="TH SarabunIT๙"/>
          <w:spacing w:val="4"/>
          <w:sz w:val="32"/>
          <w:szCs w:val="32"/>
        </w:rPr>
        <w:t>2562</w:t>
      </w:r>
      <w:r w:rsidRPr="00A7323C">
        <w:rPr>
          <w:rFonts w:ascii="TH SarabunIT๙" w:hAnsi="TH SarabunIT๙" w:cs="TH SarabunIT๙" w:hint="cs"/>
          <w:spacing w:val="4"/>
          <w:sz w:val="32"/>
          <w:szCs w:val="32"/>
          <w:cs/>
        </w:rPr>
        <w:t xml:space="preserve"> เ</w:t>
      </w:r>
      <w:r w:rsidRPr="00A7323C">
        <w:rPr>
          <w:rFonts w:ascii="TH SarabunIT๙" w:hAnsi="TH SarabunIT๙" w:cs="TH SarabunIT๙"/>
          <w:spacing w:val="4"/>
          <w:sz w:val="32"/>
          <w:szCs w:val="32"/>
          <w:cs/>
        </w:rPr>
        <w:t>พื่อกระตุ้นการใช้จ่ายภายในประเทศ</w:t>
      </w:r>
      <w:r w:rsidRPr="00A7323C">
        <w:rPr>
          <w:rFonts w:ascii="TH SarabunIT๙" w:hAnsi="TH SarabunIT๙" w:cs="TH SarabunIT๙" w:hint="cs"/>
          <w:spacing w:val="4"/>
          <w:sz w:val="32"/>
          <w:szCs w:val="32"/>
          <w:cs/>
        </w:rPr>
        <w:t xml:space="preserve"> </w:t>
      </w:r>
      <w:r w:rsidRPr="00A7323C">
        <w:rPr>
          <w:rFonts w:ascii="TH SarabunIT๙" w:hAnsi="TH SarabunIT๙" w:cs="TH SarabunIT๙"/>
          <w:spacing w:val="4"/>
          <w:sz w:val="32"/>
          <w:szCs w:val="32"/>
          <w:cs/>
        </w:rPr>
        <w:t>และเป็นของขวัญปีใหม่ให้แก่ประชาชน</w:t>
      </w:r>
      <w:r w:rsidRPr="00A7323C">
        <w:rPr>
          <w:rFonts w:ascii="TH SarabunIT๙" w:eastAsia="Calibri" w:hAnsi="TH SarabunIT๙" w:cs="TH SarabunIT๙" w:hint="cs"/>
          <w:spacing w:val="4"/>
          <w:sz w:val="32"/>
          <w:szCs w:val="32"/>
          <w:shd w:val="clear" w:color="auto" w:fill="FFFFFF"/>
          <w:cs/>
        </w:rPr>
        <w:t xml:space="preserve"> </w:t>
      </w:r>
      <w:r w:rsidRPr="00A7323C">
        <w:rPr>
          <w:rFonts w:ascii="TH SarabunIT๙" w:hAnsi="TH SarabunIT๙" w:cs="TH SarabunIT๙" w:hint="cs"/>
          <w:spacing w:val="4"/>
          <w:sz w:val="32"/>
          <w:szCs w:val="32"/>
          <w:cs/>
        </w:rPr>
        <w:t>โดย</w:t>
      </w:r>
      <w:r w:rsidRPr="00A7323C">
        <w:rPr>
          <w:rFonts w:ascii="TH SarabunIT๙" w:hAnsi="TH SarabunIT๙" w:cs="TH SarabunIT๙"/>
          <w:spacing w:val="4"/>
          <w:sz w:val="32"/>
          <w:szCs w:val="32"/>
          <w:cs/>
        </w:rPr>
        <w:t>ครอบคลุมสินค้า</w:t>
      </w:r>
      <w:r w:rsidRPr="00A7323C">
        <w:rPr>
          <w:rFonts w:ascii="TH SarabunIT๙" w:hAnsi="TH SarabunIT๙" w:cs="TH SarabunIT๙" w:hint="cs"/>
          <w:spacing w:val="4"/>
          <w:sz w:val="32"/>
          <w:szCs w:val="32"/>
          <w:cs/>
        </w:rPr>
        <w:t xml:space="preserve"> </w:t>
      </w:r>
      <w:r w:rsidRPr="00A7323C">
        <w:rPr>
          <w:rFonts w:ascii="TH SarabunIT๙" w:hAnsi="TH SarabunIT๙" w:cs="TH SarabunIT๙"/>
          <w:spacing w:val="4"/>
          <w:sz w:val="32"/>
          <w:szCs w:val="32"/>
        </w:rPr>
        <w:t xml:space="preserve">3 </w:t>
      </w:r>
      <w:r w:rsidRPr="00A7323C">
        <w:rPr>
          <w:rFonts w:ascii="TH SarabunIT๙" w:hAnsi="TH SarabunIT๙" w:cs="TH SarabunIT๙"/>
          <w:spacing w:val="4"/>
          <w:sz w:val="32"/>
          <w:szCs w:val="32"/>
          <w:cs/>
        </w:rPr>
        <w:t xml:space="preserve">ประเภท </w:t>
      </w:r>
      <w:r w:rsidRPr="00A7323C">
        <w:rPr>
          <w:rFonts w:ascii="TH SarabunIT๙" w:hAnsi="TH SarabunIT๙" w:cs="TH SarabunIT๙" w:hint="cs"/>
          <w:spacing w:val="4"/>
          <w:sz w:val="32"/>
          <w:szCs w:val="32"/>
          <w:cs/>
        </w:rPr>
        <w:t xml:space="preserve">คือ </w:t>
      </w:r>
      <w:r w:rsidRPr="00A7323C">
        <w:rPr>
          <w:rFonts w:ascii="TH SarabunIT๙" w:hAnsi="TH SarabunIT๙" w:cs="TH SarabunIT๙"/>
          <w:spacing w:val="4"/>
          <w:sz w:val="32"/>
          <w:szCs w:val="32"/>
          <w:cs/>
        </w:rPr>
        <w:t xml:space="preserve">ยางรถยนต์ </w:t>
      </w:r>
      <w:r w:rsidRPr="00A7323C">
        <w:rPr>
          <w:rFonts w:ascii="TH SarabunIT๙" w:eastAsia="Calibri" w:hAnsi="TH SarabunIT๙" w:cs="TH SarabunIT๙" w:hint="cs"/>
          <w:spacing w:val="4"/>
          <w:sz w:val="32"/>
          <w:szCs w:val="32"/>
          <w:shd w:val="clear" w:color="auto" w:fill="FFFFFF"/>
          <w:cs/>
        </w:rPr>
        <w:t>สินค้า</w:t>
      </w:r>
      <w:r w:rsidRPr="00A7323C">
        <w:rPr>
          <w:rFonts w:ascii="TH SarabunIT๙" w:eastAsia="Calibri" w:hAnsi="TH SarabunIT๙" w:cs="TH SarabunIT๙"/>
          <w:spacing w:val="4"/>
          <w:sz w:val="32"/>
          <w:szCs w:val="32"/>
          <w:shd w:val="clear" w:color="auto" w:fill="FFFFFF"/>
        </w:rPr>
        <w:t xml:space="preserve"> OTOP</w:t>
      </w:r>
      <w:r w:rsidRPr="00A7323C">
        <w:rPr>
          <w:rFonts w:ascii="TH SarabunIT๙" w:eastAsia="Calibri" w:hAnsi="TH SarabunIT๙" w:cs="TH SarabunIT๙" w:hint="cs"/>
          <w:spacing w:val="4"/>
          <w:sz w:val="32"/>
          <w:szCs w:val="32"/>
          <w:shd w:val="clear" w:color="auto" w:fill="FFFFFF"/>
          <w:cs/>
        </w:rPr>
        <w:t xml:space="preserve"> </w:t>
      </w:r>
      <w:r w:rsidRPr="00A7323C">
        <w:rPr>
          <w:rFonts w:ascii="TH SarabunIT๙" w:hAnsi="TH SarabunIT๙" w:cs="TH SarabunIT๙" w:hint="cs"/>
          <w:spacing w:val="4"/>
          <w:sz w:val="32"/>
          <w:szCs w:val="32"/>
          <w:cs/>
        </w:rPr>
        <w:t>และ</w:t>
      </w:r>
      <w:r w:rsidRPr="00A7323C">
        <w:rPr>
          <w:rFonts w:ascii="TH SarabunIT๙" w:hAnsi="TH SarabunIT๙" w:cs="TH SarabunIT๙"/>
          <w:spacing w:val="4"/>
          <w:sz w:val="32"/>
          <w:szCs w:val="32"/>
          <w:cs/>
        </w:rPr>
        <w:t>หนังสือ</w:t>
      </w:r>
      <w:r w:rsidRPr="00A7323C">
        <w:rPr>
          <w:rFonts w:ascii="TH SarabunIT๙" w:hAnsi="TH SarabunIT๙" w:cs="TH SarabunIT๙" w:hint="cs"/>
          <w:spacing w:val="2"/>
          <w:sz w:val="32"/>
          <w:szCs w:val="32"/>
          <w:cs/>
        </w:rPr>
        <w:t>รวมถึง</w:t>
      </w:r>
      <w:r w:rsidRPr="00A7323C">
        <w:rPr>
          <w:rFonts w:ascii="TH SarabunIT๙" w:hAnsi="TH SarabunIT๙" w:cs="TH SarabunIT๙"/>
          <w:spacing w:val="2"/>
          <w:sz w:val="32"/>
          <w:szCs w:val="32"/>
          <w:cs/>
        </w:rPr>
        <w:t>อีบุ๊</w:t>
      </w:r>
      <w:r w:rsidRPr="00A7323C">
        <w:rPr>
          <w:rFonts w:ascii="TH SarabunIT๙" w:hAnsi="TH SarabunIT๙" w:cs="TH SarabunIT๙" w:hint="cs"/>
          <w:spacing w:val="2"/>
          <w:sz w:val="32"/>
          <w:szCs w:val="32"/>
          <w:cs/>
        </w:rPr>
        <w:t>ค</w:t>
      </w:r>
      <w:r w:rsidRPr="00A7323C">
        <w:rPr>
          <w:rFonts w:ascii="TH SarabunIT๙" w:hAnsi="TH SarabunIT๙" w:cs="TH SarabunIT๙"/>
          <w:spacing w:val="2"/>
          <w:sz w:val="32"/>
          <w:szCs w:val="32"/>
          <w:cs/>
        </w:rPr>
        <w:t xml:space="preserve"> ยกเว้นนิตยสารและหนังสือพิมพ์</w:t>
      </w:r>
      <w:r w:rsidRPr="00A7323C">
        <w:rPr>
          <w:rFonts w:ascii="TH SarabunIT๙" w:eastAsia="Calibri" w:hAnsi="TH SarabunIT๙" w:cs="TH SarabunIT๙" w:hint="cs"/>
          <w:spacing w:val="2"/>
          <w:sz w:val="32"/>
          <w:szCs w:val="32"/>
          <w:shd w:val="clear" w:color="auto" w:fill="FFFFFF"/>
          <w:cs/>
        </w:rPr>
        <w:t xml:space="preserve"> </w:t>
      </w:r>
      <w:r w:rsidRPr="00A7323C">
        <w:rPr>
          <w:rFonts w:ascii="TH SarabunIT๙" w:hAnsi="TH SarabunIT๙" w:cs="TH SarabunIT๙"/>
          <w:spacing w:val="2"/>
          <w:sz w:val="32"/>
          <w:szCs w:val="32"/>
          <w:cs/>
        </w:rPr>
        <w:t>ได้สิทธิหักลดหย่อนภาษี</w:t>
      </w:r>
      <w:r w:rsidRPr="00A7323C">
        <w:rPr>
          <w:rFonts w:ascii="TH SarabunIT๙" w:hAnsi="TH SarabunIT๙" w:cs="TH SarabunIT๙" w:hint="cs"/>
          <w:spacing w:val="2"/>
          <w:sz w:val="32"/>
          <w:szCs w:val="32"/>
          <w:cs/>
        </w:rPr>
        <w:t>ได้</w:t>
      </w:r>
      <w:r w:rsidRPr="00A7323C">
        <w:rPr>
          <w:rFonts w:ascii="TH SarabunIT๙" w:hAnsi="TH SarabunIT๙" w:cs="TH SarabunIT๙"/>
          <w:spacing w:val="2"/>
          <w:sz w:val="32"/>
          <w:szCs w:val="32"/>
          <w:cs/>
        </w:rPr>
        <w:t xml:space="preserve">ไม่เกิน </w:t>
      </w:r>
      <w:r w:rsidRPr="00A7323C">
        <w:rPr>
          <w:rFonts w:ascii="TH SarabunIT๙" w:hAnsi="TH SarabunIT๙" w:cs="TH SarabunIT๙"/>
          <w:spacing w:val="2"/>
          <w:sz w:val="32"/>
          <w:szCs w:val="32"/>
        </w:rPr>
        <w:t xml:space="preserve">15,000 </w:t>
      </w:r>
      <w:r w:rsidRPr="00A7323C">
        <w:rPr>
          <w:rFonts w:ascii="TH SarabunIT๙" w:hAnsi="TH SarabunIT๙" w:cs="TH SarabunIT๙"/>
          <w:spacing w:val="2"/>
          <w:sz w:val="32"/>
          <w:szCs w:val="32"/>
          <w:cs/>
        </w:rPr>
        <w:t xml:space="preserve">บาท </w:t>
      </w:r>
      <w:r w:rsidRPr="00A7323C">
        <w:rPr>
          <w:rFonts w:ascii="TH SarabunIT๙" w:hAnsi="TH SarabunIT๙" w:cs="TH SarabunIT๙" w:hint="cs"/>
          <w:spacing w:val="2"/>
          <w:sz w:val="32"/>
          <w:szCs w:val="32"/>
          <w:cs/>
        </w:rPr>
        <w:t xml:space="preserve">ทั้งนี้ </w:t>
      </w:r>
      <w:r w:rsidRPr="00A7323C">
        <w:rPr>
          <w:rFonts w:ascii="TH SarabunIT๙" w:hAnsi="TH SarabunIT๙" w:cs="TH SarabunIT๙"/>
          <w:spacing w:val="2"/>
          <w:sz w:val="32"/>
          <w:szCs w:val="32"/>
          <w:cs/>
        </w:rPr>
        <w:t>หากซื้อ</w:t>
      </w:r>
      <w:r w:rsidRPr="004B71D6">
        <w:rPr>
          <w:rFonts w:ascii="TH SarabunIT๙" w:hAnsi="TH SarabunIT๙" w:cs="TH SarabunIT๙" w:hint="cs"/>
          <w:spacing w:val="6"/>
          <w:sz w:val="32"/>
          <w:szCs w:val="32"/>
          <w:cs/>
        </w:rPr>
        <w:t>สินค้าดังกล่าว</w:t>
      </w:r>
      <w:r w:rsidRPr="004B71D6">
        <w:rPr>
          <w:rFonts w:ascii="TH SarabunIT๙" w:hAnsi="TH SarabunIT๙" w:cs="TH SarabunIT๙"/>
          <w:spacing w:val="6"/>
          <w:sz w:val="32"/>
          <w:szCs w:val="32"/>
          <w:cs/>
        </w:rPr>
        <w:t xml:space="preserve">ระหว่างวันที่ </w:t>
      </w:r>
      <w:r w:rsidRPr="004B71D6">
        <w:rPr>
          <w:rFonts w:ascii="TH SarabunIT๙" w:hAnsi="TH SarabunIT๙" w:cs="TH SarabunIT๙"/>
          <w:spacing w:val="6"/>
          <w:sz w:val="32"/>
          <w:szCs w:val="32"/>
        </w:rPr>
        <w:t>15</w:t>
      </w:r>
      <w:r>
        <w:rPr>
          <w:rFonts w:ascii="TH SarabunIT๙" w:hAnsi="TH SarabunIT๙" w:cs="TH SarabunIT๙"/>
          <w:spacing w:val="6"/>
          <w:sz w:val="32"/>
          <w:szCs w:val="32"/>
        </w:rPr>
        <w:t xml:space="preserve"> </w:t>
      </w:r>
      <w:r w:rsidRPr="004B71D6">
        <w:rPr>
          <w:rFonts w:ascii="TH SarabunIT๙" w:hAnsi="TH SarabunIT๙" w:cs="TH SarabunIT๙"/>
          <w:spacing w:val="6"/>
          <w:sz w:val="32"/>
          <w:szCs w:val="32"/>
        </w:rPr>
        <w:t>-</w:t>
      </w:r>
      <w:r>
        <w:rPr>
          <w:rFonts w:ascii="TH SarabunIT๙" w:hAnsi="TH SarabunIT๙" w:cs="TH SarabunIT๙"/>
          <w:spacing w:val="6"/>
          <w:sz w:val="32"/>
          <w:szCs w:val="32"/>
        </w:rPr>
        <w:t xml:space="preserve"> </w:t>
      </w:r>
      <w:r w:rsidRPr="004B71D6">
        <w:rPr>
          <w:rFonts w:ascii="TH SarabunIT๙" w:hAnsi="TH SarabunIT๙" w:cs="TH SarabunIT๙"/>
          <w:spacing w:val="6"/>
          <w:sz w:val="32"/>
          <w:szCs w:val="32"/>
        </w:rPr>
        <w:t xml:space="preserve">31 </w:t>
      </w:r>
      <w:r w:rsidRPr="004B71D6">
        <w:rPr>
          <w:rFonts w:ascii="TH SarabunIT๙" w:hAnsi="TH SarabunIT๙" w:cs="TH SarabunIT๙" w:hint="cs"/>
          <w:spacing w:val="6"/>
          <w:sz w:val="32"/>
          <w:szCs w:val="32"/>
          <w:cs/>
        </w:rPr>
        <w:t xml:space="preserve">ธันวาคม </w:t>
      </w:r>
      <w:r w:rsidRPr="004B71D6">
        <w:rPr>
          <w:rFonts w:ascii="TH SarabunIT๙" w:hAnsi="TH SarabunIT๙" w:cs="TH SarabunIT๙"/>
          <w:spacing w:val="6"/>
          <w:sz w:val="32"/>
          <w:szCs w:val="32"/>
        </w:rPr>
        <w:t xml:space="preserve">2561 </w:t>
      </w:r>
      <w:r w:rsidRPr="004B71D6">
        <w:rPr>
          <w:rFonts w:ascii="TH SarabunIT๙" w:hAnsi="TH SarabunIT๙" w:cs="TH SarabunIT๙"/>
          <w:spacing w:val="6"/>
          <w:sz w:val="32"/>
          <w:szCs w:val="32"/>
          <w:cs/>
        </w:rPr>
        <w:t xml:space="preserve">สามารถหักหย่อนภาษีสำหรับปีภาษี </w:t>
      </w:r>
      <w:r w:rsidRPr="004B71D6">
        <w:rPr>
          <w:rFonts w:ascii="TH SarabunIT๙" w:hAnsi="TH SarabunIT๙" w:cs="TH SarabunIT๙"/>
          <w:spacing w:val="6"/>
          <w:sz w:val="32"/>
          <w:szCs w:val="32"/>
        </w:rPr>
        <w:t xml:space="preserve">2561 </w:t>
      </w:r>
      <w:r w:rsidRPr="004B71D6">
        <w:rPr>
          <w:rFonts w:ascii="TH SarabunIT๙" w:hAnsi="TH SarabunIT๙" w:cs="TH SarabunIT๙" w:hint="cs"/>
          <w:spacing w:val="6"/>
          <w:sz w:val="32"/>
          <w:szCs w:val="32"/>
          <w:cs/>
        </w:rPr>
        <w:t>และ</w:t>
      </w:r>
      <w:r>
        <w:rPr>
          <w:rFonts w:ascii="TH SarabunIT๙" w:hAnsi="TH SarabunIT๙" w:cs="TH SarabunIT๙" w:hint="cs"/>
          <w:sz w:val="32"/>
          <w:szCs w:val="32"/>
          <w:cs/>
        </w:rPr>
        <w:t>ระหว่าง</w:t>
      </w:r>
      <w:r w:rsidRPr="008F58CC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Pr="008F58CC">
        <w:rPr>
          <w:rFonts w:ascii="TH SarabunIT๙" w:hAnsi="TH SarabunIT๙" w:cs="TH SarabunIT๙"/>
          <w:sz w:val="32"/>
          <w:szCs w:val="32"/>
        </w:rPr>
        <w:t>1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8F58CC">
        <w:rPr>
          <w:rFonts w:ascii="TH SarabunIT๙" w:hAnsi="TH SarabunIT๙" w:cs="TH SarabunIT๙"/>
          <w:sz w:val="32"/>
          <w:szCs w:val="32"/>
        </w:rPr>
        <w:t>-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8F58CC">
        <w:rPr>
          <w:rFonts w:ascii="TH SarabunIT๙" w:hAnsi="TH SarabunIT๙" w:cs="TH SarabunIT๙"/>
          <w:sz w:val="32"/>
          <w:szCs w:val="32"/>
        </w:rPr>
        <w:t xml:space="preserve">16 </w:t>
      </w:r>
      <w:r w:rsidRPr="005F3A71">
        <w:rPr>
          <w:rFonts w:ascii="TH SarabunIT๙" w:hAnsi="TH SarabunIT๙" w:cs="TH SarabunIT๙" w:hint="cs"/>
          <w:sz w:val="32"/>
          <w:szCs w:val="32"/>
          <w:cs/>
        </w:rPr>
        <w:t>มกราคม</w:t>
      </w:r>
      <w:r w:rsidRPr="008F58C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F58CC">
        <w:rPr>
          <w:rFonts w:ascii="TH SarabunIT๙" w:hAnsi="TH SarabunIT๙" w:cs="TH SarabunIT๙"/>
          <w:sz w:val="32"/>
          <w:szCs w:val="32"/>
        </w:rPr>
        <w:t xml:space="preserve">2562 </w:t>
      </w:r>
      <w:r w:rsidRPr="008F58CC">
        <w:rPr>
          <w:rFonts w:ascii="TH SarabunIT๙" w:hAnsi="TH SarabunIT๙" w:cs="TH SarabunIT๙"/>
          <w:sz w:val="32"/>
          <w:szCs w:val="32"/>
          <w:cs/>
        </w:rPr>
        <w:t xml:space="preserve">ต้องนำไปใช้ลดหย่อนภาษีในปีภาษี </w:t>
      </w:r>
      <w:r w:rsidRPr="008F58CC">
        <w:rPr>
          <w:rFonts w:ascii="TH SarabunIT๙" w:hAnsi="TH SarabunIT๙" w:cs="TH SarabunIT๙"/>
          <w:sz w:val="32"/>
          <w:szCs w:val="32"/>
        </w:rPr>
        <w:t xml:space="preserve">2562 </w:t>
      </w:r>
      <w:r>
        <w:rPr>
          <w:rFonts w:ascii="TH SarabunIT๙" w:hAnsi="TH SarabunIT๙" w:cs="TH SarabunIT๙" w:hint="cs"/>
          <w:sz w:val="32"/>
          <w:szCs w:val="32"/>
          <w:cs/>
        </w:rPr>
        <w:t>เ</w:t>
      </w:r>
      <w:r w:rsidRPr="008F58CC">
        <w:rPr>
          <w:rFonts w:ascii="TH SarabunIT๙" w:hAnsi="TH SarabunIT๙" w:cs="TH SarabunIT๙"/>
          <w:sz w:val="32"/>
          <w:szCs w:val="32"/>
          <w:cs/>
        </w:rPr>
        <w:t xml:space="preserve">มื่อรวมกัน </w:t>
      </w:r>
      <w:r w:rsidRPr="008F58CC">
        <w:rPr>
          <w:rFonts w:ascii="TH SarabunIT๙" w:hAnsi="TH SarabunIT๙" w:cs="TH SarabunIT๙"/>
          <w:sz w:val="32"/>
          <w:szCs w:val="32"/>
        </w:rPr>
        <w:t xml:space="preserve">2 </w:t>
      </w:r>
      <w:r w:rsidRPr="008F58CC">
        <w:rPr>
          <w:rFonts w:ascii="TH SarabunIT๙" w:hAnsi="TH SarabunIT๙" w:cs="TH SarabunIT๙"/>
          <w:sz w:val="32"/>
          <w:szCs w:val="32"/>
          <w:cs/>
        </w:rPr>
        <w:t>ปีภาษีแล้ว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F58CC">
        <w:rPr>
          <w:rFonts w:ascii="TH SarabunIT๙" w:hAnsi="TH SarabunIT๙" w:cs="TH SarabunIT๙"/>
          <w:sz w:val="32"/>
          <w:szCs w:val="32"/>
          <w:cs/>
        </w:rPr>
        <w:t xml:space="preserve">สามารถขอหักลดหย่อนภาษีเงินได้บุคคลธรรมดาไม่เกิน </w:t>
      </w:r>
      <w:r w:rsidRPr="008F58CC">
        <w:rPr>
          <w:rFonts w:ascii="TH SarabunIT๙" w:hAnsi="TH SarabunIT๙" w:cs="TH SarabunIT๙"/>
          <w:sz w:val="32"/>
          <w:szCs w:val="32"/>
        </w:rPr>
        <w:t xml:space="preserve">15,000 </w:t>
      </w:r>
      <w:r w:rsidRPr="008F58CC">
        <w:rPr>
          <w:rFonts w:ascii="TH SarabunIT๙" w:hAnsi="TH SarabunIT๙" w:cs="TH SarabunIT๙"/>
          <w:sz w:val="32"/>
          <w:szCs w:val="32"/>
          <w:cs/>
        </w:rPr>
        <w:t>บาท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2D41A3">
        <w:rPr>
          <w:rFonts w:ascii="TH SarabunIT๙" w:hAnsi="TH SarabunIT๙" w:cs="TH SarabunIT๙" w:hint="cs"/>
          <w:spacing w:val="-6"/>
          <w:sz w:val="32"/>
          <w:szCs w:val="32"/>
          <w:cs/>
        </w:rPr>
        <w:t>ทั้งนี้ กรมส่งเสริมวัฒนธรรม ร่วมกับสวนดุสิตโพล มหาวิทยาลัยสวนดุสิต สำรวจความคิดเห็นของประชาชนที่มีต่อมาตรการดังกล่าว พบว่า ร้อยละ 91.27 เห็นด้วยมากที่สุดกับการดำเนินมาตรการช็อปหนังสือช่วยชาติ ซึ่งมาตรการดังกล่าวสามารถทำให้ประชาชนสนใจอ่านหนังสือมากขึ้นถึงร้อยละ 67.87  และร้อยละ</w:t>
      </w:r>
      <w:r w:rsidR="007D0D93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2D41A3">
        <w:rPr>
          <w:rFonts w:ascii="TH SarabunIT๙" w:hAnsi="TH SarabunIT๙" w:cs="TH SarabunIT๙" w:hint="cs"/>
          <w:spacing w:val="-6"/>
          <w:sz w:val="32"/>
          <w:szCs w:val="32"/>
          <w:cs/>
        </w:rPr>
        <w:t>81.84 เห็นว่า รัฐบาลควรสนับสนุนหรือจัดให้มีมาตรการลักษณะนี้อย่างต่อเนื่องต่อไป</w:t>
      </w:r>
      <w:r w:rsidR="00805F16">
        <w:rPr>
          <w:rFonts w:ascii="TH SarabunIT๙" w:hAnsi="TH SarabunIT๙" w:cs="TH SarabunIT๙"/>
          <w:spacing w:val="-6"/>
          <w:sz w:val="32"/>
          <w:szCs w:val="32"/>
        </w:rPr>
        <w:t xml:space="preserve">  </w:t>
      </w:r>
      <w:r w:rsidR="00805F16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นอกจากนี้ ข้อมูลจากสมาคมผู้จัดพิมพ์และผู้จำหน่ายหนังสือแห่งประเทศไทย พบว่า 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br/>
      </w:r>
      <w:r w:rsidR="00805F16">
        <w:rPr>
          <w:rFonts w:ascii="TH SarabunIT๙" w:hAnsi="TH SarabunIT๙" w:cs="TH SarabunIT๙" w:hint="cs"/>
          <w:spacing w:val="-6"/>
          <w:sz w:val="32"/>
          <w:szCs w:val="32"/>
          <w:cs/>
        </w:rPr>
        <w:t>การประกาศใช้มาตรการภาษีดังกล่าว ทำให้รายได้จากการจำหน่ายหนังสือและสิ่งพิมพ์</w:t>
      </w:r>
      <w:r w:rsidR="00F42302">
        <w:rPr>
          <w:rFonts w:ascii="TH SarabunIT๙" w:hAnsi="TH SarabunIT๙" w:cs="TH SarabunIT๙"/>
          <w:spacing w:val="-6"/>
          <w:sz w:val="32"/>
          <w:szCs w:val="32"/>
          <w:cs/>
        </w:rPr>
        <w:br/>
      </w:r>
      <w:r w:rsidR="00805F16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ของร้านหนังสือเชนสโตร์ ร้านหนังสืออิสระและสำนักพิมพ์ เพิ่มขึ้นจาก 3 ปีที่ผ่านมา </w:t>
      </w:r>
      <w:r w:rsidR="00F42302">
        <w:rPr>
          <w:rFonts w:ascii="TH SarabunIT๙" w:hAnsi="TH SarabunIT๙" w:cs="TH SarabunIT๙"/>
          <w:spacing w:val="-6"/>
          <w:sz w:val="32"/>
          <w:szCs w:val="32"/>
          <w:cs/>
        </w:rPr>
        <w:br/>
      </w:r>
      <w:r w:rsidR="00805F16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(2558 </w:t>
      </w:r>
      <w:r w:rsidR="00805F16">
        <w:rPr>
          <w:rFonts w:ascii="TH SarabunIT๙" w:hAnsi="TH SarabunIT๙" w:cs="TH SarabunIT๙"/>
          <w:spacing w:val="-6"/>
          <w:sz w:val="32"/>
          <w:szCs w:val="32"/>
          <w:cs/>
        </w:rPr>
        <w:t>–</w:t>
      </w:r>
      <w:r w:rsidR="00805F16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2560) ถึงร้อยละ 33.3 </w:t>
      </w:r>
      <w:r w:rsidR="00F42302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805F16">
        <w:rPr>
          <w:rFonts w:ascii="TH SarabunIT๙" w:hAnsi="TH SarabunIT๙" w:cs="TH SarabunIT๙" w:hint="cs"/>
          <w:spacing w:val="-6"/>
          <w:sz w:val="32"/>
          <w:szCs w:val="32"/>
          <w:cs/>
        </w:rPr>
        <w:t>โดยยอดจำหน่าย</w:t>
      </w:r>
      <w:r w:rsidR="00977E48">
        <w:rPr>
          <w:rFonts w:ascii="TH SarabunIT๙" w:hAnsi="TH SarabunIT๙" w:cs="TH SarabunIT๙" w:hint="cs"/>
          <w:spacing w:val="-6"/>
          <w:sz w:val="32"/>
          <w:szCs w:val="32"/>
          <w:cs/>
        </w:rPr>
        <w:t>ของเดือนธันวาคม</w:t>
      </w:r>
      <w:r w:rsidR="00805F16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เพิ่มจาก 670 </w:t>
      </w:r>
      <w:r w:rsidR="00F42302">
        <w:rPr>
          <w:rFonts w:ascii="TH SarabunIT๙" w:hAnsi="TH SarabunIT๙" w:cs="TH SarabunIT๙"/>
          <w:spacing w:val="-6"/>
          <w:sz w:val="32"/>
          <w:szCs w:val="32"/>
          <w:cs/>
        </w:rPr>
        <w:br/>
      </w:r>
      <w:r w:rsidR="00805F16">
        <w:rPr>
          <w:rFonts w:ascii="TH SarabunIT๙" w:hAnsi="TH SarabunIT๙" w:cs="TH SarabunIT๙" w:hint="cs"/>
          <w:spacing w:val="-6"/>
          <w:sz w:val="32"/>
          <w:szCs w:val="32"/>
          <w:cs/>
        </w:rPr>
        <w:t>ล้านบาท เป็น 873.19 ล้านบาท และสามารถจำหน่ายหนังสือกว่า 8</w:t>
      </w:r>
      <w:r w:rsidR="00805F16">
        <w:rPr>
          <w:rFonts w:ascii="TH SarabunIT๙" w:hAnsi="TH SarabunIT๙" w:cs="TH SarabunIT๙"/>
          <w:spacing w:val="-6"/>
          <w:sz w:val="32"/>
          <w:szCs w:val="32"/>
        </w:rPr>
        <w:t>,</w:t>
      </w:r>
      <w:r w:rsidR="00805F16">
        <w:rPr>
          <w:rFonts w:ascii="TH SarabunIT๙" w:hAnsi="TH SarabunIT๙" w:cs="TH SarabunIT๙" w:hint="cs"/>
          <w:spacing w:val="-6"/>
          <w:sz w:val="32"/>
          <w:szCs w:val="32"/>
          <w:cs/>
        </w:rPr>
        <w:t>731</w:t>
      </w:r>
      <w:r w:rsidR="00805F16">
        <w:rPr>
          <w:rFonts w:ascii="TH SarabunIT๙" w:hAnsi="TH SarabunIT๙" w:cs="TH SarabunIT๙"/>
          <w:spacing w:val="-6"/>
          <w:sz w:val="32"/>
          <w:szCs w:val="32"/>
        </w:rPr>
        <w:t>,</w:t>
      </w:r>
      <w:r w:rsidR="00805F16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900 เล่ม </w:t>
      </w:r>
      <w:r w:rsidR="00FB6BEB">
        <w:rPr>
          <w:rFonts w:ascii="TH SarabunIT๙" w:hAnsi="TH SarabunIT๙" w:cs="TH SarabunIT๙"/>
          <w:spacing w:val="-6"/>
          <w:sz w:val="32"/>
          <w:szCs w:val="32"/>
          <w:cs/>
        </w:rPr>
        <w:br/>
      </w:r>
      <w:r w:rsidR="00805F16">
        <w:rPr>
          <w:rFonts w:ascii="TH SarabunIT๙" w:hAnsi="TH SarabunIT๙" w:cs="TH SarabunIT๙" w:hint="cs"/>
          <w:spacing w:val="-6"/>
          <w:sz w:val="32"/>
          <w:szCs w:val="32"/>
          <w:cs/>
        </w:rPr>
        <w:t>ทั้งนี้</w:t>
      </w:r>
      <w:r w:rsidR="00977E48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805F16">
        <w:rPr>
          <w:rFonts w:ascii="TH SarabunIT๙" w:hAnsi="TH SarabunIT๙" w:cs="TH SarabunIT๙" w:hint="cs"/>
          <w:spacing w:val="-6"/>
          <w:sz w:val="32"/>
          <w:szCs w:val="32"/>
          <w:cs/>
        </w:rPr>
        <w:t>หากเพิ่มระยะเวลามาตรการภาษี</w:t>
      </w:r>
      <w:r w:rsidR="00977E48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มากขึ้น </w:t>
      </w:r>
      <w:r w:rsidR="00805F16">
        <w:rPr>
          <w:rFonts w:ascii="TH SarabunIT๙" w:hAnsi="TH SarabunIT๙" w:cs="TH SarabunIT๙" w:hint="cs"/>
          <w:spacing w:val="-6"/>
          <w:sz w:val="32"/>
          <w:szCs w:val="32"/>
          <w:cs/>
        </w:rPr>
        <w:t>จะ</w:t>
      </w:r>
      <w:r w:rsidR="00977E48">
        <w:rPr>
          <w:rFonts w:ascii="TH SarabunIT๙" w:hAnsi="TH SarabunIT๙" w:cs="TH SarabunIT๙" w:hint="cs"/>
          <w:spacing w:val="-6"/>
          <w:sz w:val="32"/>
          <w:szCs w:val="32"/>
          <w:cs/>
        </w:rPr>
        <w:t>ส่งผล</w:t>
      </w:r>
      <w:r w:rsidR="00805F16">
        <w:rPr>
          <w:rFonts w:ascii="TH SarabunIT๙" w:hAnsi="TH SarabunIT๙" w:cs="TH SarabunIT๙" w:hint="cs"/>
          <w:spacing w:val="-6"/>
          <w:sz w:val="32"/>
          <w:szCs w:val="32"/>
          <w:cs/>
        </w:rPr>
        <w:t>ให้ยอดจำหน่ายหนังสือและสื่อสิ่งพิมพ์</w:t>
      </w:r>
      <w:r w:rsidR="00805F16" w:rsidRPr="00FB6BEB">
        <w:rPr>
          <w:rFonts w:ascii="TH SarabunIT๙" w:hAnsi="TH SarabunIT๙" w:cs="TH SarabunIT๙" w:hint="cs"/>
          <w:sz w:val="32"/>
          <w:szCs w:val="32"/>
          <w:cs/>
        </w:rPr>
        <w:t xml:space="preserve">เพิ่มขึ้น </w:t>
      </w:r>
      <w:r w:rsidR="00977E48" w:rsidRPr="00FB6BEB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="00805F16" w:rsidRPr="00FB6BEB">
        <w:rPr>
          <w:rFonts w:ascii="TH SarabunIT๙" w:hAnsi="TH SarabunIT๙" w:cs="TH SarabunIT๙" w:hint="cs"/>
          <w:sz w:val="32"/>
          <w:szCs w:val="32"/>
          <w:cs/>
        </w:rPr>
        <w:t>เห็นว่า</w:t>
      </w:r>
      <w:r w:rsidR="00977E48" w:rsidRPr="00FB6BEB">
        <w:rPr>
          <w:rFonts w:ascii="TH SarabunIT๙" w:hAnsi="TH SarabunIT๙" w:cs="TH SarabunIT๙" w:hint="cs"/>
          <w:sz w:val="32"/>
          <w:szCs w:val="32"/>
          <w:cs/>
        </w:rPr>
        <w:t>ควรสนับสนุนให้มี</w:t>
      </w:r>
      <w:r w:rsidR="00805F16" w:rsidRPr="00FB6BEB">
        <w:rPr>
          <w:rFonts w:ascii="TH SarabunIT๙" w:hAnsi="TH SarabunIT๙" w:cs="TH SarabunIT๙" w:hint="cs"/>
          <w:sz w:val="32"/>
          <w:szCs w:val="32"/>
          <w:cs/>
        </w:rPr>
        <w:t>มาตรการ</w:t>
      </w:r>
      <w:r w:rsidR="00977E48" w:rsidRPr="00FB6BEB">
        <w:rPr>
          <w:rFonts w:ascii="TH SarabunIT๙" w:hAnsi="TH SarabunIT๙" w:cs="TH SarabunIT๙" w:hint="cs"/>
          <w:sz w:val="32"/>
          <w:szCs w:val="32"/>
          <w:cs/>
        </w:rPr>
        <w:t>ดังกล่าว</w:t>
      </w:r>
      <w:r w:rsidR="00805F16" w:rsidRPr="00FB6BEB">
        <w:rPr>
          <w:rFonts w:ascii="TH SarabunIT๙" w:hAnsi="TH SarabunIT๙" w:cs="TH SarabunIT๙" w:hint="cs"/>
          <w:sz w:val="32"/>
          <w:szCs w:val="32"/>
          <w:cs/>
        </w:rPr>
        <w:t>อย่างต่อเนื่อง</w:t>
      </w:r>
      <w:r w:rsidR="00F42302" w:rsidRPr="00FB6BE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05F16" w:rsidRPr="00FB6BEB">
        <w:rPr>
          <w:rFonts w:ascii="TH SarabunIT๙" w:hAnsi="TH SarabunIT๙" w:cs="TH SarabunIT๙" w:hint="cs"/>
          <w:sz w:val="32"/>
          <w:szCs w:val="32"/>
          <w:cs/>
        </w:rPr>
        <w:t>เพราะเป็นการกระตุ้น</w:t>
      </w:r>
      <w:r w:rsidR="00F42302" w:rsidRPr="00FB6BEB">
        <w:rPr>
          <w:rFonts w:ascii="TH SarabunIT๙" w:hAnsi="TH SarabunIT๙" w:cs="TH SarabunIT๙"/>
          <w:sz w:val="32"/>
          <w:szCs w:val="32"/>
          <w:cs/>
        </w:rPr>
        <w:br/>
      </w:r>
      <w:r w:rsidR="00805F16" w:rsidRPr="00FB6BEB">
        <w:rPr>
          <w:rFonts w:ascii="TH SarabunIT๙" w:hAnsi="TH SarabunIT๙" w:cs="TH SarabunIT๙" w:hint="cs"/>
          <w:sz w:val="32"/>
          <w:szCs w:val="32"/>
          <w:cs/>
        </w:rPr>
        <w:t>และสนับสนุนให้คนไทยรักการอ่าน</w:t>
      </w:r>
      <w:r w:rsidR="00977E48" w:rsidRPr="00FB6BEB">
        <w:rPr>
          <w:rFonts w:ascii="TH SarabunIT๙" w:hAnsi="TH SarabunIT๙" w:cs="TH SarabunIT๙" w:hint="cs"/>
          <w:sz w:val="32"/>
          <w:szCs w:val="32"/>
          <w:cs/>
        </w:rPr>
        <w:t xml:space="preserve"> อัน</w:t>
      </w:r>
      <w:r w:rsidR="00805F16" w:rsidRPr="00FB6BEB">
        <w:rPr>
          <w:rFonts w:ascii="TH SarabunIT๙" w:hAnsi="TH SarabunIT๙" w:cs="TH SarabunIT๙" w:hint="cs"/>
          <w:sz w:val="32"/>
          <w:szCs w:val="32"/>
          <w:cs/>
        </w:rPr>
        <w:t>เป็นการส่งเสริมการสร้างปัญญาเพื่อการพัฒนาประเทศที่มีต้นทุนที่ถูกที่สุดและ</w:t>
      </w:r>
      <w:r w:rsidR="00977E48" w:rsidRPr="00FB6BEB">
        <w:rPr>
          <w:rFonts w:ascii="TH SarabunIT๙" w:hAnsi="TH SarabunIT๙" w:cs="TH SarabunIT๙" w:hint="cs"/>
          <w:sz w:val="32"/>
          <w:szCs w:val="32"/>
          <w:cs/>
        </w:rPr>
        <w:t>เกิด</w:t>
      </w:r>
      <w:r w:rsidR="00805F16" w:rsidRPr="00FB6BEB">
        <w:rPr>
          <w:rFonts w:ascii="TH SarabunIT๙" w:hAnsi="TH SarabunIT๙" w:cs="TH SarabunIT๙" w:hint="cs"/>
          <w:sz w:val="32"/>
          <w:szCs w:val="32"/>
          <w:cs/>
        </w:rPr>
        <w:t>ความยั่งยืน</w:t>
      </w:r>
    </w:p>
    <w:p w:rsidR="00805F16" w:rsidRPr="002523E2" w:rsidRDefault="00805F16" w:rsidP="00805F16">
      <w:pPr>
        <w:spacing w:after="0" w:line="240" w:lineRule="auto"/>
        <w:rPr>
          <w:rFonts w:ascii="TH SarabunIT๙" w:hAnsi="TH SarabunIT๙" w:cs="TH SarabunIT๙"/>
          <w:b/>
          <w:bCs/>
          <w:spacing w:val="-6"/>
          <w:sz w:val="36"/>
          <w:szCs w:val="36"/>
          <w:cs/>
        </w:rPr>
      </w:pPr>
      <w:r>
        <w:rPr>
          <w:rFonts w:ascii="TH SarabunIT๙" w:hAnsi="TH SarabunIT๙" w:cs="TH SarabunIT๙" w:hint="cs"/>
          <w:b/>
          <w:bCs/>
          <w:spacing w:val="-6"/>
          <w:sz w:val="36"/>
          <w:szCs w:val="36"/>
          <w:cs/>
        </w:rPr>
        <w:tab/>
      </w:r>
    </w:p>
    <w:p w:rsidR="00805F16" w:rsidRDefault="00691820" w:rsidP="00D35AD7">
      <w:pPr>
        <w:rPr>
          <w:rFonts w:ascii="TH SarabunIT๙" w:hAnsi="TH SarabunIT๙" w:cs="TH SarabunIT๙"/>
          <w:b/>
          <w:bCs/>
          <w:spacing w:val="-6"/>
          <w:sz w:val="36"/>
          <w:szCs w:val="36"/>
        </w:rPr>
      </w:pPr>
      <w:r>
        <w:rPr>
          <w:rFonts w:ascii="TH SarabunIT๙" w:hAnsi="TH SarabunIT๙" w:cs="TH SarabunIT๙"/>
          <w:b/>
          <w:bCs/>
          <w:noProof/>
          <w:spacing w:val="-6"/>
          <w:sz w:val="36"/>
          <w:szCs w:val="36"/>
        </w:rPr>
        <w:drawing>
          <wp:inline distT="0" distB="0" distL="0" distR="0">
            <wp:extent cx="1897913" cy="1242645"/>
            <wp:effectExtent l="19050" t="0" r="7087" b="0"/>
            <wp:docPr id="40" name="Picture 26" descr="D:\กุ้ง\annual report dcp 2019\การอ่าน\ช้อปหนังสือช่วยชาติ\p611208 (42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กุ้ง\annual report dcp 2019\การอ่าน\ช้อปหนังสือช่วยชาติ\p611208 (42)_resize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2097" cy="1245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5AD7">
        <w:rPr>
          <w:rFonts w:ascii="TH SarabunIT๙" w:hAnsi="TH SarabunIT๙" w:cs="TH SarabunIT๙"/>
          <w:noProof/>
          <w:spacing w:val="-6"/>
          <w:sz w:val="32"/>
          <w:szCs w:val="32"/>
        </w:rPr>
        <w:drawing>
          <wp:inline distT="0" distB="0" distL="0" distR="0">
            <wp:extent cx="1874144" cy="1250294"/>
            <wp:effectExtent l="19050" t="0" r="0" b="0"/>
            <wp:docPr id="291" name="Picture 29" descr="D:\กุ้ง\annual report dcp 2019\การอ่าน\ช้อปหนังสือช่วยชาติ\p611208 (15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กุ้ง\annual report dcp 2019\การอ่าน\ช้อปหนังสือช่วยชาติ\p611208 (15)_resize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450" cy="1250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5AD7">
        <w:rPr>
          <w:rFonts w:ascii="TH SarabunIT๙" w:hAnsi="TH SarabunIT๙" w:cs="TH SarabunIT๙"/>
          <w:noProof/>
          <w:spacing w:val="-6"/>
          <w:sz w:val="32"/>
          <w:szCs w:val="32"/>
        </w:rPr>
        <w:drawing>
          <wp:inline distT="0" distB="0" distL="0" distR="0">
            <wp:extent cx="908229" cy="1283890"/>
            <wp:effectExtent l="19050" t="0" r="6171" b="0"/>
            <wp:docPr id="289" name="Picture 28" descr="D:\กุ้ง\annual report dcp 2019\การอ่าน\ช้อปหนังสือช่วยชาติ\pos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กุ้ง\annual report dcp 2019\การอ่าน\ช้อปหนังสือช่วยชาติ\poster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931" cy="1286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1A3" w:rsidRPr="00FC5FA5" w:rsidRDefault="002D41A3" w:rsidP="002D41A3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pacing w:val="-6"/>
          <w:sz w:val="10"/>
          <w:szCs w:val="10"/>
        </w:rPr>
      </w:pPr>
    </w:p>
    <w:p w:rsidR="007C3DE6" w:rsidRDefault="007C3DE6" w:rsidP="007C3DE6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333333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333333"/>
          <w:sz w:val="32"/>
          <w:szCs w:val="32"/>
          <w:cs/>
        </w:rPr>
        <w:lastRenderedPageBreak/>
        <w:t>โครงการเมืองต้นแบบวัฒนธรรมการอ่าน</w:t>
      </w:r>
    </w:p>
    <w:p w:rsidR="00B66157" w:rsidRPr="00D56D63" w:rsidRDefault="007C3DE6" w:rsidP="00FB6BEB">
      <w:pPr>
        <w:tabs>
          <w:tab w:val="left" w:pos="2268"/>
        </w:tabs>
        <w:spacing w:after="0" w:line="240" w:lineRule="auto"/>
        <w:ind w:right="-22" w:firstLine="709"/>
        <w:jc w:val="thaiDistribute"/>
        <w:rPr>
          <w:rFonts w:ascii="TH SarabunIT๙" w:eastAsia="Times New Roman" w:hAnsi="TH SarabunIT๙" w:cs="TH SarabunIT๙"/>
          <w:color w:val="FF0000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>กรมส่งเสริมวัฒนธรรม</w:t>
      </w:r>
      <w:r w:rsidRPr="009C4191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ได้ดำเนินโครงการ</w:t>
      </w:r>
      <w:r w:rsidRPr="00FE5931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>เมืองต้นแบบวัฒนธรรมการอ่าน</w:t>
      </w:r>
      <w:r>
        <w:rPr>
          <w:rFonts w:ascii="TH SarabunIT๙" w:eastAsia="Times New Roman" w:hAnsi="TH SarabunIT๙" w:cs="TH SarabunIT๙"/>
          <w:b/>
          <w:bCs/>
          <w:color w:val="333333"/>
          <w:sz w:val="32"/>
          <w:szCs w:val="32"/>
        </w:rPr>
        <w:t xml:space="preserve"> </w:t>
      </w:r>
      <w:r w:rsidRPr="00992EDA">
        <w:rPr>
          <w:rFonts w:ascii="TH SarabunIT๙" w:eastAsia="Times New Roman" w:hAnsi="TH SarabunIT๙" w:cs="TH SarabunIT๙"/>
          <w:color w:val="333333"/>
          <w:spacing w:val="-4"/>
          <w:sz w:val="32"/>
          <w:szCs w:val="32"/>
          <w:cs/>
        </w:rPr>
        <w:t>เพื่อ</w:t>
      </w:r>
      <w:r w:rsidR="00FE5931">
        <w:rPr>
          <w:rFonts w:ascii="TH SarabunIT๙" w:eastAsia="Times New Roman" w:hAnsi="TH SarabunIT๙" w:cs="TH SarabunIT๙" w:hint="cs"/>
          <w:color w:val="333333"/>
          <w:spacing w:val="-4"/>
          <w:sz w:val="32"/>
          <w:szCs w:val="32"/>
          <w:cs/>
        </w:rPr>
        <w:t>ยกระดับแหล่งเรียนรู้และสื่อการอ่านเพื่อการเรียนรู้ โดยเกิดเมืองต้นแบบวัฒนธรรมการอ่านเพื่อสร้างค่านิยมและสภาพแวดล้อมที่เอ</w:t>
      </w:r>
      <w:r w:rsidR="00B66157">
        <w:rPr>
          <w:rFonts w:ascii="TH SarabunIT๙" w:eastAsia="Times New Roman" w:hAnsi="TH SarabunIT๙" w:cs="TH SarabunIT๙" w:hint="cs"/>
          <w:color w:val="333333"/>
          <w:spacing w:val="-4"/>
          <w:sz w:val="32"/>
          <w:szCs w:val="32"/>
          <w:cs/>
        </w:rPr>
        <w:t>ื้อ</w:t>
      </w:r>
      <w:r w:rsidR="00FE5931">
        <w:rPr>
          <w:rFonts w:ascii="TH SarabunIT๙" w:eastAsia="Times New Roman" w:hAnsi="TH SarabunIT๙" w:cs="TH SarabunIT๙" w:hint="cs"/>
          <w:color w:val="333333"/>
          <w:spacing w:val="-4"/>
          <w:sz w:val="32"/>
          <w:szCs w:val="32"/>
          <w:cs/>
        </w:rPr>
        <w:t>ต่อการรักการอ่านและการเรียนรู้ในสังคมไทย</w:t>
      </w:r>
      <w:r w:rsidR="00B66157">
        <w:rPr>
          <w:rFonts w:ascii="TH SarabunIT๙" w:eastAsia="Times New Roman" w:hAnsi="TH SarabunIT๙" w:cs="TH SarabunIT๙" w:hint="cs"/>
          <w:b/>
          <w:bCs/>
          <w:color w:val="333333"/>
          <w:sz w:val="32"/>
          <w:szCs w:val="32"/>
          <w:cs/>
        </w:rPr>
        <w:t xml:space="preserve"> </w:t>
      </w:r>
      <w:r w:rsidR="00B66157" w:rsidRPr="00B66157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>ซึ่ง</w:t>
      </w:r>
      <w:r w:rsidR="00422D62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br/>
      </w:r>
      <w:r w:rsidR="00B66157" w:rsidRPr="00B66157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>ได้จัดการประชุมคณะกรรมการพิจารณาหลักเกณฑ์และคัดเลือกเมืองต้นแบบวัฒนธรรม</w:t>
      </w:r>
      <w:r w:rsidR="00422D62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br/>
      </w:r>
      <w:r w:rsidR="00B66157" w:rsidRPr="00B66157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 xml:space="preserve">การอ่าน ภายใต้โครงการส่งเสริมวัฒนธรรมการอ่าน ประจำปี 2562 ครั้งที่ 1 เมื่อวันที่ 14 พฤศจิกายน 2561 ณ ห้องประชุมกองอำนวยการร่วม ศูนย์วัฒนธรรมแห่งประเทศไทย และครั้งที่ 2 เมื่อวันที่ 13 มีนาคม 2562 ณ ห้องประชุมบุญเจิม </w:t>
      </w:r>
      <w:r w:rsidR="00B66157" w:rsidRPr="00B66157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–</w:t>
      </w:r>
      <w:r w:rsidR="00B66157" w:rsidRPr="00B66157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 xml:space="preserve">ใบตอง กรมส่งเสริมวัฒนธรรม </w:t>
      </w:r>
      <w:r w:rsidR="00F42302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>โดย</w:t>
      </w:r>
      <w:r w:rsidR="00D56D63">
        <w:rPr>
          <w:rFonts w:ascii="TH SarabunIT๙" w:hAnsi="TH SarabunIT๙" w:cs="TH SarabunIT๙" w:hint="cs"/>
          <w:sz w:val="32"/>
          <w:szCs w:val="32"/>
          <w:cs/>
          <w:lang w:val="en-GB"/>
        </w:rPr>
        <w:t>มีจังหวัดที่ผ่านการพิจารณาเบื้องต้นจากคณะกรรมการ</w:t>
      </w:r>
      <w:r w:rsidR="00D56D63" w:rsidRPr="00B66157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>พิจารณาหลักเกณฑ์และคัดเลือกเมืองต้นแบบวัฒนธรรมการอ่าน</w:t>
      </w:r>
      <w:r w:rsidR="00D56D63">
        <w:rPr>
          <w:rFonts w:ascii="TH SarabunIT๙" w:hAnsi="TH SarabunIT๙" w:cs="TH SarabunIT๙" w:hint="cs"/>
          <w:sz w:val="32"/>
          <w:szCs w:val="32"/>
          <w:cs/>
          <w:lang w:val="en-GB"/>
        </w:rPr>
        <w:t xml:space="preserve"> ๑๐ จังหวัด ประกอบด้วย 1) จังหวัด</w:t>
      </w:r>
      <w:r w:rsidR="00D56D63" w:rsidRPr="00E020B5">
        <w:rPr>
          <w:rFonts w:ascii="TH SarabunIT๙" w:hAnsi="TH SarabunIT๙" w:cs="TH SarabunIT๙"/>
          <w:sz w:val="32"/>
          <w:szCs w:val="32"/>
          <w:cs/>
          <w:lang w:val="en-GB"/>
        </w:rPr>
        <w:t>เชียงราย</w:t>
      </w:r>
      <w:r w:rsidR="00D56D63">
        <w:rPr>
          <w:rFonts w:ascii="TH SarabunIT๙" w:hAnsi="TH SarabunIT๙" w:cs="TH SarabunIT๙" w:hint="cs"/>
          <w:sz w:val="32"/>
          <w:szCs w:val="32"/>
          <w:cs/>
          <w:lang w:val="en-GB"/>
        </w:rPr>
        <w:t xml:space="preserve"> 2) จังหวัด</w:t>
      </w:r>
      <w:r w:rsidR="00D56D63" w:rsidRPr="00E020B5">
        <w:rPr>
          <w:rFonts w:ascii="TH SarabunIT๙" w:hAnsi="TH SarabunIT๙" w:cs="TH SarabunIT๙"/>
          <w:sz w:val="32"/>
          <w:szCs w:val="32"/>
          <w:cs/>
          <w:lang w:val="en-GB"/>
        </w:rPr>
        <w:t>ลำปาง</w:t>
      </w:r>
      <w:r w:rsidR="00D56D63">
        <w:rPr>
          <w:rFonts w:ascii="TH SarabunIT๙" w:hAnsi="TH SarabunIT๙" w:cs="TH SarabunIT๙" w:hint="cs"/>
          <w:sz w:val="32"/>
          <w:szCs w:val="32"/>
          <w:cs/>
          <w:lang w:val="en-GB"/>
        </w:rPr>
        <w:t xml:space="preserve"> 3) จังหวัดพิจิตร 4) จังหวัดขอนแก่น 5) จังหวัดอุดรธานี 6) จังหวัดอุบลราชธานี 7) จังหวัดกระบี่ 8) จังหวัดพัทลุง 9) จังหวัดยะลา และ 10) จังหวัดสงขลา </w:t>
      </w:r>
      <w:r w:rsidR="00F42302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>ซึ่ง</w:t>
      </w:r>
      <w:r w:rsidR="00D56D63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 xml:space="preserve">ทั้ง </w:t>
      </w:r>
      <w:r w:rsidR="00D56D63">
        <w:rPr>
          <w:rFonts w:ascii="TH SarabunIT๙" w:hAnsi="TH SarabunIT๙" w:cs="TH SarabunIT๙" w:hint="cs"/>
          <w:szCs w:val="32"/>
          <w:cs/>
        </w:rPr>
        <w:t xml:space="preserve">10 </w:t>
      </w:r>
      <w:r w:rsidR="00D56D63" w:rsidRPr="00D56D63">
        <w:rPr>
          <w:rFonts w:ascii="TH SarabunIT๙" w:hAnsi="TH SarabunIT๙" w:cs="TH SarabunIT๙" w:hint="cs"/>
          <w:szCs w:val="32"/>
          <w:cs/>
        </w:rPr>
        <w:t>จังหวัดดังกล่าวจะ</w:t>
      </w:r>
      <w:r w:rsidR="00FB6BEB">
        <w:rPr>
          <w:rFonts w:ascii="TH SarabunIT๙" w:hAnsi="TH SarabunIT๙" w:cs="TH SarabunIT๙" w:hint="cs"/>
          <w:szCs w:val="32"/>
          <w:cs/>
        </w:rPr>
        <w:t>ได้</w:t>
      </w:r>
      <w:r w:rsidR="00D56D63">
        <w:rPr>
          <w:rFonts w:ascii="TH SarabunIT๙" w:hAnsi="TH SarabunIT๙" w:cs="TH SarabunIT๙" w:hint="cs"/>
          <w:szCs w:val="32"/>
          <w:cs/>
        </w:rPr>
        <w:t>ร่วม</w:t>
      </w:r>
      <w:r w:rsidR="00D56D63" w:rsidRPr="00D56D63">
        <w:rPr>
          <w:rFonts w:ascii="TH SarabunIT๙" w:hAnsi="TH SarabunIT๙" w:cs="TH SarabunIT๙" w:hint="cs"/>
          <w:szCs w:val="32"/>
          <w:cs/>
        </w:rPr>
        <w:t>จัดนิทรรศการเมืองต้นแบบวัฒนธรรมการอ่านในงานสัปดาห์หนังสือแห่งชาติครั้งที่ 47 และงานสัปดาห์หนังสือนานาชาติครั้งที่ 17 ระหว่างวันที่ 28 มีนาคม</w:t>
      </w:r>
      <w:r w:rsidR="00FB6BEB">
        <w:rPr>
          <w:rFonts w:ascii="TH SarabunIT๙" w:hAnsi="TH SarabunIT๙" w:cs="TH SarabunIT๙" w:hint="cs"/>
          <w:szCs w:val="32"/>
          <w:cs/>
        </w:rPr>
        <w:t xml:space="preserve"> </w:t>
      </w:r>
      <w:r w:rsidR="00D56D63" w:rsidRPr="00D56D63">
        <w:rPr>
          <w:rFonts w:ascii="TH SarabunIT๙" w:hAnsi="TH SarabunIT๙" w:cs="TH SarabunIT๙"/>
          <w:szCs w:val="32"/>
          <w:cs/>
        </w:rPr>
        <w:t>–</w:t>
      </w:r>
      <w:r w:rsidR="00D56D63" w:rsidRPr="00D56D63">
        <w:rPr>
          <w:rFonts w:ascii="TH SarabunIT๙" w:hAnsi="TH SarabunIT๙" w:cs="TH SarabunIT๙" w:hint="cs"/>
          <w:szCs w:val="32"/>
          <w:cs/>
        </w:rPr>
        <w:t xml:space="preserve"> 7 เมษายน </w:t>
      </w:r>
      <w:r w:rsidR="00D56D63" w:rsidRPr="00422D62">
        <w:rPr>
          <w:rFonts w:ascii="TH SarabunIT๙" w:hAnsi="TH SarabunIT๙" w:cs="TH SarabunIT๙" w:hint="cs"/>
          <w:szCs w:val="32"/>
          <w:cs/>
        </w:rPr>
        <w:t>2562</w:t>
      </w:r>
      <w:r w:rsidR="00D56D63" w:rsidRPr="00422D6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ณ ศูนย์การประชุมแห่งชาติสิริกิติ์ </w:t>
      </w:r>
      <w:r w:rsidR="00F42302" w:rsidRPr="00422D62">
        <w:rPr>
          <w:rFonts w:ascii="TH SarabunIT๙" w:eastAsia="Times New Roman" w:hAnsi="TH SarabunIT๙" w:cs="TH SarabunIT๙" w:hint="cs"/>
          <w:sz w:val="32"/>
          <w:szCs w:val="32"/>
          <w:cs/>
        </w:rPr>
        <w:t>การดำเนินงาน</w:t>
      </w:r>
      <w:r w:rsidR="00FB6BEB">
        <w:rPr>
          <w:rFonts w:ascii="TH SarabunIT๙" w:eastAsia="Times New Roman" w:hAnsi="TH SarabunIT๙" w:cs="TH SarabunIT๙"/>
          <w:sz w:val="32"/>
          <w:szCs w:val="32"/>
          <w:cs/>
        </w:rPr>
        <w:br/>
      </w:r>
      <w:r w:rsidR="00F42302" w:rsidRPr="00422D6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ในระยะต่อไป คณะกรรมการฯ </w:t>
      </w:r>
      <w:r w:rsidR="00D56D63" w:rsidRPr="00422D62">
        <w:rPr>
          <w:rFonts w:ascii="TH SarabunIT๙" w:hAnsi="TH SarabunIT๙" w:cs="TH SarabunIT๙" w:hint="cs"/>
          <w:sz w:val="32"/>
          <w:szCs w:val="32"/>
          <w:cs/>
          <w:lang w:val="en-GB"/>
        </w:rPr>
        <w:t>จะลงพื้นที่ เพื่อประเมินการดำเนินงาน</w:t>
      </w:r>
      <w:r w:rsidR="00422D62" w:rsidRPr="00422D62">
        <w:rPr>
          <w:rFonts w:ascii="TH SarabunIT๙" w:hAnsi="TH SarabunIT๙" w:cs="TH SarabunIT๙" w:hint="cs"/>
          <w:sz w:val="32"/>
          <w:szCs w:val="32"/>
          <w:cs/>
          <w:lang w:val="en-GB"/>
        </w:rPr>
        <w:t xml:space="preserve"> </w:t>
      </w:r>
      <w:r w:rsidR="00D56D63" w:rsidRPr="00422D62">
        <w:rPr>
          <w:rFonts w:ascii="TH SarabunIT๙" w:hAnsi="TH SarabunIT๙" w:cs="TH SarabunIT๙" w:hint="cs"/>
          <w:sz w:val="32"/>
          <w:szCs w:val="32"/>
          <w:cs/>
          <w:lang w:val="en-GB"/>
        </w:rPr>
        <w:t>ส่งเสริมวัฒนธรรมการอ่าน</w:t>
      </w:r>
      <w:r w:rsidR="00D56D63" w:rsidRPr="00422D6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D56D63" w:rsidRPr="00422D62">
        <w:rPr>
          <w:rFonts w:ascii="TH SarabunIT๙" w:hAnsi="TH SarabunIT๙" w:cs="TH SarabunIT๙" w:hint="cs"/>
          <w:sz w:val="32"/>
          <w:szCs w:val="32"/>
          <w:cs/>
          <w:lang w:val="en-GB"/>
        </w:rPr>
        <w:t>และคัดเลือก</w:t>
      </w:r>
      <w:r w:rsidR="00D56D63" w:rsidRPr="00422D62">
        <w:rPr>
          <w:rFonts w:ascii="TH SarabunIT๙" w:eastAsia="Times New Roman" w:hAnsi="TH SarabunIT๙" w:cs="TH SarabunIT๙" w:hint="cs"/>
          <w:sz w:val="32"/>
          <w:szCs w:val="32"/>
          <w:cs/>
        </w:rPr>
        <w:t>ให้เหลือเพียง 3 จังหวัดที่เป็น</w:t>
      </w:r>
      <w:r w:rsidR="00D56D63" w:rsidRPr="00422D62">
        <w:rPr>
          <w:rFonts w:ascii="TH SarabunIT๙" w:hAnsi="TH SarabunIT๙" w:cs="TH SarabunIT๙" w:hint="cs"/>
          <w:sz w:val="32"/>
          <w:szCs w:val="32"/>
          <w:cs/>
          <w:lang w:val="en-GB"/>
        </w:rPr>
        <w:t xml:space="preserve">เมืองต้นแบบวัฒนธรรมการอ่าน </w:t>
      </w:r>
      <w:r w:rsidR="00FB6BEB">
        <w:rPr>
          <w:rFonts w:ascii="TH SarabunIT๙" w:hAnsi="TH SarabunIT๙" w:cs="TH SarabunIT๙"/>
          <w:sz w:val="32"/>
          <w:szCs w:val="32"/>
          <w:cs/>
          <w:lang w:val="en-GB"/>
        </w:rPr>
        <w:br/>
      </w:r>
      <w:r w:rsidR="00D56D63" w:rsidRPr="00422D62">
        <w:rPr>
          <w:rFonts w:ascii="TH SarabunIT๙" w:hAnsi="TH SarabunIT๙" w:cs="TH SarabunIT๙" w:hint="cs"/>
          <w:szCs w:val="32"/>
          <w:cs/>
        </w:rPr>
        <w:t>3 ประเภท ได้แก่ ประเภทเมืองส่งเสริมวัฒนธรรมการอ่านยอดเยี่ยม ประเภทเครือข่าย</w:t>
      </w:r>
      <w:r w:rsidR="00FB6BEB">
        <w:rPr>
          <w:rFonts w:ascii="TH SarabunIT๙" w:hAnsi="TH SarabunIT๙" w:cs="TH SarabunIT๙"/>
          <w:szCs w:val="32"/>
          <w:cs/>
        </w:rPr>
        <w:br/>
      </w:r>
      <w:r w:rsidR="00D56D63" w:rsidRPr="00422D62">
        <w:rPr>
          <w:rFonts w:ascii="TH SarabunIT๙" w:hAnsi="TH SarabunIT๙" w:cs="TH SarabunIT๙" w:hint="cs"/>
          <w:szCs w:val="32"/>
          <w:cs/>
        </w:rPr>
        <w:t>การอ่านยอดเยี่ยมและประเภทนวัตกรรมการอ่านยอดเยี่ยม</w:t>
      </w:r>
    </w:p>
    <w:p w:rsidR="007C3DE6" w:rsidRDefault="00B66157" w:rsidP="007C3DE6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333333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333333"/>
          <w:sz w:val="32"/>
          <w:szCs w:val="32"/>
          <w:cs/>
        </w:rPr>
        <w:tab/>
      </w:r>
      <w:r w:rsidR="007C3DE6">
        <w:rPr>
          <w:rFonts w:ascii="TH SarabunIT๙" w:eastAsia="Times New Roman" w:hAnsi="TH SarabunIT๙" w:cs="TH SarabunIT๙" w:hint="cs"/>
          <w:b/>
          <w:bCs/>
          <w:color w:val="333333"/>
          <w:sz w:val="32"/>
          <w:szCs w:val="32"/>
          <w:cs/>
        </w:rPr>
        <w:tab/>
      </w:r>
    </w:p>
    <w:p w:rsidR="007C3DE6" w:rsidRDefault="00CA1B8B" w:rsidP="00CA1B8B">
      <w:pPr>
        <w:jc w:val="center"/>
        <w:rPr>
          <w:rFonts w:ascii="TH SarabunIT๙" w:eastAsia="Times New Roman" w:hAnsi="TH SarabunIT๙" w:cs="TH SarabunIT๙"/>
          <w:b/>
          <w:bCs/>
          <w:color w:val="333333"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noProof/>
          <w:color w:val="333333"/>
          <w:sz w:val="32"/>
          <w:szCs w:val="32"/>
        </w:rPr>
        <w:drawing>
          <wp:inline distT="0" distB="0" distL="0" distR="0">
            <wp:extent cx="1243080" cy="932310"/>
            <wp:effectExtent l="19050" t="0" r="0" b="0"/>
            <wp:docPr id="1" name="Picture 1" descr="D:\กุ้ง\annual report dcp 2019\การอ่าน\เมืองต้นแบบฯ\S__11624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กุ้ง\annual report dcp 2019\การอ่าน\เมืองต้นแบบฯ\S__11624528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067" cy="93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eastAsia="Times New Roman" w:hAnsi="TH SarabunIT๙" w:cs="TH SarabunIT๙"/>
          <w:b/>
          <w:bCs/>
          <w:noProof/>
          <w:color w:val="333333"/>
          <w:sz w:val="32"/>
          <w:szCs w:val="32"/>
        </w:rPr>
        <w:t xml:space="preserve"> </w:t>
      </w:r>
      <w:r>
        <w:rPr>
          <w:rFonts w:ascii="TH SarabunIT๙" w:eastAsia="Times New Roman" w:hAnsi="TH SarabunIT๙" w:cs="TH SarabunIT๙"/>
          <w:b/>
          <w:bCs/>
          <w:noProof/>
          <w:color w:val="333333"/>
          <w:sz w:val="32"/>
          <w:szCs w:val="32"/>
        </w:rPr>
        <w:drawing>
          <wp:inline distT="0" distB="0" distL="0" distR="0">
            <wp:extent cx="1255959" cy="941687"/>
            <wp:effectExtent l="19050" t="0" r="1341" b="0"/>
            <wp:docPr id="6" name="Picture 2" descr="D:\กุ้ง\annual report dcp 2019\การอ่าน\เมืองต้นแบบฯ\S__34922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กุ้ง\annual report dcp 2019\การอ่าน\เมืองต้นแบบฯ\S__34922511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13" cy="941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eastAsia="Times New Roman" w:hAnsi="TH SarabunIT๙" w:cs="TH SarabunIT๙"/>
          <w:b/>
          <w:bCs/>
          <w:color w:val="333333"/>
          <w:sz w:val="32"/>
          <w:szCs w:val="32"/>
        </w:rPr>
        <w:t xml:space="preserve"> </w:t>
      </w:r>
      <w:r>
        <w:rPr>
          <w:rFonts w:ascii="TH SarabunIT๙" w:eastAsia="Times New Roman" w:hAnsi="TH SarabunIT๙" w:cs="TH SarabunIT๙"/>
          <w:b/>
          <w:bCs/>
          <w:noProof/>
          <w:color w:val="333333"/>
          <w:sz w:val="32"/>
          <w:szCs w:val="32"/>
        </w:rPr>
        <w:drawing>
          <wp:inline distT="0" distB="0" distL="0" distR="0">
            <wp:extent cx="1307474" cy="980310"/>
            <wp:effectExtent l="19050" t="0" r="6976" b="0"/>
            <wp:docPr id="10" name="Picture 3" descr="D:\กุ้ง\annual report dcp 2019\การอ่าน\เมืองต้นแบบฯ\S__34922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กุ้ง\annual report dcp 2019\การอ่าน\เมืองต้นแบบฯ\S__34922515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133" cy="980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C93" w:rsidRDefault="00E55E60" w:rsidP="00244452">
      <w:pPr>
        <w:tabs>
          <w:tab w:val="left" w:pos="2160"/>
          <w:tab w:val="left" w:pos="8647"/>
        </w:tabs>
        <w:spacing w:after="0" w:line="240" w:lineRule="auto"/>
        <w:ind w:right="120"/>
        <w:jc w:val="center"/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rFonts w:ascii="TH SarabunIT๙" w:hAnsi="TH SarabunIT๙" w:cs="TH SarabunIT๙"/>
          <w:noProof/>
          <w:color w:val="FF0000"/>
          <w:sz w:val="32"/>
          <w:szCs w:val="32"/>
        </w:rPr>
        <w:drawing>
          <wp:inline distT="0" distB="0" distL="0" distR="0">
            <wp:extent cx="1272023" cy="848602"/>
            <wp:effectExtent l="19050" t="0" r="4327" b="0"/>
            <wp:docPr id="260" name="Picture 2" descr="D:\กุ้ง\annual report dcp 2019\การอ่าน\เมืองต้นแบบฯ\p620306 (17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กุ้ง\annual report dcp 2019\การอ่าน\เมืองต้นแบบฯ\p620306 (17)_resize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621" cy="849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color w:val="FF0000"/>
          <w:sz w:val="32"/>
          <w:szCs w:val="32"/>
        </w:rPr>
        <w:drawing>
          <wp:inline distT="0" distB="0" distL="0" distR="0">
            <wp:extent cx="1275009" cy="850594"/>
            <wp:effectExtent l="19050" t="0" r="1341" b="0"/>
            <wp:docPr id="257" name="Picture 1" descr="D:\กุ้ง\annual report dcp 2019\การอ่าน\เมืองต้นแบบฯ\p620306 (15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กุ้ง\annual report dcp 2019\การอ่าน\เมืองต้นแบบฯ\p620306 (15)_resize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357" cy="852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44452">
        <w:rPr>
          <w:rFonts w:ascii="TH SarabunIT๙" w:hAnsi="TH SarabunIT๙" w:cs="TH SarabunIT๙"/>
          <w:noProof/>
          <w:color w:val="FF0000"/>
          <w:sz w:val="32"/>
          <w:szCs w:val="32"/>
        </w:rPr>
        <w:drawing>
          <wp:inline distT="0" distB="0" distL="0" distR="0">
            <wp:extent cx="1127170" cy="844683"/>
            <wp:effectExtent l="19050" t="0" r="0" b="0"/>
            <wp:docPr id="293" name="Picture 21" descr="D:\กุ้ง\annual report dcp 2019\การอ่าน\เมืองต้นแบบฯ\งานหนังสือ29 มีค.62_๑๙๐๔๐๑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กุ้ง\annual report dcp 2019\การอ่าน\เมืองต้นแบบฯ\งานหนังสือ29 มีค.62_๑๙๐๔๐๑_0001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059" cy="84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44452">
        <w:rPr>
          <w:rFonts w:ascii="TH SarabunIT๙" w:hAnsi="TH SarabunIT๙" w:cs="TH SarabunIT๙"/>
          <w:noProof/>
          <w:color w:val="FF0000"/>
          <w:sz w:val="32"/>
          <w:szCs w:val="32"/>
        </w:rPr>
        <w:drawing>
          <wp:inline distT="0" distB="0" distL="0" distR="0">
            <wp:extent cx="850274" cy="1133949"/>
            <wp:effectExtent l="19050" t="0" r="6976" b="0"/>
            <wp:docPr id="294" name="Picture 22" descr="D:\กุ้ง\annual report dcp 2019\การอ่าน\เมืองต้นแบบฯ\งานหนังสือ29 มีค.62_๑๙๐๔๐๑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กุ้ง\annual report dcp 2019\การอ่าน\เมืองต้นแบบฯ\งานหนังสือ29 มีค.62_๑๙๐๔๐๑_0009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380" cy="1138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5E60" w:rsidRDefault="00E55E60" w:rsidP="00244452">
      <w:pPr>
        <w:tabs>
          <w:tab w:val="left" w:pos="2160"/>
          <w:tab w:val="left" w:pos="8647"/>
        </w:tabs>
        <w:spacing w:after="0" w:line="240" w:lineRule="auto"/>
        <w:ind w:right="120"/>
        <w:jc w:val="center"/>
        <w:rPr>
          <w:rFonts w:ascii="TH SarabunIT๙" w:hAnsi="TH SarabunIT๙" w:cs="TH SarabunIT๙"/>
          <w:color w:val="FF0000"/>
          <w:sz w:val="32"/>
          <w:szCs w:val="32"/>
        </w:rPr>
      </w:pPr>
    </w:p>
    <w:p w:rsidR="00E55E60" w:rsidRDefault="00E55E60" w:rsidP="00244452">
      <w:pPr>
        <w:tabs>
          <w:tab w:val="left" w:pos="2160"/>
          <w:tab w:val="left" w:pos="8647"/>
        </w:tabs>
        <w:spacing w:after="0" w:line="240" w:lineRule="auto"/>
        <w:ind w:right="120"/>
        <w:jc w:val="center"/>
        <w:rPr>
          <w:rFonts w:ascii="TH SarabunIT๙" w:hAnsi="TH SarabunIT๙" w:cs="TH SarabunIT๙"/>
          <w:color w:val="FF0000"/>
          <w:sz w:val="32"/>
          <w:szCs w:val="32"/>
        </w:rPr>
      </w:pPr>
    </w:p>
    <w:p w:rsidR="0053243D" w:rsidRPr="00CA1B8B" w:rsidRDefault="0053243D" w:rsidP="00805659">
      <w:pPr>
        <w:pStyle w:val="ListParagraph"/>
        <w:numPr>
          <w:ilvl w:val="0"/>
          <w:numId w:val="5"/>
        </w:numPr>
        <w:spacing w:after="0" w:line="240" w:lineRule="auto"/>
        <w:ind w:left="284" w:hanging="284"/>
        <w:contextualSpacing w:val="0"/>
        <w:rPr>
          <w:rFonts w:ascii="TH SarabunIT๙" w:hAnsi="TH SarabunIT๙" w:cs="TH SarabunIT๙"/>
          <w:b/>
          <w:bCs/>
          <w:sz w:val="32"/>
          <w:szCs w:val="32"/>
        </w:rPr>
      </w:pPr>
      <w:r w:rsidRPr="00CA1B8B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 xml:space="preserve">การสรรหาและยกย่องเชิดชูเกียรติ </w:t>
      </w:r>
      <w:r w:rsidRPr="00CA1B8B">
        <w:rPr>
          <w:rFonts w:ascii="TH SarabunIT๙" w:hAnsi="TH SarabunIT๙" w:cs="TH SarabunIT๙" w:hint="cs"/>
          <w:b/>
          <w:bCs/>
          <w:sz w:val="32"/>
          <w:szCs w:val="32"/>
          <w:shd w:val="clear" w:color="auto" w:fill="FFFFFF"/>
          <w:cs/>
        </w:rPr>
        <w:t>ศิลปินแห่งชาติ</w:t>
      </w:r>
      <w:r w:rsidRPr="00CA1B8B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ประจำปี พ.ศ. 25</w:t>
      </w:r>
      <w:r w:rsidR="00D84A2E" w:rsidRPr="00CA1B8B">
        <w:rPr>
          <w:rFonts w:ascii="TH SarabunIT๙" w:hAnsi="TH SarabunIT๙" w:cs="TH SarabunIT๙"/>
          <w:b/>
          <w:bCs/>
          <w:sz w:val="32"/>
          <w:szCs w:val="32"/>
        </w:rPr>
        <w:t>61</w:t>
      </w:r>
    </w:p>
    <w:p w:rsidR="004E4CA2" w:rsidRDefault="00D51C95" w:rsidP="004E4CA2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CA1B8B">
        <w:rPr>
          <w:rFonts w:ascii="TH SarabunIT๙" w:eastAsia="Times New Roman" w:hAnsi="TH SarabunIT๙" w:cs="TH SarabunIT๙"/>
          <w:sz w:val="32"/>
          <w:szCs w:val="32"/>
        </w:rPr>
        <w:t> </w:t>
      </w:r>
      <w:r w:rsidR="004E4CA2" w:rsidRPr="00CA1B8B">
        <w:rPr>
          <w:rFonts w:ascii="TH SarabunIT๙" w:eastAsia="Times New Roman" w:hAnsi="TH SarabunIT๙" w:cs="TH SarabunIT๙"/>
          <w:sz w:val="32"/>
          <w:szCs w:val="32"/>
        </w:rPr>
        <w:tab/>
      </w:r>
      <w:r w:rsidR="00CB2203" w:rsidRPr="00CA1B8B">
        <w:rPr>
          <w:rFonts w:ascii="TH SarabunIT๙" w:eastAsia="Times New Roman" w:hAnsi="TH SarabunIT๙" w:cs="TH SarabunIT๙"/>
          <w:sz w:val="32"/>
          <w:szCs w:val="32"/>
          <w:cs/>
        </w:rPr>
        <w:t>กระทรวงวัฒนธรรม</w:t>
      </w:r>
      <w:r w:rsidR="00E61F55" w:rsidRPr="00CA1B8B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โดยกรมส่งเสริมวัฒนธรรม</w:t>
      </w:r>
      <w:r w:rsidR="00CB2203" w:rsidRPr="00CA1B8B">
        <w:rPr>
          <w:rFonts w:ascii="TH SarabunIT๙" w:eastAsia="Times New Roman" w:hAnsi="TH SarabunIT๙" w:cs="TH SarabunIT๙"/>
          <w:sz w:val="32"/>
          <w:szCs w:val="32"/>
          <w:cs/>
        </w:rPr>
        <w:t xml:space="preserve"> ได้คัดเลือกศิลปินผู้รังสรรค์ผลงานศิลปะอันล้ำค่า</w:t>
      </w:r>
      <w:r w:rsidR="00E61F55" w:rsidRPr="00CA1B8B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CB2203" w:rsidRPr="00CA1B8B">
        <w:rPr>
          <w:rFonts w:ascii="TH SarabunIT๙" w:eastAsia="Times New Roman" w:hAnsi="TH SarabunIT๙" w:cs="TH SarabunIT๙"/>
          <w:sz w:val="32"/>
          <w:szCs w:val="32"/>
          <w:cs/>
        </w:rPr>
        <w:t>เป็นที่ประจักษ์แก่สังคม และประกาศยกย่องเชิดชูเกียร</w:t>
      </w:r>
      <w:r w:rsidR="00D84A2E" w:rsidRPr="00CA1B8B">
        <w:rPr>
          <w:rFonts w:ascii="TH SarabunIT๙" w:eastAsia="Times New Roman" w:hAnsi="TH SarabunIT๙" w:cs="TH SarabunIT๙"/>
          <w:sz w:val="32"/>
          <w:szCs w:val="32"/>
          <w:cs/>
        </w:rPr>
        <w:t>ติเป็นศิลปินแห่งชาติ</w:t>
      </w:r>
      <w:r w:rsidR="00A323DE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ใน 3 สาขาคือ สาขาทัศนศิลป์ สาขาวรรณศิลป์ และสาขาศิลปะการแสดง รวม</w:t>
      </w:r>
      <w:r w:rsidR="00D84A2E" w:rsidRPr="00CA1B8B">
        <w:rPr>
          <w:rFonts w:ascii="TH SarabunIT๙" w:eastAsia="Times New Roman" w:hAnsi="TH SarabunIT๙" w:cs="TH SarabunIT๙"/>
          <w:sz w:val="32"/>
          <w:szCs w:val="32"/>
          <w:cs/>
        </w:rPr>
        <w:t xml:space="preserve">จำนวน </w:t>
      </w:r>
      <w:r w:rsidR="00A323DE">
        <w:rPr>
          <w:rFonts w:ascii="TH SarabunIT๙" w:eastAsia="Times New Roman" w:hAnsi="TH SarabunIT๙" w:cs="TH SarabunIT๙" w:hint="cs"/>
          <w:sz w:val="32"/>
          <w:szCs w:val="32"/>
          <w:cs/>
        </w:rPr>
        <w:br/>
      </w:r>
      <w:r w:rsidR="00D84A2E" w:rsidRPr="00CA1B8B">
        <w:rPr>
          <w:rFonts w:ascii="TH SarabunIT๙" w:eastAsia="Times New Roman" w:hAnsi="TH SarabunIT๙" w:cs="TH SarabunIT๙"/>
          <w:sz w:val="32"/>
          <w:szCs w:val="32"/>
          <w:cs/>
        </w:rPr>
        <w:t>๑</w:t>
      </w:r>
      <w:r w:rsidR="00D84A2E" w:rsidRPr="00CA1B8B">
        <w:rPr>
          <w:rFonts w:ascii="TH SarabunIT๙" w:eastAsia="Times New Roman" w:hAnsi="TH SarabunIT๙" w:cs="TH SarabunIT๙" w:hint="cs"/>
          <w:sz w:val="32"/>
          <w:szCs w:val="32"/>
          <w:cs/>
        </w:rPr>
        <w:t>๒</w:t>
      </w:r>
      <w:r w:rsidR="00E61F55" w:rsidRPr="00CA1B8B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4E4CA2" w:rsidRPr="00CA1B8B">
        <w:rPr>
          <w:rFonts w:ascii="TH SarabunIT๙" w:eastAsia="Times New Roman" w:hAnsi="TH SarabunIT๙" w:cs="TH SarabunIT๙" w:hint="cs"/>
          <w:sz w:val="32"/>
          <w:szCs w:val="32"/>
          <w:cs/>
        </w:rPr>
        <w:t>ท่าน</w:t>
      </w:r>
      <w:r w:rsidR="00AA0763" w:rsidRPr="00CA1B8B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ประกอบด้วย</w:t>
      </w:r>
    </w:p>
    <w:p w:rsidR="00B50CA0" w:rsidRPr="00A323DE" w:rsidRDefault="00B50CA0" w:rsidP="004E4CA2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10"/>
          <w:szCs w:val="10"/>
        </w:rPr>
      </w:pPr>
    </w:p>
    <w:p w:rsidR="00AE048F" w:rsidRPr="00CA1B8B" w:rsidRDefault="00D51C95" w:rsidP="00D51C95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CA1B8B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          </w:t>
      </w:r>
      <w:r w:rsidRPr="00CA1B8B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สาขาทัศนศิลป์</w:t>
      </w:r>
      <w:r w:rsidR="00AA0763" w:rsidRPr="00CA1B8B">
        <w:rPr>
          <w:rFonts w:ascii="TH SarabunIT๙" w:eastAsia="Times New Roman" w:hAnsi="TH SarabunIT๙" w:cs="TH SarabunIT๙"/>
          <w:sz w:val="32"/>
          <w:szCs w:val="32"/>
        </w:rPr>
        <w:tab/>
      </w:r>
      <w:r w:rsidR="00AA0763" w:rsidRPr="00CA1B8B">
        <w:rPr>
          <w:rFonts w:ascii="TH SarabunIT๙" w:eastAsia="Times New Roman" w:hAnsi="TH SarabunIT๙" w:cs="TH SarabunIT๙"/>
          <w:sz w:val="32"/>
          <w:szCs w:val="32"/>
        </w:rPr>
        <w:tab/>
      </w:r>
      <w:r w:rsidR="00AE048F" w:rsidRPr="00CA1B8B">
        <w:rPr>
          <w:rStyle w:val="Strong"/>
          <w:rFonts w:ascii="TH SarabunIT๙" w:hAnsi="TH SarabunIT๙" w:cs="TH SarabunIT๙"/>
          <w:b w:val="0"/>
          <w:bCs w:val="0"/>
          <w:sz w:val="32"/>
          <w:szCs w:val="32"/>
          <w:shd w:val="clear" w:color="auto" w:fill="FFFFFF"/>
          <w:cs/>
        </w:rPr>
        <w:t>นายชิน ประสงค์ (ประติมากรรม)</w:t>
      </w:r>
    </w:p>
    <w:p w:rsidR="00AA0763" w:rsidRPr="00CA1B8B" w:rsidRDefault="00AA0763" w:rsidP="00AE048F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CA1B8B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CA1B8B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CA1B8B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CA1B8B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AE048F" w:rsidRPr="00CA1B8B">
        <w:rPr>
          <w:rFonts w:ascii="TH SarabunIT๙" w:eastAsia="Times New Roman" w:hAnsi="TH SarabunIT๙" w:cs="TH SarabunIT๙"/>
          <w:sz w:val="32"/>
          <w:szCs w:val="32"/>
          <w:cs/>
        </w:rPr>
        <w:t>นายปริญญา ตันติสุข (จิตรกรรม)</w:t>
      </w:r>
    </w:p>
    <w:p w:rsidR="00AA0763" w:rsidRPr="00CA1B8B" w:rsidRDefault="00AE048F" w:rsidP="00AA0763">
      <w:pPr>
        <w:spacing w:after="0" w:line="240" w:lineRule="auto"/>
        <w:ind w:left="2160" w:firstLine="720"/>
        <w:rPr>
          <w:rFonts w:ascii="TH SarabunIT๙" w:eastAsia="Times New Roman" w:hAnsi="TH SarabunIT๙" w:cs="TH SarabunIT๙"/>
          <w:sz w:val="32"/>
          <w:szCs w:val="32"/>
        </w:rPr>
      </w:pPr>
      <w:r w:rsidRPr="00CA1B8B">
        <w:rPr>
          <w:rFonts w:ascii="TH SarabunIT๙" w:eastAsia="Times New Roman" w:hAnsi="TH SarabunIT๙" w:cs="TH SarabunIT๙"/>
          <w:sz w:val="32"/>
          <w:szCs w:val="32"/>
          <w:cs/>
        </w:rPr>
        <w:t xml:space="preserve">นางคำปุน ศรีใส (ประณีตศิลป์ </w:t>
      </w:r>
      <w:r w:rsidRPr="00CA1B8B">
        <w:rPr>
          <w:rFonts w:ascii="TH SarabunIT๙" w:eastAsia="Times New Roman" w:hAnsi="TH SarabunIT๙" w:cs="TH SarabunIT๙"/>
          <w:sz w:val="32"/>
          <w:szCs w:val="32"/>
        </w:rPr>
        <w:t xml:space="preserve">– </w:t>
      </w:r>
      <w:r w:rsidRPr="00CA1B8B">
        <w:rPr>
          <w:rFonts w:ascii="TH SarabunIT๙" w:eastAsia="Times New Roman" w:hAnsi="TH SarabunIT๙" w:cs="TH SarabunIT๙"/>
          <w:sz w:val="32"/>
          <w:szCs w:val="32"/>
          <w:cs/>
        </w:rPr>
        <w:t>ทอผ้า)</w:t>
      </w:r>
    </w:p>
    <w:p w:rsidR="00AA0763" w:rsidRDefault="00AE048F" w:rsidP="00AE048F">
      <w:pPr>
        <w:spacing w:after="0" w:line="240" w:lineRule="auto"/>
        <w:ind w:left="2880"/>
        <w:rPr>
          <w:rFonts w:ascii="TH SarabunIT๙" w:eastAsia="Times New Roman" w:hAnsi="TH SarabunIT๙" w:cs="TH SarabunIT๙"/>
          <w:sz w:val="32"/>
          <w:szCs w:val="32"/>
        </w:rPr>
      </w:pPr>
      <w:r w:rsidRPr="00CA1B8B">
        <w:rPr>
          <w:rFonts w:ascii="TH SarabunIT๙" w:eastAsia="Times New Roman" w:hAnsi="TH SarabunIT๙" w:cs="TH SarabunIT๙"/>
          <w:sz w:val="32"/>
          <w:szCs w:val="32"/>
          <w:cs/>
        </w:rPr>
        <w:t>นายคงศักดิ์ ยุกตะเสวี (สถาปัตยกรรมภายใน)</w:t>
      </w:r>
    </w:p>
    <w:p w:rsidR="00E55E60" w:rsidRDefault="00E55E60" w:rsidP="00AE048F">
      <w:pPr>
        <w:spacing w:after="0" w:line="240" w:lineRule="auto"/>
        <w:ind w:left="2880"/>
        <w:rPr>
          <w:rFonts w:ascii="TH SarabunIT๙" w:eastAsia="Times New Roman" w:hAnsi="TH SarabunIT๙" w:cs="TH SarabunIT๙"/>
          <w:sz w:val="32"/>
          <w:szCs w:val="32"/>
        </w:rPr>
      </w:pPr>
    </w:p>
    <w:p w:rsidR="00CA1B8B" w:rsidRDefault="00B50CA0" w:rsidP="00CA1B8B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t xml:space="preserve">            </w:t>
      </w:r>
      <w:r w:rsidR="00CA1B8B" w:rsidRPr="00CA1B8B">
        <w:rPr>
          <w:rFonts w:ascii="TH SarabunIT๙" w:eastAsia="Times New Roman" w:hAnsi="TH SarabunIT๙" w:cs="TH SarabunIT๙"/>
          <w:noProof/>
          <w:sz w:val="32"/>
          <w:szCs w:val="32"/>
        </w:rPr>
        <w:drawing>
          <wp:inline distT="0" distB="0" distL="0" distR="0">
            <wp:extent cx="763270" cy="763270"/>
            <wp:effectExtent l="19050" t="0" r="0" b="0"/>
            <wp:docPr id="21" name="Picture 3" descr="http://www.culture.go.th/culture_th/images/akasit/1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culture.go.th/culture_th/images/akasit/1.1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763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A1B8B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="00CA1B8B" w:rsidRPr="00CA1B8B">
        <w:rPr>
          <w:rFonts w:ascii="TH SarabunIT๙" w:eastAsia="Times New Roman" w:hAnsi="TH SarabunIT๙" w:cs="TH SarabunIT๙"/>
          <w:noProof/>
          <w:sz w:val="32"/>
          <w:szCs w:val="32"/>
        </w:rPr>
        <w:drawing>
          <wp:inline distT="0" distB="0" distL="0" distR="0">
            <wp:extent cx="763270" cy="763270"/>
            <wp:effectExtent l="19050" t="0" r="0" b="0"/>
            <wp:docPr id="22" name="Picture 4" descr="http://www.culture.go.th/culture_th/images/akasit/1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culture.go.th/culture_th/images/akasit/1.2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763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A1B8B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="00CA1B8B" w:rsidRPr="00CA1B8B">
        <w:rPr>
          <w:rFonts w:ascii="TH SarabunIT๙" w:eastAsia="Times New Roman" w:hAnsi="TH SarabunIT๙" w:cs="TH SarabunIT๙"/>
          <w:noProof/>
          <w:sz w:val="32"/>
          <w:szCs w:val="32"/>
        </w:rPr>
        <w:drawing>
          <wp:inline distT="0" distB="0" distL="0" distR="0">
            <wp:extent cx="763270" cy="763270"/>
            <wp:effectExtent l="19050" t="0" r="0" b="0"/>
            <wp:docPr id="24" name="Picture 5" descr="http://www.culture.go.th/culture_th/images/akasit/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culture.go.th/culture_th/images/akasit/13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763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A1B8B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="00CA1B8B" w:rsidRPr="00CA1B8B">
        <w:rPr>
          <w:rFonts w:ascii="TH SarabunIT๙" w:eastAsia="Times New Roman" w:hAnsi="TH SarabunIT๙" w:cs="TH SarabunIT๙"/>
          <w:noProof/>
          <w:sz w:val="32"/>
          <w:szCs w:val="32"/>
        </w:rPr>
        <w:drawing>
          <wp:inline distT="0" distB="0" distL="0" distR="0">
            <wp:extent cx="763270" cy="763270"/>
            <wp:effectExtent l="19050" t="0" r="0" b="0"/>
            <wp:docPr id="28" name="Picture 6" descr="http://www.culture.go.th/culture_th/images/akasit/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culture.go.th/culture_th/images/akasit/14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763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CA0" w:rsidRPr="00A323DE" w:rsidRDefault="00B50CA0" w:rsidP="00CA1B8B">
      <w:pPr>
        <w:spacing w:after="0" w:line="240" w:lineRule="auto"/>
        <w:rPr>
          <w:rFonts w:ascii="TH SarabunIT๙" w:eastAsia="Times New Roman" w:hAnsi="TH SarabunIT๙" w:cs="TH SarabunIT๙"/>
          <w:szCs w:val="22"/>
        </w:rPr>
      </w:pPr>
    </w:p>
    <w:p w:rsidR="00AA0763" w:rsidRPr="00CA1B8B" w:rsidRDefault="00711BC6" w:rsidP="00AA0763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CA1B8B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สาขาวรรณศิลป์</w:t>
      </w:r>
      <w:r w:rsidRPr="00CA1B8B">
        <w:rPr>
          <w:rFonts w:ascii="TH SarabunIT๙" w:eastAsia="Times New Roman" w:hAnsi="TH SarabunIT๙" w:cs="TH SarabunIT๙"/>
          <w:sz w:val="32"/>
          <w:szCs w:val="32"/>
        </w:rPr>
        <w:t> </w:t>
      </w:r>
      <w:r w:rsidR="00CA1B8B" w:rsidRPr="00CA1B8B">
        <w:rPr>
          <w:rFonts w:ascii="TH SarabunIT๙" w:eastAsia="Times New Roman" w:hAnsi="TH SarabunIT๙" w:cs="TH SarabunIT๙"/>
          <w:sz w:val="32"/>
          <w:szCs w:val="32"/>
        </w:rPr>
        <w:tab/>
      </w:r>
      <w:r w:rsidR="00AE048F" w:rsidRPr="00CA1B8B">
        <w:rPr>
          <w:rFonts w:ascii="TH SarabunIT๙" w:eastAsia="Times New Roman" w:hAnsi="TH SarabunIT๙" w:cs="TH SarabunIT๙"/>
          <w:sz w:val="32"/>
          <w:szCs w:val="32"/>
          <w:cs/>
        </w:rPr>
        <w:t>นายจำลอง ฝั่งชลจิตร</w:t>
      </w:r>
    </w:p>
    <w:p w:rsidR="00AE048F" w:rsidRDefault="00AA0763" w:rsidP="00AE048F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CA1B8B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CA1B8B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CA1B8B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AE048F" w:rsidRPr="00CA1B8B">
        <w:rPr>
          <w:rFonts w:ascii="TH SarabunIT๙" w:eastAsia="Times New Roman" w:hAnsi="TH SarabunIT๙" w:cs="TH SarabunIT๙"/>
          <w:sz w:val="32"/>
          <w:szCs w:val="32"/>
          <w:cs/>
        </w:rPr>
        <w:t>นายเสน่ห์ สังข์สุข</w:t>
      </w:r>
    </w:p>
    <w:p w:rsidR="00B50CA0" w:rsidRPr="00A323DE" w:rsidRDefault="00B50CA0" w:rsidP="00AE048F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16"/>
          <w:szCs w:val="16"/>
        </w:rPr>
      </w:pPr>
    </w:p>
    <w:p w:rsidR="00B50CA0" w:rsidRDefault="00B50CA0" w:rsidP="00B50CA0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B50CA0">
        <w:rPr>
          <w:rFonts w:ascii="TH SarabunIT๙" w:eastAsia="Times New Roman" w:hAnsi="TH SarabunIT๙" w:cs="TH SarabunIT๙"/>
          <w:noProof/>
          <w:sz w:val="32"/>
          <w:szCs w:val="32"/>
        </w:rPr>
        <w:drawing>
          <wp:inline distT="0" distB="0" distL="0" distR="0">
            <wp:extent cx="763270" cy="763270"/>
            <wp:effectExtent l="19050" t="0" r="0" b="0"/>
            <wp:docPr id="29" name="Picture 7" descr="http://www.culture.go.th/culture_th/images/akasit/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culture.go.th/culture_th/images/akasit/21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763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        </w:t>
      </w:r>
      <w:r w:rsidRPr="00B50CA0">
        <w:rPr>
          <w:rFonts w:ascii="TH SarabunIT๙" w:eastAsia="Times New Roman" w:hAnsi="TH SarabunIT๙" w:cs="TH SarabunIT๙"/>
          <w:noProof/>
          <w:sz w:val="32"/>
          <w:szCs w:val="32"/>
        </w:rPr>
        <w:drawing>
          <wp:inline distT="0" distB="0" distL="0" distR="0">
            <wp:extent cx="763270" cy="763270"/>
            <wp:effectExtent l="19050" t="0" r="0" b="0"/>
            <wp:docPr id="34" name="Picture 8" descr="http://www.culture.go.th/culture_th/images/akasit/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culture.go.th/culture_th/images/akasit/22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763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CA0" w:rsidRPr="00A323DE" w:rsidRDefault="00B50CA0" w:rsidP="00AE048F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12"/>
          <w:szCs w:val="12"/>
        </w:rPr>
      </w:pPr>
    </w:p>
    <w:p w:rsidR="00AA0763" w:rsidRPr="00CA1B8B" w:rsidRDefault="00CB2203" w:rsidP="00711BC6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CA1B8B">
        <w:rPr>
          <w:rFonts w:ascii="TH SarabunIT๙" w:eastAsia="Times New Roman" w:hAnsi="TH SarabunIT๙" w:cs="TH SarabunIT๙"/>
          <w:b/>
          <w:bCs/>
          <w:sz w:val="32"/>
          <w:szCs w:val="32"/>
        </w:rPr>
        <w:t>         </w:t>
      </w:r>
      <w:r w:rsidR="00711BC6" w:rsidRPr="00CA1B8B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สาขาศิลปะการแสดง</w:t>
      </w:r>
      <w:r w:rsidR="00AA0763" w:rsidRPr="00CA1B8B">
        <w:rPr>
          <w:rFonts w:ascii="TH SarabunIT๙" w:eastAsia="Times New Roman" w:hAnsi="TH SarabunIT๙" w:cs="TH SarabunIT๙"/>
          <w:sz w:val="32"/>
          <w:szCs w:val="32"/>
        </w:rPr>
        <w:tab/>
      </w:r>
      <w:r w:rsidR="00AE048F" w:rsidRPr="00CA1B8B">
        <w:rPr>
          <w:rFonts w:ascii="TH SarabunIT๙" w:eastAsia="Times New Roman" w:hAnsi="TH SarabunIT๙" w:cs="TH SarabunIT๙"/>
          <w:sz w:val="32"/>
          <w:szCs w:val="32"/>
          <w:cs/>
        </w:rPr>
        <w:t>นายวิโรจน์ วีระวัฒนานนท์ (ลิเก)</w:t>
      </w:r>
    </w:p>
    <w:p w:rsidR="00AA0763" w:rsidRPr="00CA1B8B" w:rsidRDefault="00AA0763" w:rsidP="00711BC6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CA1B8B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CA1B8B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CA1B8B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CA1B8B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AE048F" w:rsidRPr="00CA1B8B">
        <w:rPr>
          <w:rFonts w:ascii="TH SarabunIT๙" w:eastAsia="Times New Roman" w:hAnsi="TH SarabunIT๙" w:cs="TH SarabunIT๙"/>
          <w:sz w:val="32"/>
          <w:szCs w:val="32"/>
          <w:cs/>
        </w:rPr>
        <w:t>นางกั้น เชาวพ้อง (โนรา)</w:t>
      </w:r>
    </w:p>
    <w:p w:rsidR="00AA0763" w:rsidRPr="00CA1B8B" w:rsidRDefault="00AA0763" w:rsidP="00AA0763">
      <w:pPr>
        <w:spacing w:after="0" w:line="240" w:lineRule="auto"/>
        <w:ind w:left="72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CA1B8B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CA1B8B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AE048F" w:rsidRPr="00CA1B8B">
        <w:rPr>
          <w:rFonts w:ascii="TH SarabunIT๙" w:eastAsia="Times New Roman" w:hAnsi="TH SarabunIT๙" w:cs="TH SarabunIT๙"/>
          <w:sz w:val="32"/>
          <w:szCs w:val="32"/>
          <w:cs/>
        </w:rPr>
        <w:t>นางสุคนธ์ พรพิรุณ (ผู้ประพันธ์เพลงไทยสากล)</w:t>
      </w:r>
    </w:p>
    <w:p w:rsidR="00AA0763" w:rsidRPr="00CA1B8B" w:rsidRDefault="00AE048F" w:rsidP="00484E55">
      <w:pPr>
        <w:spacing w:after="0" w:line="240" w:lineRule="auto"/>
        <w:ind w:left="288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CA1B8B">
        <w:rPr>
          <w:rFonts w:ascii="TH SarabunIT๙" w:eastAsia="Times New Roman" w:hAnsi="TH SarabunIT๙" w:cs="TH SarabunIT๙"/>
          <w:sz w:val="32"/>
          <w:szCs w:val="32"/>
          <w:cs/>
        </w:rPr>
        <w:t>นายประภาส ชลศรานนท์ (ผู้สร้างสรรค์งานบันเทิงและดนตรีไทยสากล)</w:t>
      </w:r>
    </w:p>
    <w:p w:rsidR="00AA0763" w:rsidRPr="00CA1B8B" w:rsidRDefault="008C4036" w:rsidP="008C4036">
      <w:pPr>
        <w:spacing w:after="0" w:line="240" w:lineRule="auto"/>
        <w:ind w:left="216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CA1B8B">
        <w:rPr>
          <w:rFonts w:ascii="TH SarabunIT๙" w:eastAsia="Times New Roman" w:hAnsi="TH SarabunIT๙" w:cs="TH SarabunIT๙"/>
          <w:sz w:val="32"/>
          <w:szCs w:val="32"/>
          <w:cs/>
        </w:rPr>
        <w:t>นางสมสุข กัลย์จาฤก (ละครวิทยุ-ละครโทรทัศน์)</w:t>
      </w:r>
    </w:p>
    <w:p w:rsidR="00770398" w:rsidRDefault="008C4036" w:rsidP="008C4036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CA1B8B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CA1B8B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CA1B8B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CA1B8B">
        <w:rPr>
          <w:rFonts w:ascii="TH SarabunIT๙" w:eastAsia="Times New Roman" w:hAnsi="TH SarabunIT๙" w:cs="TH SarabunIT๙"/>
          <w:sz w:val="32"/>
          <w:szCs w:val="32"/>
          <w:cs/>
        </w:rPr>
        <w:t>นางเอก ชาวราษฎร์ (เพชรา เชาวราษฎร์) (ภาพยนตร์)</w:t>
      </w:r>
    </w:p>
    <w:p w:rsidR="00B50CA0" w:rsidRDefault="00B50CA0" w:rsidP="00B50CA0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B50CA0" w:rsidRDefault="00B50CA0" w:rsidP="00B50CA0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B50CA0">
        <w:rPr>
          <w:rFonts w:ascii="TH SarabunIT๙" w:eastAsia="Times New Roman" w:hAnsi="TH SarabunIT๙" w:cs="TH SarabunIT๙"/>
          <w:noProof/>
          <w:sz w:val="32"/>
          <w:szCs w:val="32"/>
        </w:rPr>
        <w:drawing>
          <wp:inline distT="0" distB="0" distL="0" distR="0">
            <wp:extent cx="763270" cy="763270"/>
            <wp:effectExtent l="19050" t="0" r="0" b="0"/>
            <wp:docPr id="35" name="Picture 9" descr="http://www.culture.go.th/culture_th/images/akasit/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culture.go.th/culture_th/images/akasit/31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763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0CA0">
        <w:rPr>
          <w:rFonts w:ascii="TH SarabunIT๙" w:eastAsia="Times New Roman" w:hAnsi="TH SarabunIT๙" w:cs="TH SarabunIT๙"/>
          <w:noProof/>
          <w:sz w:val="32"/>
          <w:szCs w:val="32"/>
        </w:rPr>
        <w:drawing>
          <wp:inline distT="0" distB="0" distL="0" distR="0">
            <wp:extent cx="763270" cy="763270"/>
            <wp:effectExtent l="19050" t="0" r="0" b="0"/>
            <wp:docPr id="45" name="Picture 10" descr="http://www.culture.go.th/culture_th/images/akasit/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culture.go.th/culture_th/images/akasit/32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763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0CA0">
        <w:rPr>
          <w:rFonts w:ascii="TH SarabunIT๙" w:eastAsia="Times New Roman" w:hAnsi="TH SarabunIT๙" w:cs="TH SarabunIT๙"/>
          <w:noProof/>
          <w:sz w:val="32"/>
          <w:szCs w:val="32"/>
        </w:rPr>
        <w:drawing>
          <wp:inline distT="0" distB="0" distL="0" distR="0">
            <wp:extent cx="763270" cy="763270"/>
            <wp:effectExtent l="19050" t="0" r="0" b="0"/>
            <wp:docPr id="46" name="Picture 11" descr="http://www.culture.go.th/culture_th/images/akasit/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culture.go.th/culture_th/images/akasit/33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763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0CA0">
        <w:rPr>
          <w:rFonts w:ascii="TH SarabunIT๙" w:eastAsia="Times New Roman" w:hAnsi="TH SarabunIT๙" w:cs="TH SarabunIT๙"/>
          <w:noProof/>
          <w:sz w:val="32"/>
          <w:szCs w:val="32"/>
        </w:rPr>
        <w:drawing>
          <wp:inline distT="0" distB="0" distL="0" distR="0">
            <wp:extent cx="763270" cy="763270"/>
            <wp:effectExtent l="19050" t="0" r="0" b="0"/>
            <wp:docPr id="47" name="Picture 12" descr="http://www.culture.go.th/culture_th/images/akasit/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culture.go.th/culture_th/images/akasit/34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763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0CA0">
        <w:rPr>
          <w:rFonts w:ascii="TH SarabunIT๙" w:eastAsia="Times New Roman" w:hAnsi="TH SarabunIT๙" w:cs="TH SarabunIT๙"/>
          <w:noProof/>
          <w:sz w:val="32"/>
          <w:szCs w:val="32"/>
        </w:rPr>
        <w:drawing>
          <wp:inline distT="0" distB="0" distL="0" distR="0">
            <wp:extent cx="763270" cy="763270"/>
            <wp:effectExtent l="19050" t="0" r="0" b="0"/>
            <wp:docPr id="48" name="Picture 13" descr="http://www.culture.go.th/culture_th/images/akasit/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culture.go.th/culture_th/images/akasit/35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763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0CA0">
        <w:rPr>
          <w:rFonts w:ascii="TH SarabunIT๙" w:eastAsia="Times New Roman" w:hAnsi="TH SarabunIT๙" w:cs="TH SarabunIT๙"/>
          <w:noProof/>
          <w:sz w:val="32"/>
          <w:szCs w:val="32"/>
        </w:rPr>
        <w:drawing>
          <wp:inline distT="0" distB="0" distL="0" distR="0">
            <wp:extent cx="763270" cy="763270"/>
            <wp:effectExtent l="19050" t="0" r="0" b="0"/>
            <wp:docPr id="49" name="Picture 14" descr="http://www.culture.go.th/culture_th/images/akasit/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culture.go.th/culture_th/images/akasit/36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763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243D" w:rsidRPr="00F93E5B" w:rsidRDefault="0053243D" w:rsidP="0053243D">
      <w:pPr>
        <w:pStyle w:val="ListParagraph"/>
        <w:spacing w:before="120" w:after="0" w:line="240" w:lineRule="auto"/>
        <w:ind w:left="0" w:firstLine="567"/>
        <w:contextualSpacing w:val="0"/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  <w:cs/>
        </w:rPr>
      </w:pPr>
      <w:r w:rsidRPr="00F93E5B">
        <w:rPr>
          <w:rFonts w:ascii="TH SarabunIT๙" w:hAnsi="TH SarabunIT๙" w:cs="TH SarabunIT๙" w:hint="cs"/>
          <w:b/>
          <w:bCs/>
          <w:sz w:val="32"/>
          <w:szCs w:val="32"/>
          <w:shd w:val="clear" w:color="auto" w:fill="FFFFFF"/>
          <w:cs/>
        </w:rPr>
        <w:lastRenderedPageBreak/>
        <w:t>การถ่ายทอดงานศิลป์กับศิลปินแห่งชาติ</w:t>
      </w:r>
      <w:r w:rsidR="006C2BBA" w:rsidRPr="007D796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:</w:t>
      </w:r>
      <w:r w:rsidR="006C2BB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6C2BBA" w:rsidRPr="007D7967">
        <w:rPr>
          <w:rFonts w:ascii="TH SarabunIT๙" w:hAnsi="TH SarabunIT๙" w:cs="TH SarabunIT๙"/>
          <w:b/>
          <w:bCs/>
          <w:sz w:val="32"/>
          <w:szCs w:val="32"/>
          <w:cs/>
        </w:rPr>
        <w:t>กิจกรรมศิลปินแห่งชาติสัญจร</w:t>
      </w:r>
    </w:p>
    <w:p w:rsidR="00F03441" w:rsidRPr="00D34D3E" w:rsidRDefault="00F03441" w:rsidP="00F03441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435A74">
        <w:rPr>
          <w:rFonts w:ascii="TH SarabunIT๙" w:eastAsia="Times New Roman" w:hAnsi="TH SarabunIT๙" w:cs="TH SarabunIT๙"/>
          <w:sz w:val="32"/>
          <w:szCs w:val="32"/>
          <w:cs/>
        </w:rPr>
        <w:t>กรมส่งเสริมวัฒนธรรม ได้ดำเนินโครงการศิลปินแห่งชาติสัญจรมาอย่างต่อเนื่อง</w:t>
      </w:r>
      <w:r w:rsidRPr="00D34D3E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 xml:space="preserve">ตั้งแต่พุทธศักราช ๒๕๔๘ เพื่อน้อมสำนึกในพระมหากรุณาธิคุณอันหาที่สุดมิได้ของพระบาทสมเด็จพระปรมินทรมหาภูมิพลอดุลยเดช บรมนาถบพิตร ในฐานะที่ทรงเป็น </w:t>
      </w:r>
      <w:r w:rsidR="00FB6BEB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br/>
      </w:r>
      <w:r w:rsidRPr="00D34D3E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"อัครศิลปิน</w:t>
      </w:r>
      <w:r w:rsidRPr="00D34D3E">
        <w:rPr>
          <w:rFonts w:ascii="TH SarabunIT๙" w:eastAsia="Times New Roman" w:hAnsi="TH SarabunIT๙" w:cs="TH SarabunIT๙"/>
          <w:color w:val="333333"/>
          <w:sz w:val="32"/>
          <w:szCs w:val="32"/>
        </w:rPr>
        <w:t xml:space="preserve">” </w:t>
      </w:r>
      <w:r w:rsidRPr="00D34D3E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และเพื่อให้ประชาชนได้เจริญตามรอยพระยุคลบาท สืบสานพระราชปณิธานในการอนุรักษ์สืบสานมรดกศิลปวัฒนธรรมของชาติ</w:t>
      </w:r>
      <w:r w:rsidRPr="00435A74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435A74">
        <w:rPr>
          <w:rFonts w:ascii="TH SarabunIT๙" w:eastAsia="Times New Roman" w:hAnsi="TH SarabunIT๙" w:cs="TH SarabunIT๙" w:hint="cs"/>
          <w:sz w:val="32"/>
          <w:szCs w:val="32"/>
          <w:cs/>
        </w:rPr>
        <w:t>โดยเมื่อ</w:t>
      </w:r>
      <w:r w:rsidRPr="00435A74">
        <w:rPr>
          <w:rFonts w:ascii="TH SarabunIT๙" w:eastAsia="Times New Roman" w:hAnsi="TH SarabunIT๙" w:cs="TH SarabunIT๙"/>
          <w:sz w:val="32"/>
          <w:szCs w:val="32"/>
          <w:cs/>
        </w:rPr>
        <w:t>วันที่ ๓๐ มกราคม ๒๕๖๒ เวลา ๑๔.๐๐ น.</w:t>
      </w:r>
      <w:r w:rsidRPr="00435A74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435A74">
        <w:rPr>
          <w:rFonts w:ascii="TH SarabunIT๙" w:eastAsia="Times New Roman" w:hAnsi="TH SarabunIT๙" w:cs="TH SarabunIT๙"/>
          <w:sz w:val="32"/>
          <w:szCs w:val="32"/>
          <w:cs/>
        </w:rPr>
        <w:t>สมเด็จ</w:t>
      </w:r>
      <w:r w:rsidRPr="00435A74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พระเทพรัตนราชสุดาฯ สยามบรมราชกุมารี เสด็จพระราชดำเนินเป็นองค์</w:t>
      </w:r>
      <w:r w:rsidRPr="00D34D3E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ประธานเปิดโครงการศิลปินแห่งชาติสัญจร และทรงเปิดนิทรรศการอัครศิลปิน พร้อมทอดพระเนตรกิจกรรมฐานศิลปะ เรียนรู้ งานศิลป์กับศิลปินแห่งชาติ</w:t>
      </w:r>
      <w:r w:rsidRPr="00B50CA0">
        <w:rPr>
          <w:rFonts w:ascii="TH SarabunIT๙" w:eastAsia="Times New Roman" w:hAnsi="TH SarabunIT๙" w:cs="TH SarabunIT๙"/>
          <w:color w:val="FF0000"/>
          <w:sz w:val="32"/>
          <w:szCs w:val="32"/>
        </w:rPr>
        <w:t> </w:t>
      </w:r>
      <w:r w:rsidRPr="00D34D3E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ณ สถาบันเทคโนโลยีจิตรลดา สำนักพระราชวังสนามเสือป่า</w:t>
      </w:r>
      <w:r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 xml:space="preserve"> ซึ่งกรมส่งเสริมวัฒนธรรมร่วมกับ</w:t>
      </w:r>
      <w:r w:rsidRPr="00D34D3E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สถาบันเทคโนโลยีจิตรลดา</w:t>
      </w:r>
      <w:r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>ดำเนินการ</w:t>
      </w:r>
      <w:r w:rsidRPr="00D34D3E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เพื่อแลกเปลี่ยนเรียนรู้ เพิ่มพูนทักษะ และความคิดสร้างสรรค์ด้านศิลปะให้แก่คณาจารย์ นักเรียน นักศึกษา ของสถาบันเทคโนโลยีจิตรลดา</w:t>
      </w:r>
      <w:r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 xml:space="preserve"> โดยมี</w:t>
      </w:r>
      <w:r w:rsidRPr="00D34D3E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ศิลปินแห่งชาติสาขาทัศนศิลป์ สาขาวรรณศิลป์ สาขาศิลปะการแสดง และผู้ทรงคุณวุฒิด้านศิลปะ จำนวน ๒๖ คน เป็นผู้ถ่ายทอดความรู้</w:t>
      </w:r>
    </w:p>
    <w:p w:rsidR="00F03441" w:rsidRPr="00B50CA0" w:rsidRDefault="00F03441" w:rsidP="00F03441">
      <w:pPr>
        <w:spacing w:after="0" w:line="240" w:lineRule="auto"/>
        <w:jc w:val="thaiDistribute"/>
        <w:rPr>
          <w:rFonts w:ascii="TH SarabunIT๙" w:hAnsi="TH SarabunIT๙" w:cs="TH SarabunIT๙"/>
          <w:noProof/>
          <w:color w:val="FF0000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ab/>
        <w:t xml:space="preserve">ทั้งนี้ </w:t>
      </w:r>
      <w:r w:rsidRPr="00D34D3E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 xml:space="preserve">กรมส่งเสริมวัฒนธรรม </w:t>
      </w:r>
      <w:r w:rsidR="008D1A8A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>ได้จัด</w:t>
      </w:r>
      <w:r w:rsidRPr="00D34D3E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 xml:space="preserve">โครงการศิลปินแห่งชาติสัญจร </w:t>
      </w:r>
      <w:r w:rsidR="008D1A8A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 xml:space="preserve">ระหว่างวันที่ 18 -22 ธันวาคม 2561 </w:t>
      </w:r>
      <w:r w:rsidRPr="00D34D3E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 xml:space="preserve">ณ </w:t>
      </w:r>
      <w:r w:rsidR="008D1A8A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 xml:space="preserve">มหาวิทยาลัยราชภัฏลำปาง </w:t>
      </w:r>
      <w:r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>จังหวัด</w:t>
      </w:r>
      <w:r w:rsidRPr="00D34D3E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 xml:space="preserve">ลำปาง </w:t>
      </w:r>
      <w:r w:rsidR="008D1A8A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 xml:space="preserve">และกิจกรรมครุศิลปะสร้างสรรค์งานศิลป์กับศิลปินแห่งชาติ (จิตรกรรม) รุ่น 10 ระหว่างวันที่ 6-10 </w:t>
      </w:r>
      <w:r w:rsidR="008D1A8A" w:rsidRPr="008D1A8A">
        <w:rPr>
          <w:rFonts w:ascii="TH SarabunIT๙" w:hAnsi="TH SarabunIT๙" w:cs="TH SarabunIT๙" w:hint="cs"/>
          <w:noProof/>
          <w:sz w:val="32"/>
          <w:szCs w:val="32"/>
          <w:cs/>
        </w:rPr>
        <w:t>กุมภาพันธ์</w:t>
      </w:r>
      <w:r w:rsidR="008D1A8A" w:rsidRPr="008D1A8A">
        <w:rPr>
          <w:rFonts w:ascii="TH SarabunIT๙" w:hAnsi="TH SarabunIT๙" w:cs="TH SarabunIT๙"/>
          <w:noProof/>
          <w:sz w:val="32"/>
          <w:szCs w:val="32"/>
        </w:rPr>
        <w:t xml:space="preserve"> 2562</w:t>
      </w:r>
      <w:r w:rsidR="008D1A8A" w:rsidRPr="008D1A8A">
        <w:rPr>
          <w:rFonts w:ascii="TH SarabunIT๙" w:hAnsi="TH SarabunIT๙" w:cs="TH SarabunIT๙" w:hint="cs"/>
          <w:noProof/>
          <w:sz w:val="32"/>
          <w:szCs w:val="32"/>
          <w:cs/>
        </w:rPr>
        <w:t xml:space="preserve"> ณ หออัครศิลปิน เพื่อส่งเสริมและเผยแพร่การเรียนรู้ด้านศิลปวัฒนธรรมเพื่อพัฒนาบุคลากรด้านศิลปะอย่างต่อเนื่อง</w:t>
      </w:r>
    </w:p>
    <w:p w:rsidR="00026534" w:rsidRPr="008D1A8A" w:rsidRDefault="008E2FEB" w:rsidP="00F03441">
      <w:pPr>
        <w:spacing w:after="0" w:line="240" w:lineRule="auto"/>
        <w:jc w:val="thaiDistribute"/>
        <w:rPr>
          <w:rFonts w:ascii="TH SarabunIT๙" w:hAnsi="TH SarabunIT๙" w:cs="TH SarabunIT๙"/>
          <w:noProof/>
          <w:color w:val="FF0000"/>
          <w:sz w:val="18"/>
          <w:szCs w:val="18"/>
        </w:rPr>
      </w:pPr>
      <w:r w:rsidRPr="00435A74">
        <w:rPr>
          <w:rFonts w:ascii="TH SarabunIT๙" w:hAnsi="TH SarabunIT๙" w:cs="TH SarabunIT๙" w:hint="cs"/>
          <w:b/>
          <w:bCs/>
          <w:sz w:val="32"/>
          <w:szCs w:val="32"/>
          <w:shd w:val="clear" w:color="auto" w:fill="FFFFFF"/>
          <w:cs/>
        </w:rPr>
        <w:tab/>
      </w:r>
      <w:r w:rsidR="00B50CA0" w:rsidRPr="00435A74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</w:p>
    <w:p w:rsidR="004E67D4" w:rsidRDefault="004E67D4" w:rsidP="004E67D4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shd w:val="clear" w:color="auto" w:fill="FFFFFF"/>
        </w:rPr>
        <w:drawing>
          <wp:inline distT="0" distB="0" distL="0" distR="0">
            <wp:extent cx="1597249" cy="1054106"/>
            <wp:effectExtent l="19050" t="0" r="2951" b="0"/>
            <wp:docPr id="52" name="Picture 6" descr="D:\กุ้ง\annual report dcp 2019\ศิลปินแห่งชาติ\ศิลปินสัญจร\p620118 (96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กุ้ง\annual report dcp 2019\ศิลปินแห่งชาติ\ศิลปินสัญจร\p620118 (96)_resize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1794" cy="1057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b/>
          <w:bCs/>
          <w:noProof/>
          <w:sz w:val="32"/>
          <w:szCs w:val="32"/>
          <w:shd w:val="clear" w:color="auto" w:fill="FFFFFF"/>
        </w:rPr>
        <w:drawing>
          <wp:inline distT="0" distB="0" distL="0" distR="0">
            <wp:extent cx="1581962" cy="1055371"/>
            <wp:effectExtent l="19050" t="0" r="0" b="0"/>
            <wp:docPr id="54" name="Picture 7" descr="D:\กุ้ง\annual report dcp 2019\ศิลปินแห่งชาติ\ศิลปินสัญจร\p620118 (97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กุ้ง\annual report dcp 2019\ศิลปินแห่งชาติ\ศิลปินสัญจร\p620118 (97)_resize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913" cy="1058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67D4"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</w:rPr>
        <w:t xml:space="preserve"> </w:t>
      </w:r>
    </w:p>
    <w:p w:rsidR="0053243D" w:rsidRDefault="004E67D4" w:rsidP="004E67D4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shd w:val="clear" w:color="auto" w:fill="FFFFFF"/>
        </w:rPr>
        <w:drawing>
          <wp:inline distT="0" distB="0" distL="0" distR="0">
            <wp:extent cx="1410505" cy="940987"/>
            <wp:effectExtent l="19050" t="0" r="0" b="0"/>
            <wp:docPr id="51" name="Picture 5" descr="D:\กุ้ง\annual report dcp 2019\ศิลปินแห่งชาติ\ศิลปินสัญจร\p620118 (45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กุ้ง\annual report dcp 2019\ศิลปินแห่งชาติ\ศิลปินสัญจร\p620118 (45)_resize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535" cy="943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b/>
          <w:bCs/>
          <w:noProof/>
          <w:sz w:val="32"/>
          <w:szCs w:val="32"/>
          <w:shd w:val="clear" w:color="auto" w:fill="FFFFFF"/>
        </w:rPr>
        <w:drawing>
          <wp:inline distT="0" distB="0" distL="0" distR="0">
            <wp:extent cx="1384747" cy="923803"/>
            <wp:effectExtent l="19050" t="0" r="5903" b="0"/>
            <wp:docPr id="53" name="Picture 4" descr="D:\กุ้ง\annual report dcp 2019\ศิลปินแห่งชาติ\ศิลปินสัญจร\p620118 (43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กุ้ง\annual report dcp 2019\ศิลปินแห่งชาติ\ศิลปินสัญจร\p620118 (43)_resize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413" cy="924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</w:rPr>
        <w:t xml:space="preserve"> </w:t>
      </w:r>
      <w:r>
        <w:rPr>
          <w:rFonts w:ascii="TH SarabunIT๙" w:hAnsi="TH SarabunIT๙" w:cs="TH SarabunIT๙"/>
          <w:b/>
          <w:bCs/>
          <w:noProof/>
          <w:sz w:val="32"/>
          <w:szCs w:val="32"/>
          <w:shd w:val="clear" w:color="auto" w:fill="FFFFFF"/>
        </w:rPr>
        <w:drawing>
          <wp:inline distT="0" distB="0" distL="0" distR="0">
            <wp:extent cx="1380306" cy="920840"/>
            <wp:effectExtent l="19050" t="0" r="0" b="0"/>
            <wp:docPr id="55" name="Picture 8" descr="D:\กุ้ง\annual report dcp 2019\ศิลปินแห่งชาติ\ศิลปินสัญจร\p620118 (144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กุ้ง\annual report dcp 2019\ศิลปินแห่งชาติ\ศิลปินสัญจร\p620118 (144)_resize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0948" cy="921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B88" w:rsidRDefault="004E67D4" w:rsidP="00026534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shd w:val="clear" w:color="auto" w:fill="FFFFFF"/>
        </w:rPr>
        <w:drawing>
          <wp:inline distT="0" distB="0" distL="0" distR="0">
            <wp:extent cx="1410505" cy="901006"/>
            <wp:effectExtent l="19050" t="0" r="0" b="0"/>
            <wp:docPr id="56" name="Picture 9" descr="D:\กุ้ง\annual report dcp 2019\ศิลปินแห่งชาติ\ศิลปินสัญจร\p620118 (121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กุ้ง\annual report dcp 2019\ศิลปินแห่งชาติ\ศิลปินสัญจร\p620118 (121)_resize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104" cy="90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b/>
          <w:bCs/>
          <w:noProof/>
          <w:sz w:val="32"/>
          <w:szCs w:val="32"/>
          <w:shd w:val="clear" w:color="auto" w:fill="FFFFFF"/>
        </w:rPr>
        <w:drawing>
          <wp:inline distT="0" distB="0" distL="0" distR="0">
            <wp:extent cx="1339671" cy="893733"/>
            <wp:effectExtent l="19050" t="0" r="0" b="0"/>
            <wp:docPr id="57" name="Picture 10" descr="D:\กุ้ง\annual report dcp 2019\ศิลปินแห่งชาติ\ศิลปินสัญจร\p620119 (86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กุ้ง\annual report dcp 2019\ศิลปินแห่งชาติ\ศิลปินสัญจร\p620119 (86)_resize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892" cy="895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142B0">
        <w:rPr>
          <w:rFonts w:ascii="TH SarabunIT๙" w:hAnsi="TH SarabunIT๙" w:cs="TH SarabunIT๙"/>
          <w:b/>
          <w:bCs/>
          <w:noProof/>
          <w:sz w:val="32"/>
          <w:szCs w:val="32"/>
          <w:shd w:val="clear" w:color="auto" w:fill="FFFFFF"/>
        </w:rPr>
        <w:drawing>
          <wp:inline distT="0" distB="0" distL="0" distR="0">
            <wp:extent cx="1346111" cy="898029"/>
            <wp:effectExtent l="19050" t="0" r="6439" b="0"/>
            <wp:docPr id="58" name="Picture 11" descr="D:\กุ้ง\annual report dcp 2019\ศิลปินแห่งชาติ\ศิลปินสัญจร\p620119 (170)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กุ้ง\annual report dcp 2019\ศิลปินแห่งชาติ\ศิลปินสัญจร\p620119 (170)_resize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311" cy="898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726C" w:rsidRPr="00730425" w:rsidRDefault="0051726C" w:rsidP="00805659">
      <w:pPr>
        <w:pStyle w:val="ListParagraph"/>
        <w:numPr>
          <w:ilvl w:val="0"/>
          <w:numId w:val="5"/>
        </w:numPr>
        <w:spacing w:after="0" w:line="240" w:lineRule="auto"/>
        <w:ind w:left="284" w:hanging="284"/>
        <w:rPr>
          <w:rFonts w:ascii="TH SarabunIT๙" w:hAnsi="TH SarabunIT๙" w:cs="TH SarabunIT๙"/>
          <w:b/>
          <w:bCs/>
          <w:sz w:val="32"/>
          <w:szCs w:val="32"/>
        </w:rPr>
      </w:pPr>
      <w:r w:rsidRPr="00730425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การส่งเสริมขนบธรรมเนียมประเพณีและค่านิยมที่ดีในสังคมไทย</w:t>
      </w:r>
    </w:p>
    <w:p w:rsidR="0051726C" w:rsidRPr="00730425" w:rsidRDefault="0051726C" w:rsidP="00FB6BEB">
      <w:pPr>
        <w:pStyle w:val="ListParagraph"/>
        <w:spacing w:before="120" w:after="0" w:line="240" w:lineRule="auto"/>
        <w:ind w:left="709"/>
        <w:contextualSpacing w:val="0"/>
        <w:rPr>
          <w:rFonts w:ascii="TH SarabunIT๙" w:hAnsi="TH SarabunIT๙" w:cs="TH SarabunIT๙"/>
          <w:b/>
          <w:bCs/>
          <w:sz w:val="32"/>
          <w:szCs w:val="32"/>
        </w:rPr>
      </w:pPr>
      <w:r w:rsidRPr="00730425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การส่งเสริมอัตลักษณ์และความเป็นไทย</w:t>
      </w:r>
    </w:p>
    <w:p w:rsidR="00FC240A" w:rsidRDefault="0051726C" w:rsidP="0066286C">
      <w:pPr>
        <w:pStyle w:val="ListParagraph"/>
        <w:spacing w:after="0" w:line="240" w:lineRule="auto"/>
        <w:ind w:left="0" w:right="120" w:firstLine="709"/>
        <w:contextualSpacing w:val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30425">
        <w:rPr>
          <w:rFonts w:ascii="TH SarabunIT๙" w:hAnsi="TH SarabunIT๙" w:cs="TH SarabunIT๙" w:hint="cs"/>
          <w:sz w:val="32"/>
          <w:szCs w:val="32"/>
          <w:cs/>
        </w:rPr>
        <w:t>การส่งเสริมอัตลักษณ์และความเป็นไทย</w:t>
      </w:r>
      <w:r w:rsidR="0066286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30425">
        <w:rPr>
          <w:rFonts w:ascii="TH SarabunIT๙" w:hAnsi="TH SarabunIT๙" w:cs="TH SarabunIT๙" w:hint="cs"/>
          <w:sz w:val="32"/>
          <w:szCs w:val="32"/>
          <w:cs/>
        </w:rPr>
        <w:t>โดยการส่งเสริมวัฒนธรรม ประเพณี เพื่อส่งเสริมการท่องเที่ยว</w:t>
      </w:r>
      <w:r w:rsidR="0066286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30425">
        <w:rPr>
          <w:rFonts w:ascii="TH SarabunIT๙" w:hAnsi="TH SarabunIT๙" w:cs="TH SarabunIT๙" w:hint="cs"/>
          <w:sz w:val="32"/>
          <w:szCs w:val="32"/>
          <w:cs/>
        </w:rPr>
        <w:t>พัฒนาการแสดงและเทคนิคการแสดงทางศิลปวัฒนธรรม และพัฒนาแหล่งศิลปวัฒนธรรมเพื่อเพิ่มศักยภาพการท่องเที่ยว</w:t>
      </w:r>
      <w:r w:rsidR="0066286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30425">
        <w:rPr>
          <w:rFonts w:ascii="TH SarabunIT๙" w:hAnsi="TH SarabunIT๙" w:cs="TH SarabunIT๙" w:hint="cs"/>
          <w:sz w:val="32"/>
          <w:szCs w:val="32"/>
          <w:cs/>
        </w:rPr>
        <w:t>โดยสนับสนุนการจัดกิจกรรมส่งเสริม สืบสาน ถ่ายทอดวัฒนธรรม ประเพณีท้องถิ่น เพื่อกระตุ้นการท่องเที่ยวเชิงวัฒนธรรมทั้งในส่วนภูมิภาคและกรุงเทพมหานคร รวมทั้งจัดทำสื่อประชาสัมพันธ์การจัดกิจกรรมตามช่องทางต่างๆ และจัดเก็บรวบรวมองค์ความรู้ด้านวัฒนธรรมและประเพณีท้องถิ่นในรูปแบบต่างๆ</w:t>
      </w:r>
      <w:r w:rsidR="00F142B0">
        <w:rPr>
          <w:rFonts w:ascii="TH SarabunIT๙" w:hAnsi="TH SarabunIT๙" w:cs="TH SarabunIT๙" w:hint="cs"/>
          <w:sz w:val="32"/>
          <w:szCs w:val="32"/>
          <w:cs/>
        </w:rPr>
        <w:t xml:space="preserve"> ดังนี้</w:t>
      </w:r>
    </w:p>
    <w:p w:rsidR="00F31CC6" w:rsidRDefault="00F31CC6" w:rsidP="00FC240A">
      <w:pPr>
        <w:pStyle w:val="ListParagraph"/>
        <w:spacing w:after="0" w:line="240" w:lineRule="auto"/>
        <w:ind w:left="0" w:right="120" w:firstLine="709"/>
        <w:contextualSpacing w:val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CF1414" w:rsidRPr="00CF1414" w:rsidRDefault="0051726C" w:rsidP="00F31CC6">
      <w:pPr>
        <w:spacing w:after="0" w:line="240" w:lineRule="auto"/>
        <w:ind w:firstLine="709"/>
        <w:jc w:val="thaiDistribute"/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</w:pPr>
      <w:r w:rsidRPr="00CF1414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ประเพณีลอยกระทง</w:t>
      </w:r>
      <w:r w:rsidR="00F142B0" w:rsidRPr="00CF1414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</w:p>
    <w:p w:rsidR="00CF1414" w:rsidRPr="00B454BA" w:rsidRDefault="00CF1414" w:rsidP="0066286C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454BA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ab/>
      </w:r>
      <w:r w:rsidR="0051726C" w:rsidRPr="00B454BA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กรมส่งเสริมวัฒนธรรม ได้จัดงานประเพณี</w:t>
      </w:r>
      <w:r w:rsidR="0051726C" w:rsidRPr="00B454BA">
        <w:rPr>
          <w:rStyle w:val="Strong"/>
          <w:rFonts w:ascii="TH SarabunIT๙" w:hAnsi="TH SarabunIT๙" w:cs="TH SarabunIT๙"/>
          <w:b w:val="0"/>
          <w:bCs w:val="0"/>
          <w:sz w:val="32"/>
          <w:szCs w:val="32"/>
          <w:shd w:val="clear" w:color="auto" w:fill="FFFFFF"/>
          <w:cs/>
        </w:rPr>
        <w:t xml:space="preserve">ลอยกระทงประจำปี </w:t>
      </w:r>
      <w:r w:rsidR="0051726C" w:rsidRPr="00B454BA">
        <w:rPr>
          <w:rStyle w:val="Strong"/>
          <w:rFonts w:ascii="TH SarabunIT๙" w:hAnsi="TH SarabunIT๙" w:cs="TH SarabunIT๙"/>
          <w:b w:val="0"/>
          <w:bCs w:val="0"/>
          <w:sz w:val="32"/>
          <w:szCs w:val="32"/>
          <w:shd w:val="clear" w:color="auto" w:fill="FFFFFF"/>
        </w:rPr>
        <w:t>25</w:t>
      </w:r>
      <w:r w:rsidR="0049506A" w:rsidRPr="00B454BA">
        <w:rPr>
          <w:rStyle w:val="Strong"/>
          <w:rFonts w:ascii="TH SarabunIT๙" w:hAnsi="TH SarabunIT๙" w:cs="TH SarabunIT๙"/>
          <w:b w:val="0"/>
          <w:bCs w:val="0"/>
          <w:sz w:val="32"/>
          <w:szCs w:val="32"/>
          <w:shd w:val="clear" w:color="auto" w:fill="FFFFFF"/>
        </w:rPr>
        <w:t>61</w:t>
      </w:r>
      <w:r w:rsidRPr="00B454B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B454BA">
        <w:rPr>
          <w:rFonts w:ascii="TH SarabunIT๙" w:eastAsia="Times New Roman" w:hAnsi="TH SarabunIT๙" w:cs="TH SarabunIT๙"/>
          <w:sz w:val="32"/>
          <w:szCs w:val="32"/>
          <w:cs/>
        </w:rPr>
        <w:t>ระหว่าง</w:t>
      </w:r>
      <w:r w:rsidRPr="00B454BA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 xml:space="preserve">วันที่ ๒๑ </w:t>
      </w:r>
      <w:r w:rsidRPr="00B454BA">
        <w:rPr>
          <w:rFonts w:ascii="TH SarabunIT๙" w:eastAsia="Times New Roman" w:hAnsi="TH SarabunIT๙" w:cs="TH SarabunIT๙"/>
          <w:spacing w:val="-4"/>
          <w:sz w:val="32"/>
          <w:szCs w:val="32"/>
        </w:rPr>
        <w:t xml:space="preserve">– </w:t>
      </w:r>
      <w:r w:rsidRPr="00B454BA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>๒๒ พฤศจิกายน ๒๕๖</w:t>
      </w:r>
      <w:r w:rsidR="0066286C" w:rsidRPr="00B454BA">
        <w:rPr>
          <w:rFonts w:ascii="TH SarabunIT๙" w:eastAsia="Times New Roman" w:hAnsi="TH SarabunIT๙" w:cs="TH SarabunIT๙" w:hint="cs"/>
          <w:spacing w:val="-4"/>
          <w:sz w:val="32"/>
          <w:szCs w:val="32"/>
          <w:cs/>
        </w:rPr>
        <w:t>1</w:t>
      </w:r>
      <w:r w:rsidRPr="00B454BA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 xml:space="preserve"> ณ วัดราชาธิวาสราชวรวิหาร</w:t>
      </w:r>
      <w:r w:rsidRPr="00B454BA">
        <w:rPr>
          <w:rFonts w:ascii="TH SarabunIT๙" w:eastAsia="Times New Roman" w:hAnsi="TH SarabunIT๙" w:cs="TH SarabunIT๙" w:hint="cs"/>
          <w:spacing w:val="-4"/>
          <w:sz w:val="32"/>
          <w:szCs w:val="32"/>
          <w:cs/>
        </w:rPr>
        <w:t xml:space="preserve"> </w:t>
      </w:r>
      <w:r w:rsidRPr="00B454BA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>กรุงเทพมหานคร</w:t>
      </w:r>
      <w:r w:rsidR="0066286C" w:rsidRPr="00B454BA">
        <w:rPr>
          <w:rFonts w:ascii="TH SarabunIT๙" w:eastAsia="Times New Roman" w:hAnsi="TH SarabunIT๙" w:cs="TH SarabunIT๙" w:hint="cs"/>
          <w:spacing w:val="-4"/>
          <w:sz w:val="32"/>
          <w:szCs w:val="32"/>
          <w:cs/>
        </w:rPr>
        <w:t xml:space="preserve"> </w:t>
      </w:r>
      <w:r w:rsidR="0049506A" w:rsidRPr="00B454BA">
        <w:rPr>
          <w:rFonts w:ascii="TH SarabunIT๙" w:eastAsia="Times New Roman" w:hAnsi="TH SarabunIT๙" w:cs="TH SarabunIT๙"/>
          <w:sz w:val="32"/>
          <w:szCs w:val="32"/>
          <w:cs/>
        </w:rPr>
        <w:t>ภายใต้</w:t>
      </w:r>
      <w:r w:rsidR="0066286C" w:rsidRPr="00B454B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49506A" w:rsidRPr="00B454BA">
        <w:rPr>
          <w:rFonts w:ascii="TH SarabunIT๙" w:eastAsia="Times New Roman" w:hAnsi="TH SarabunIT๙" w:cs="TH SarabunIT๙"/>
          <w:sz w:val="32"/>
          <w:szCs w:val="32"/>
          <w:cs/>
        </w:rPr>
        <w:t xml:space="preserve">แนวคิด </w:t>
      </w:r>
      <w:r w:rsidR="0049506A" w:rsidRPr="00B454BA">
        <w:rPr>
          <w:rFonts w:ascii="TH SarabunIT๙" w:eastAsia="Times New Roman" w:hAnsi="TH SarabunIT๙" w:cs="TH SarabunIT๙" w:hint="cs"/>
          <w:sz w:val="32"/>
          <w:szCs w:val="32"/>
          <w:cs/>
        </w:rPr>
        <w:t>“</w:t>
      </w:r>
      <w:r w:rsidR="0049506A" w:rsidRPr="00B454BA">
        <w:rPr>
          <w:rFonts w:ascii="TH SarabunIT๙" w:eastAsia="Times New Roman" w:hAnsi="TH SarabunIT๙" w:cs="TH SarabunIT๙"/>
          <w:sz w:val="32"/>
          <w:szCs w:val="32"/>
          <w:cs/>
        </w:rPr>
        <w:t>ลอยกระทงปลอดภัย สืบสานวัฒนธรรมไทย ใส่ใจสายน้ำและสิ่งแวดล้อม</w:t>
      </w:r>
      <w:r w:rsidR="006275D3" w:rsidRPr="00B454BA">
        <w:rPr>
          <w:rFonts w:ascii="TH SarabunIT๙" w:eastAsia="Times New Roman" w:hAnsi="TH SarabunIT๙" w:cs="TH SarabunIT๙"/>
          <w:sz w:val="32"/>
          <w:szCs w:val="32"/>
        </w:rPr>
        <w:t xml:space="preserve">” </w:t>
      </w:r>
      <w:r w:rsidRPr="00B454BA">
        <w:rPr>
          <w:rFonts w:ascii="TH SarabunIT๙" w:eastAsia="Times New Roman" w:hAnsi="TH SarabunIT๙" w:cs="TH SarabunIT๙" w:hint="cs"/>
          <w:sz w:val="32"/>
          <w:szCs w:val="32"/>
          <w:cs/>
        </w:rPr>
        <w:t>โดย</w:t>
      </w:r>
      <w:r w:rsidR="006275D3" w:rsidRPr="00B454BA">
        <w:rPr>
          <w:rFonts w:ascii="TH SarabunIT๙" w:eastAsia="Times New Roman" w:hAnsi="TH SarabunIT๙" w:cs="TH SarabunIT๙"/>
          <w:sz w:val="32"/>
          <w:szCs w:val="32"/>
          <w:cs/>
        </w:rPr>
        <w:t>เน้นเรื่องการรักษาวัฒนธรรม ความสะอาดของแม่น้ำ ลำคลอง และสิ่งแวดล้อม รวมถึง</w:t>
      </w:r>
      <w:r w:rsidR="0066286C" w:rsidRPr="00B454BA">
        <w:rPr>
          <w:rFonts w:ascii="TH SarabunIT๙" w:eastAsia="Times New Roman" w:hAnsi="TH SarabunIT๙" w:cs="TH SarabunIT๙" w:hint="cs"/>
          <w:sz w:val="32"/>
          <w:szCs w:val="32"/>
          <w:cs/>
        </w:rPr>
        <w:br/>
      </w:r>
      <w:r w:rsidR="006275D3" w:rsidRPr="00B454BA">
        <w:rPr>
          <w:rFonts w:ascii="TH SarabunIT๙" w:eastAsia="Times New Roman" w:hAnsi="TH SarabunIT๙" w:cs="TH SarabunIT๙"/>
          <w:sz w:val="32"/>
          <w:szCs w:val="32"/>
          <w:cs/>
        </w:rPr>
        <w:t>การแสดงออกถึงความเป็นไทยที่มีน้ำใจไมตรี เอื้ออาทรต่</w:t>
      </w:r>
      <w:r w:rsidR="0041537E" w:rsidRPr="00B454BA">
        <w:rPr>
          <w:rFonts w:ascii="TH SarabunIT๙" w:eastAsia="Times New Roman" w:hAnsi="TH SarabunIT๙" w:cs="TH SarabunIT๙"/>
          <w:sz w:val="32"/>
          <w:szCs w:val="32"/>
          <w:cs/>
        </w:rPr>
        <w:t xml:space="preserve">อกัน </w:t>
      </w:r>
      <w:r w:rsidRPr="00B454BA">
        <w:rPr>
          <w:rFonts w:ascii="TH SarabunIT๙" w:eastAsia="Times New Roman" w:hAnsi="TH SarabunIT๙" w:cs="TH SarabunIT๙" w:hint="cs"/>
          <w:sz w:val="32"/>
          <w:szCs w:val="32"/>
          <w:cs/>
        </w:rPr>
        <w:t>รวมทั้งส่งเสริมให้</w:t>
      </w:r>
      <w:r w:rsidR="0041537E" w:rsidRPr="00B454BA">
        <w:rPr>
          <w:rFonts w:ascii="TH SarabunIT๙" w:eastAsia="Times New Roman" w:hAnsi="TH SarabunIT๙" w:cs="TH SarabunIT๙"/>
          <w:sz w:val="32"/>
          <w:szCs w:val="32"/>
          <w:cs/>
        </w:rPr>
        <w:t>ประชาชน</w:t>
      </w:r>
      <w:r w:rsidR="0041537E" w:rsidRPr="00B454BA">
        <w:rPr>
          <w:rFonts w:ascii="TH SarabunIT๙" w:eastAsia="Times New Roman" w:hAnsi="TH SarabunIT๙" w:cs="TH SarabunIT๙" w:hint="cs"/>
          <w:sz w:val="32"/>
          <w:szCs w:val="32"/>
          <w:cs/>
        </w:rPr>
        <w:t>ใช้กระทง</w:t>
      </w:r>
      <w:r w:rsidRPr="00B454BA">
        <w:rPr>
          <w:rFonts w:ascii="TH SarabunIT๙" w:eastAsia="Times New Roman" w:hAnsi="TH SarabunIT๙" w:cs="TH SarabunIT๙" w:hint="cs"/>
          <w:sz w:val="32"/>
          <w:szCs w:val="32"/>
          <w:cs/>
        </w:rPr>
        <w:t>ที่ผลิต</w:t>
      </w:r>
      <w:r w:rsidR="0041537E" w:rsidRPr="00B454BA">
        <w:rPr>
          <w:rFonts w:ascii="TH SarabunIT๙" w:eastAsia="Times New Roman" w:hAnsi="TH SarabunIT๙" w:cs="TH SarabunIT๙" w:hint="cs"/>
          <w:sz w:val="32"/>
          <w:szCs w:val="32"/>
          <w:cs/>
        </w:rPr>
        <w:t>จากวัสดุธรรมชาติเพื่อเป็นมิตรกับสิ่งแวดล้อม</w:t>
      </w:r>
      <w:r w:rsidRPr="00B454BA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</w:p>
    <w:p w:rsidR="00CF1414" w:rsidRPr="00B454BA" w:rsidRDefault="00CF1414" w:rsidP="00CF1414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B454BA">
        <w:rPr>
          <w:rFonts w:ascii="TH SarabunIT๙" w:eastAsia="Times New Roman" w:hAnsi="TH SarabunIT๙" w:cs="TH SarabunIT๙"/>
          <w:sz w:val="32"/>
          <w:szCs w:val="32"/>
        </w:rPr>
        <w:tab/>
      </w:r>
      <w:r w:rsidRPr="00B454BA">
        <w:rPr>
          <w:rFonts w:ascii="TH SarabunIT๙" w:eastAsia="Times New Roman" w:hAnsi="TH SarabunIT๙" w:cs="TH SarabunIT๙" w:hint="cs"/>
          <w:sz w:val="32"/>
          <w:szCs w:val="32"/>
          <w:cs/>
        </w:rPr>
        <w:t>สำหรับ</w:t>
      </w:r>
      <w:r w:rsidRPr="00B454BA">
        <w:rPr>
          <w:rFonts w:ascii="TH SarabunIT๙" w:eastAsia="Times New Roman" w:hAnsi="TH SarabunIT๙" w:cs="TH SarabunIT๙"/>
          <w:sz w:val="32"/>
          <w:szCs w:val="32"/>
          <w:cs/>
        </w:rPr>
        <w:t>กิจกรรมภายในงาน</w:t>
      </w:r>
      <w:r w:rsidRPr="00B454B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B454BA">
        <w:rPr>
          <w:rFonts w:ascii="TH SarabunIT๙" w:eastAsia="Times New Roman" w:hAnsi="TH SarabunIT๙" w:cs="TH SarabunIT๙"/>
          <w:sz w:val="32"/>
          <w:szCs w:val="32"/>
          <w:cs/>
        </w:rPr>
        <w:t>ประกอบด้วย นิทรรศการคุณค่าสาระของประเพณี</w:t>
      </w:r>
      <w:r w:rsidRPr="00B454BA">
        <w:rPr>
          <w:rFonts w:ascii="TH SarabunIT๙" w:eastAsia="Times New Roman" w:hAnsi="TH SarabunIT๙" w:cs="TH SarabunIT๙" w:hint="cs"/>
          <w:sz w:val="32"/>
          <w:szCs w:val="32"/>
          <w:cs/>
        </w:rPr>
        <w:br/>
      </w:r>
      <w:r w:rsidRPr="00B454BA">
        <w:rPr>
          <w:rFonts w:ascii="TH SarabunIT๙" w:eastAsia="Times New Roman" w:hAnsi="TH SarabunIT๙" w:cs="TH SarabunIT๙"/>
          <w:sz w:val="32"/>
          <w:szCs w:val="32"/>
          <w:cs/>
        </w:rPr>
        <w:t xml:space="preserve">ลอยกระทง การแสดงทางวัฒนธรรม อาทิ การแสดงสุนทราภรณ์ การแสดงนาฏศิลป์ </w:t>
      </w:r>
      <w:r w:rsidRPr="00B454BA">
        <w:rPr>
          <w:rFonts w:ascii="TH SarabunIT๙" w:eastAsia="Times New Roman" w:hAnsi="TH SarabunIT๙" w:cs="TH SarabunIT๙" w:hint="cs"/>
          <w:sz w:val="32"/>
          <w:szCs w:val="32"/>
          <w:cs/>
        </w:rPr>
        <w:br/>
      </w:r>
      <w:r w:rsidRPr="00B454BA">
        <w:rPr>
          <w:rFonts w:ascii="TH SarabunIT๙" w:eastAsia="Times New Roman" w:hAnsi="TH SarabunIT๙" w:cs="TH SarabunIT๙"/>
          <w:sz w:val="32"/>
          <w:szCs w:val="32"/>
          <w:cs/>
        </w:rPr>
        <w:t xml:space="preserve">การแสดงศิลปวัฒนธรรมท้องถิ่นจากเครือข่ายของกระทรวงวัฒนธรรม เช่น การแสดงเพลงพื้นบ้าน การจัดสาธิตอาหารพื้นบ้าน และการสาธิตประดิษฐ์กระทง การสาธิตการละเล่นพื้นบ้าน </w:t>
      </w:r>
      <w:r w:rsidRPr="00B454B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เป็นต้น </w:t>
      </w:r>
    </w:p>
    <w:p w:rsidR="0041537E" w:rsidRDefault="0041537E" w:rsidP="0051726C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  <w:highlight w:val="yellow"/>
        </w:rPr>
      </w:pPr>
    </w:p>
    <w:p w:rsidR="0051726C" w:rsidRPr="005E01CB" w:rsidRDefault="0051726C" w:rsidP="0051726C">
      <w:pPr>
        <w:spacing w:after="0" w:line="240" w:lineRule="auto"/>
        <w:ind w:firstLine="709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E01CB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ประเพณีขึ้นปีใหม่ 256</w:t>
      </w:r>
      <w:r w:rsidR="0083331D" w:rsidRPr="005E01CB">
        <w:rPr>
          <w:rFonts w:ascii="TH SarabunIT๙" w:hAnsi="TH SarabunIT๙" w:cs="TH SarabunIT๙" w:hint="cs"/>
          <w:b/>
          <w:bCs/>
          <w:sz w:val="32"/>
          <w:szCs w:val="32"/>
          <w:cs/>
        </w:rPr>
        <w:t>๒</w:t>
      </w:r>
    </w:p>
    <w:p w:rsidR="00C96FE8" w:rsidRPr="00B454BA" w:rsidRDefault="0051726C" w:rsidP="00370983">
      <w:pPr>
        <w:spacing w:after="0" w:line="240" w:lineRule="auto"/>
        <w:ind w:right="-22" w:firstLine="709"/>
        <w:jc w:val="thaiDistribute"/>
        <w:rPr>
          <w:rFonts w:ascii="TH SarabunIT๙" w:hAnsi="TH SarabunIT๙" w:cs="TH SarabunIT๙"/>
          <w:sz w:val="32"/>
          <w:szCs w:val="32"/>
          <w:highlight w:val="yellow"/>
          <w:shd w:val="clear" w:color="auto" w:fill="FFFFFF"/>
        </w:rPr>
      </w:pPr>
      <w:r w:rsidRPr="00B454BA">
        <w:rPr>
          <w:rFonts w:ascii="TH SarabunIT๙" w:hAnsi="TH SarabunIT๙" w:cs="TH SarabunIT๙" w:hint="cs"/>
          <w:sz w:val="32"/>
          <w:szCs w:val="32"/>
          <w:cs/>
        </w:rPr>
        <w:t>กรม</w:t>
      </w:r>
      <w:r w:rsidR="00FC240A" w:rsidRPr="00B454BA">
        <w:rPr>
          <w:rFonts w:ascii="TH SarabunIT๙" w:hAnsi="TH SarabunIT๙" w:cs="TH SarabunIT๙" w:hint="cs"/>
          <w:sz w:val="32"/>
          <w:szCs w:val="32"/>
          <w:cs/>
        </w:rPr>
        <w:t>ส่งเสริมวัฒนธรรม</w:t>
      </w:r>
      <w:r w:rsidRPr="00B454BA">
        <w:rPr>
          <w:rFonts w:ascii="TH SarabunIT๙" w:hAnsi="TH SarabunIT๙" w:cs="TH SarabunIT๙" w:hint="cs"/>
          <w:sz w:val="32"/>
          <w:szCs w:val="32"/>
          <w:cs/>
        </w:rPr>
        <w:t xml:space="preserve"> ได้จัดกิจกรรมส่งท้ายปีเก่าต้อนรับปีใหม่ พ.ศ. 256</w:t>
      </w:r>
      <w:r w:rsidR="0083331D" w:rsidRPr="00B454BA">
        <w:rPr>
          <w:rFonts w:ascii="TH SarabunIT๙" w:hAnsi="TH SarabunIT๙" w:cs="TH SarabunIT๙" w:hint="cs"/>
          <w:sz w:val="32"/>
          <w:szCs w:val="32"/>
          <w:cs/>
        </w:rPr>
        <w:t>๒</w:t>
      </w:r>
      <w:r w:rsidR="00BB165D" w:rsidRPr="00B454B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647F8" w:rsidRPr="00B454BA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อาทิ</w:t>
      </w:r>
      <w:r w:rsidR="00CF1414" w:rsidRPr="00B454BA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 กิจกรรม</w:t>
      </w:r>
      <w:r w:rsidR="002374A9" w:rsidRPr="00B454BA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สวดมนต์ข้ามปี</w:t>
      </w:r>
      <w:r w:rsidR="00CF1414" w:rsidRPr="00B454BA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 </w:t>
      </w:r>
      <w:r w:rsidR="00BC529F" w:rsidRPr="00B454BA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ริ้วขบวนอัญเชิญพระบรมสารีริกธาตุ</w:t>
      </w:r>
      <w:r w:rsidR="005647F8" w:rsidRPr="00B454BA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 xml:space="preserve">ไหว้พระ </w:t>
      </w:r>
      <w:r w:rsidR="005647F8" w:rsidRPr="00B454BA">
        <w:rPr>
          <w:rFonts w:ascii="TH SarabunIT๙" w:hAnsi="TH SarabunIT๙" w:cs="TH SarabunIT๙"/>
          <w:sz w:val="32"/>
          <w:szCs w:val="32"/>
          <w:shd w:val="clear" w:color="auto" w:fill="FFFFFF"/>
        </w:rPr>
        <w:t xml:space="preserve">10 </w:t>
      </w:r>
      <w:r w:rsidR="005647F8" w:rsidRPr="00B454BA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 xml:space="preserve">วัด </w:t>
      </w:r>
      <w:r w:rsidR="00BB165D" w:rsidRPr="00B454BA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br/>
      </w:r>
      <w:r w:rsidR="005647F8" w:rsidRPr="00B454BA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 xml:space="preserve">สืบสิริสวัสดิ์ </w:t>
      </w:r>
      <w:r w:rsidR="005647F8" w:rsidRPr="00B454BA">
        <w:rPr>
          <w:rFonts w:ascii="TH SarabunIT๙" w:hAnsi="TH SarabunIT๙" w:cs="TH SarabunIT๙"/>
          <w:sz w:val="32"/>
          <w:szCs w:val="32"/>
          <w:shd w:val="clear" w:color="auto" w:fill="FFFFFF"/>
        </w:rPr>
        <w:t xml:space="preserve">10 </w:t>
      </w:r>
      <w:r w:rsidR="005647F8" w:rsidRPr="00B454BA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รัชกาล</w:t>
      </w:r>
      <w:r w:rsidR="00CF1414" w:rsidRPr="00B454BA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 </w:t>
      </w:r>
      <w:r w:rsidR="005647F8" w:rsidRPr="00B454BA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การแสดงด้านศิลปวัฒนธรรม</w:t>
      </w:r>
      <w:r w:rsidR="00CF1414" w:rsidRPr="00B454BA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 </w:t>
      </w:r>
      <w:r w:rsidR="005647F8" w:rsidRPr="00B454BA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การแสดงดนตรี</w:t>
      </w:r>
      <w:r w:rsidR="00CF1414" w:rsidRPr="00B454BA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 </w:t>
      </w:r>
      <w:r w:rsidR="002B3669" w:rsidRPr="00B454BA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และการแสดงพื้นบ้านส่งท้ายปีเก่า</w:t>
      </w:r>
      <w:r w:rsidR="005647F8" w:rsidRPr="00B454BA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ต้อนรับปีใหม่</w:t>
      </w:r>
      <w:r w:rsidR="00CF1414" w:rsidRPr="00B454BA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 </w:t>
      </w:r>
      <w:r w:rsidR="005647F8" w:rsidRPr="00B454BA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จัดฉายภาพยนตร์ในงาน"อุ่นไอรัก คลายความหนาว สายน้ำแห่งรัตนโกสินทร์</w:t>
      </w:r>
      <w:r w:rsidR="00CF1414" w:rsidRPr="00B454BA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 </w:t>
      </w:r>
      <w:r w:rsidR="005647F8" w:rsidRPr="00B454BA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"การเปิดแหล่งเรียนรู้ทางวัฒนธรรมให้เข้าชมฟรีนิทรรศการศิลปะร่วมสมัย</w:t>
      </w:r>
      <w:r w:rsidR="00CF1414" w:rsidRPr="00B454BA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 </w:t>
      </w:r>
      <w:r w:rsidR="002B3669" w:rsidRPr="00B454BA">
        <w:rPr>
          <w:rFonts w:ascii="TH SarabunIT๙" w:hAnsi="TH SarabunIT๙" w:cs="TH SarabunIT๙" w:hint="cs"/>
          <w:sz w:val="32"/>
          <w:szCs w:val="32"/>
          <w:cs/>
        </w:rPr>
        <w:t>เป็นต้น</w:t>
      </w:r>
      <w:r w:rsidR="0000609E" w:rsidRPr="00B454BA">
        <w:rPr>
          <w:rFonts w:ascii="Tahoma" w:hAnsi="Tahoma" w:cs="Tahoma"/>
          <w:sz w:val="21"/>
          <w:szCs w:val="21"/>
        </w:rPr>
        <w:t xml:space="preserve"> </w:t>
      </w:r>
      <w:r w:rsidR="007C3132" w:rsidRPr="00B454BA">
        <w:rPr>
          <w:rFonts w:ascii="TH SarabunIT๙" w:hAnsi="TH SarabunIT๙" w:cs="TH SarabunIT๙"/>
          <w:sz w:val="32"/>
          <w:szCs w:val="32"/>
          <w:cs/>
        </w:rPr>
        <w:t>รวมทั้ง</w:t>
      </w:r>
      <w:r w:rsidR="00FC240A" w:rsidRPr="00B454BA">
        <w:rPr>
          <w:rFonts w:ascii="TH SarabunIT๙" w:hAnsi="TH SarabunIT๙" w:cs="TH SarabunIT๙"/>
          <w:sz w:val="32"/>
          <w:szCs w:val="32"/>
          <w:cs/>
        </w:rPr>
        <w:t>ร่วมกัน</w:t>
      </w:r>
      <w:r w:rsidRPr="00B454BA">
        <w:rPr>
          <w:rFonts w:ascii="TH SarabunIT๙" w:hAnsi="TH SarabunIT๙" w:cs="TH SarabunIT๙"/>
          <w:sz w:val="32"/>
          <w:szCs w:val="32"/>
          <w:cs/>
        </w:rPr>
        <w:t>สวดมนต์ข้ามปีส่งท้ายปีเก่าวิถีไทย ต้อนรับปีใหม่</w:t>
      </w:r>
      <w:r w:rsidR="008962D1" w:rsidRPr="00B454BA">
        <w:rPr>
          <w:rFonts w:ascii="TH SarabunIT๙" w:hAnsi="TH SarabunIT๙" w:cs="TH SarabunIT๙" w:hint="cs"/>
          <w:sz w:val="32"/>
          <w:szCs w:val="32"/>
          <w:cs/>
        </w:rPr>
        <w:br/>
      </w:r>
      <w:r w:rsidRPr="00B454BA">
        <w:rPr>
          <w:rFonts w:ascii="TH SarabunIT๙" w:hAnsi="TH SarabunIT๙" w:cs="TH SarabunIT๙"/>
          <w:sz w:val="32"/>
          <w:szCs w:val="32"/>
          <w:cs/>
        </w:rPr>
        <w:t>วิถีพุทธ 256</w:t>
      </w:r>
      <w:r w:rsidR="00BC529F" w:rsidRPr="00B454BA">
        <w:rPr>
          <w:rFonts w:ascii="TH SarabunIT๙" w:hAnsi="TH SarabunIT๙" w:cs="TH SarabunIT๙"/>
          <w:sz w:val="32"/>
          <w:szCs w:val="32"/>
          <w:cs/>
        </w:rPr>
        <w:t>๒</w:t>
      </w:r>
      <w:r w:rsidR="0000609E" w:rsidRPr="00B454B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73A74" w:rsidRPr="00B454BA">
        <w:rPr>
          <w:rFonts w:ascii="TH SarabunIT๙" w:hAnsi="TH SarabunIT๙" w:cs="TH SarabunIT๙"/>
          <w:sz w:val="32"/>
          <w:szCs w:val="32"/>
          <w:cs/>
        </w:rPr>
        <w:t>โดยเชิญชวนประชาชนร่วมทำบุญรักษาศีล เจริญจิตภาวนา ปฏิบัติธรรม ฟัง</w:t>
      </w:r>
      <w:r w:rsidR="00973A74" w:rsidRPr="00B454BA">
        <w:rPr>
          <w:rFonts w:ascii="TH SarabunIT๙" w:hAnsi="TH SarabunIT๙" w:cs="TH SarabunIT๙"/>
          <w:sz w:val="32"/>
          <w:szCs w:val="32"/>
          <w:cs/>
        </w:rPr>
        <w:lastRenderedPageBreak/>
        <w:t>พระธรรมเทศนา ร่วมพิธีเจริญพระพุทธมนต์ และลั่นฆ้องชัย</w:t>
      </w:r>
      <w:r w:rsidR="0000609E" w:rsidRPr="00B454B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73A74" w:rsidRPr="00B454BA">
        <w:rPr>
          <w:rFonts w:ascii="TH SarabunIT๙" w:hAnsi="TH SarabunIT๙" w:cs="TH SarabunIT๙"/>
          <w:sz w:val="32"/>
          <w:szCs w:val="32"/>
          <w:cs/>
        </w:rPr>
        <w:t>เพื่อ</w:t>
      </w:r>
      <w:r w:rsidR="00BC529F" w:rsidRPr="00B454BA">
        <w:rPr>
          <w:rFonts w:ascii="TH SarabunIT๙" w:hAnsi="TH SarabunIT๙" w:cs="TH SarabunIT๙"/>
          <w:sz w:val="32"/>
          <w:szCs w:val="32"/>
          <w:cs/>
        </w:rPr>
        <w:t>เสริมศิริมงคลและ</w:t>
      </w:r>
      <w:r w:rsidR="00973A74" w:rsidRPr="00B454BA">
        <w:rPr>
          <w:rFonts w:ascii="TH SarabunIT๙" w:hAnsi="TH SarabunIT๙" w:cs="TH SarabunIT๙"/>
          <w:sz w:val="32"/>
          <w:szCs w:val="32"/>
          <w:cs/>
        </w:rPr>
        <w:t>ถวายเป็นพระราชกุศลแด่สมเด็จพระบูรพมหากษัตริยาธิราช พระบรมวงศานุวงศ์</w:t>
      </w:r>
      <w:r w:rsidR="00BC529F" w:rsidRPr="00B454BA">
        <w:rPr>
          <w:rFonts w:ascii="TH SarabunIT๙" w:hAnsi="TH SarabunIT๙" w:cs="TH SarabunIT๙"/>
          <w:sz w:val="32"/>
          <w:szCs w:val="32"/>
          <w:cs/>
        </w:rPr>
        <w:t>และ</w:t>
      </w:r>
      <w:r w:rsidR="008962D1" w:rsidRPr="00B454BA">
        <w:rPr>
          <w:rFonts w:ascii="TH SarabunIT๙" w:hAnsi="TH SarabunIT๙" w:cs="TH SarabunIT๙" w:hint="cs"/>
          <w:sz w:val="32"/>
          <w:szCs w:val="32"/>
          <w:cs/>
        </w:rPr>
        <w:br/>
      </w:r>
      <w:r w:rsidR="00BC529F" w:rsidRPr="00B454BA">
        <w:rPr>
          <w:rFonts w:ascii="TH SarabunIT๙" w:hAnsi="TH SarabunIT๙" w:cs="TH SarabunIT๙"/>
          <w:sz w:val="32"/>
          <w:szCs w:val="32"/>
          <w:cs/>
        </w:rPr>
        <w:t>สวดมนต์ให้</w:t>
      </w:r>
      <w:r w:rsidR="00C96FE8" w:rsidRPr="00B454BA">
        <w:rPr>
          <w:rFonts w:ascii="TH SarabunIT๙" w:hAnsi="TH SarabunIT๙" w:cs="TH SarabunIT๙"/>
          <w:sz w:val="32"/>
          <w:szCs w:val="32"/>
          <w:cs/>
        </w:rPr>
        <w:t>ประเทศไทย ประชาชน ครอบครัว</w:t>
      </w:r>
      <w:r w:rsidR="0000609E" w:rsidRPr="00B454B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454BA">
        <w:rPr>
          <w:rFonts w:ascii="TH SarabunIT๙" w:hAnsi="TH SarabunIT๙" w:cs="TH SarabunIT๙"/>
          <w:sz w:val="32"/>
          <w:szCs w:val="32"/>
          <w:cs/>
        </w:rPr>
        <w:t>พร้อมด้วยการทำบุญตักบาตรในเช้าวันที่</w:t>
      </w:r>
      <w:r w:rsidR="0000609E" w:rsidRPr="00B454B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962D1" w:rsidRPr="00B454BA">
        <w:rPr>
          <w:rFonts w:ascii="TH SarabunIT๙" w:hAnsi="TH SarabunIT๙" w:cs="TH SarabunIT๙" w:hint="cs"/>
          <w:sz w:val="32"/>
          <w:szCs w:val="32"/>
          <w:cs/>
        </w:rPr>
        <w:br/>
      </w:r>
      <w:r w:rsidRPr="00B454BA">
        <w:rPr>
          <w:rFonts w:ascii="TH SarabunIT๙" w:hAnsi="TH SarabunIT๙" w:cs="TH SarabunIT๙"/>
          <w:sz w:val="32"/>
          <w:szCs w:val="32"/>
          <w:cs/>
        </w:rPr>
        <w:t>1 มกราคม 256</w:t>
      </w:r>
      <w:r w:rsidR="00BC529F" w:rsidRPr="00B454BA">
        <w:rPr>
          <w:rFonts w:ascii="TH SarabunIT๙" w:hAnsi="TH SarabunIT๙" w:cs="TH SarabunIT๙"/>
          <w:sz w:val="32"/>
          <w:szCs w:val="32"/>
          <w:cs/>
        </w:rPr>
        <w:t>๒</w:t>
      </w:r>
    </w:p>
    <w:p w:rsidR="00C73BE0" w:rsidRPr="00B454BA" w:rsidRDefault="00C73BE0" w:rsidP="0051726C">
      <w:pPr>
        <w:spacing w:after="0" w:line="240" w:lineRule="auto"/>
        <w:rPr>
          <w:rFonts w:ascii="TH SarabunIT๙" w:hAnsi="TH SarabunIT๙" w:cs="TH SarabunIT๙"/>
          <w:b/>
          <w:bCs/>
          <w:color w:val="00B050"/>
          <w:sz w:val="18"/>
          <w:szCs w:val="18"/>
        </w:rPr>
      </w:pPr>
    </w:p>
    <w:p w:rsidR="003B11C0" w:rsidRPr="0071483E" w:rsidRDefault="003B11C0" w:rsidP="00764431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1483E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ab/>
      </w:r>
      <w:r w:rsidRPr="000159D2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การส่งเสริมการแสดงพื้นบ้าน</w:t>
      </w:r>
      <w:r w:rsidRPr="0071483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370983">
        <w:rPr>
          <w:rFonts w:ascii="TH SarabunPSK" w:hAnsi="TH SarabunPSK" w:cs="TH SarabunPSK" w:hint="cs"/>
          <w:b/>
          <w:bCs/>
          <w:sz w:val="32"/>
          <w:szCs w:val="32"/>
          <w:cs/>
        </w:rPr>
        <w:t>เพื่อสร้างรายได้ให้แก่ส่วนท้องถิ่นและศิลปินพื้นบ้าน</w:t>
      </w:r>
    </w:p>
    <w:p w:rsidR="003B11C0" w:rsidRDefault="003B11C0" w:rsidP="003B11C0">
      <w:pPr>
        <w:spacing w:before="120"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41DDF">
        <w:rPr>
          <w:rFonts w:ascii="TH SarabunPSK" w:hAnsi="TH SarabunPSK" w:cs="TH SarabunPSK" w:hint="cs"/>
          <w:spacing w:val="4"/>
          <w:sz w:val="32"/>
          <w:szCs w:val="32"/>
          <w:cs/>
        </w:rPr>
        <w:t>ศิลปินพื้นบ้าน</w:t>
      </w:r>
      <w:r w:rsidRPr="00341DDF">
        <w:rPr>
          <w:rFonts w:ascii="TH SarabunPSK" w:hAnsi="TH SarabunPSK" w:cs="TH SarabunPSK"/>
          <w:spacing w:val="4"/>
          <w:sz w:val="32"/>
          <w:szCs w:val="32"/>
          <w:cs/>
        </w:rPr>
        <w:t xml:space="preserve">มีความสำคัญอย่างมากต่อการดำรงอยู่ของวัฒนธรรมท้องถิ่น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br/>
      </w:r>
      <w:r w:rsidRPr="0033458A">
        <w:rPr>
          <w:rFonts w:ascii="TH SarabunIT๙" w:eastAsia="Times New Roman" w:hAnsi="TH SarabunIT๙" w:cs="TH SarabunIT๙"/>
          <w:sz w:val="32"/>
          <w:szCs w:val="32"/>
          <w:cs/>
        </w:rPr>
        <w:t>กรมส่งเสริมวัฒนธรรม</w:t>
      </w:r>
      <w:r w:rsidRPr="00341DDF">
        <w:rPr>
          <w:rFonts w:ascii="TH SarabunPSK" w:eastAsia="Times New Roman" w:hAnsi="TH SarabunPSK" w:cs="TH SarabunPSK" w:hint="cs"/>
          <w:spacing w:val="4"/>
          <w:sz w:val="32"/>
          <w:szCs w:val="32"/>
          <w:cs/>
        </w:rPr>
        <w:t>จึง</w:t>
      </w:r>
      <w:r>
        <w:rPr>
          <w:rFonts w:ascii="TH SarabunPSK" w:eastAsia="Times New Roman" w:hAnsi="TH SarabunPSK" w:cs="TH SarabunPSK" w:hint="cs"/>
          <w:spacing w:val="4"/>
          <w:sz w:val="32"/>
          <w:szCs w:val="32"/>
          <w:cs/>
        </w:rPr>
        <w:t>เห็น</w:t>
      </w:r>
      <w:r w:rsidRPr="00341DDF">
        <w:rPr>
          <w:rFonts w:ascii="TH SarabunPSK" w:eastAsia="Times New Roman" w:hAnsi="TH SarabunPSK" w:cs="TH SarabunPSK" w:hint="cs"/>
          <w:spacing w:val="4"/>
          <w:sz w:val="32"/>
          <w:szCs w:val="32"/>
          <w:cs/>
        </w:rPr>
        <w:t>ควรส่งเสริม</w:t>
      </w:r>
      <w:r w:rsidRPr="00341DDF">
        <w:rPr>
          <w:rFonts w:ascii="TH SarabunPSK" w:eastAsia="Times New Roman" w:hAnsi="TH SarabunPSK" w:cs="TH SarabunPSK"/>
          <w:spacing w:val="4"/>
          <w:sz w:val="32"/>
          <w:szCs w:val="32"/>
          <w:cs/>
        </w:rPr>
        <w:t>บทบาท</w:t>
      </w:r>
      <w:r w:rsidRPr="00341DDF">
        <w:rPr>
          <w:rFonts w:ascii="TH SarabunPSK" w:eastAsia="Times New Roman" w:hAnsi="TH SarabunPSK" w:cs="TH SarabunPSK" w:hint="cs"/>
          <w:spacing w:val="4"/>
          <w:sz w:val="32"/>
          <w:szCs w:val="32"/>
          <w:cs/>
        </w:rPr>
        <w:t>ของศิลปินพื้นบ้าน</w:t>
      </w:r>
      <w:r w:rsidRPr="00B7061E">
        <w:rPr>
          <w:rFonts w:ascii="TH SarabunPSK" w:eastAsia="Times New Roman" w:hAnsi="TH SarabunPSK" w:cs="TH SarabunPSK"/>
          <w:sz w:val="32"/>
          <w:szCs w:val="32"/>
          <w:cs/>
        </w:rPr>
        <w:t>ให้มีเวทีในการถ่ายทอด การแลกเปลี่ยนเรียนรู้การแสดง</w:t>
      </w:r>
      <w:r w:rsidRPr="00B7061E">
        <w:rPr>
          <w:rFonts w:ascii="TH SarabunPSK" w:eastAsia="Times New Roman" w:hAnsi="TH SarabunPSK" w:cs="TH SarabunPSK" w:hint="cs"/>
          <w:sz w:val="32"/>
          <w:szCs w:val="32"/>
          <w:cs/>
        </w:rPr>
        <w:t>พื้นบ้าน</w:t>
      </w:r>
      <w:r w:rsidRPr="00B7061E">
        <w:rPr>
          <w:rFonts w:ascii="TH SarabunPSK" w:eastAsia="Times New Roman" w:hAnsi="TH SarabunPSK" w:cs="TH SarabunPSK"/>
          <w:sz w:val="32"/>
          <w:szCs w:val="32"/>
          <w:cs/>
        </w:rPr>
        <w:t xml:space="preserve"> และสร้างรายได้ให้แก่</w:t>
      </w:r>
      <w:r w:rsidRPr="006E6BF3">
        <w:rPr>
          <w:rFonts w:ascii="TH SarabunPSK" w:hAnsi="TH SarabunPSK" w:cs="TH SarabunPSK"/>
          <w:sz w:val="32"/>
          <w:szCs w:val="32"/>
          <w:cs/>
        </w:rPr>
        <w:t>ส่วนท้องถิ่น และศิลปินพื้นบ้าน</w:t>
      </w:r>
      <w:r w:rsidRPr="00B7061E">
        <w:rPr>
          <w:rFonts w:ascii="TH SarabunPSK" w:eastAsia="Times New Roman" w:hAnsi="TH SarabunPSK" w:cs="TH SarabunPSK"/>
          <w:sz w:val="32"/>
          <w:szCs w:val="32"/>
          <w:cs/>
        </w:rPr>
        <w:t xml:space="preserve"> รวมถึงส่งเสริมให้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ภาคประชารัฐ</w:t>
      </w:r>
      <w:r w:rsidRPr="00B7061E">
        <w:rPr>
          <w:rFonts w:ascii="TH SarabunPSK" w:eastAsia="Times New Roman" w:hAnsi="TH SarabunPSK" w:cs="TH SarabunPSK"/>
          <w:sz w:val="32"/>
          <w:szCs w:val="32"/>
          <w:cs/>
        </w:rPr>
        <w:t>ได้มีส่วนร่วม</w:t>
      </w:r>
      <w:r w:rsidRPr="00B7061E">
        <w:rPr>
          <w:rFonts w:ascii="TH SarabunPSK" w:eastAsia="Times New Roman" w:hAnsi="TH SarabunPSK" w:cs="TH SarabunPSK"/>
          <w:spacing w:val="-4"/>
          <w:sz w:val="32"/>
          <w:szCs w:val="32"/>
          <w:cs/>
        </w:rPr>
        <w:t xml:space="preserve">ในการส่งเสริมศิลปวัฒนธรรม </w:t>
      </w:r>
      <w:r>
        <w:rPr>
          <w:rFonts w:ascii="TH SarabunPSK" w:eastAsia="Times New Roman" w:hAnsi="TH SarabunPSK" w:cs="TH SarabunPSK" w:hint="cs"/>
          <w:spacing w:val="-4"/>
          <w:sz w:val="32"/>
          <w:szCs w:val="32"/>
          <w:cs/>
        </w:rPr>
        <w:br/>
      </w:r>
      <w:r w:rsidRPr="00B7061E">
        <w:rPr>
          <w:rFonts w:ascii="TH SarabunPSK" w:eastAsia="Times New Roman" w:hAnsi="TH SarabunPSK" w:cs="TH SarabunPSK"/>
          <w:spacing w:val="-4"/>
          <w:sz w:val="32"/>
          <w:szCs w:val="32"/>
          <w:cs/>
        </w:rPr>
        <w:t xml:space="preserve">อันจะนำไปสู่ความรัก </w:t>
      </w:r>
      <w:r>
        <w:rPr>
          <w:rFonts w:ascii="TH SarabunPSK" w:eastAsia="Times New Roman" w:hAnsi="TH SarabunPSK" w:cs="TH SarabunPSK" w:hint="cs"/>
          <w:spacing w:val="-4"/>
          <w:sz w:val="32"/>
          <w:szCs w:val="32"/>
          <w:cs/>
        </w:rPr>
        <w:t>ความ</w:t>
      </w:r>
      <w:r w:rsidRPr="00B7061E">
        <w:rPr>
          <w:rFonts w:ascii="TH SarabunPSK" w:eastAsia="Times New Roman" w:hAnsi="TH SarabunPSK" w:cs="TH SarabunPSK"/>
          <w:spacing w:val="-4"/>
          <w:sz w:val="32"/>
          <w:szCs w:val="32"/>
          <w:cs/>
        </w:rPr>
        <w:t>ภูมิใจ</w:t>
      </w:r>
      <w:r>
        <w:rPr>
          <w:rFonts w:ascii="TH SarabunPSK" w:eastAsia="Times New Roman" w:hAnsi="TH SarabunPSK" w:cs="TH SarabunPSK" w:hint="cs"/>
          <w:spacing w:val="-4"/>
          <w:sz w:val="32"/>
          <w:szCs w:val="32"/>
          <w:cs/>
        </w:rPr>
        <w:t xml:space="preserve"> เกิดความ</w:t>
      </w:r>
      <w:r w:rsidRPr="00B7061E">
        <w:rPr>
          <w:rFonts w:ascii="TH SarabunPSK" w:eastAsia="Times New Roman" w:hAnsi="TH SarabunPSK" w:cs="TH SarabunPSK"/>
          <w:spacing w:val="-4"/>
          <w:sz w:val="32"/>
          <w:szCs w:val="32"/>
          <w:cs/>
        </w:rPr>
        <w:t>หวงแหน และร่วมกับสืบสานสร้างสรรค์ศิลปวัฒนธรรมไทย</w:t>
      </w:r>
      <w:r>
        <w:rPr>
          <w:rFonts w:ascii="TH SarabunPSK" w:eastAsia="Times New Roman" w:hAnsi="TH SarabunPSK" w:cs="TH SarabunPSK" w:hint="cs"/>
          <w:spacing w:val="-4"/>
          <w:sz w:val="32"/>
          <w:szCs w:val="32"/>
          <w:cs/>
        </w:rPr>
        <w:t>ให้ยั่งยืน</w:t>
      </w:r>
      <w:r w:rsidRPr="00B7061E">
        <w:rPr>
          <w:rFonts w:ascii="TH SarabunPSK" w:eastAsia="Times New Roman" w:hAnsi="TH SarabunPSK" w:cs="TH SarabunPSK"/>
          <w:sz w:val="32"/>
          <w:szCs w:val="32"/>
          <w:cs/>
        </w:rPr>
        <w:t>สืบไป</w:t>
      </w:r>
    </w:p>
    <w:p w:rsidR="00370983" w:rsidRDefault="003B11C0" w:rsidP="003B11C0">
      <w:pPr>
        <w:tabs>
          <w:tab w:val="left" w:pos="709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0746F7">
        <w:rPr>
          <w:rFonts w:ascii="TH SarabunIT๙" w:eastAsia="Times New Roman" w:hAnsi="TH SarabunIT๙" w:cs="TH SarabunIT๙"/>
          <w:sz w:val="32"/>
          <w:szCs w:val="32"/>
        </w:rPr>
        <w:tab/>
      </w:r>
      <w:r w:rsidR="00370983" w:rsidRPr="0031786D">
        <w:rPr>
          <w:rFonts w:ascii="TH SarabunIT๙" w:hAnsi="TH SarabunIT๙" w:cs="TH SarabunIT๙" w:hint="cs"/>
          <w:sz w:val="32"/>
          <w:szCs w:val="32"/>
          <w:cs/>
        </w:rPr>
        <w:t>โดยใน</w:t>
      </w:r>
      <w:r w:rsidR="00370983">
        <w:rPr>
          <w:rFonts w:ascii="TH SarabunIT๙" w:hAnsi="TH SarabunIT๙" w:cs="TH SarabunIT๙" w:hint="cs"/>
          <w:sz w:val="32"/>
          <w:szCs w:val="32"/>
          <w:cs/>
        </w:rPr>
        <w:t>ช่วงเดือนตุลาคม 256</w:t>
      </w:r>
      <w:r w:rsidR="00764431">
        <w:rPr>
          <w:rFonts w:ascii="TH SarabunIT๙" w:hAnsi="TH SarabunIT๙" w:cs="TH SarabunIT๙" w:hint="cs"/>
          <w:sz w:val="32"/>
          <w:szCs w:val="32"/>
          <w:cs/>
        </w:rPr>
        <w:t>1</w:t>
      </w:r>
      <w:r w:rsidR="0037098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70983">
        <w:rPr>
          <w:rFonts w:ascii="TH SarabunIT๙" w:hAnsi="TH SarabunIT๙" w:cs="TH SarabunIT๙"/>
          <w:sz w:val="32"/>
          <w:szCs w:val="32"/>
          <w:cs/>
        </w:rPr>
        <w:t>–</w:t>
      </w:r>
      <w:r w:rsidR="00370983">
        <w:rPr>
          <w:rFonts w:ascii="TH SarabunIT๙" w:hAnsi="TH SarabunIT๙" w:cs="TH SarabunIT๙" w:hint="cs"/>
          <w:sz w:val="32"/>
          <w:szCs w:val="32"/>
          <w:cs/>
        </w:rPr>
        <w:t xml:space="preserve"> มีนาคม 256</w:t>
      </w:r>
      <w:r w:rsidR="00764431"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กรมส่งเสริมวัฒนธรรมได้</w:t>
      </w:r>
      <w:r w:rsidR="00370983" w:rsidRPr="00370983">
        <w:rPr>
          <w:rFonts w:ascii="TH SarabunIT๙" w:hAnsi="TH SarabunIT๙" w:cs="TH SarabunIT๙"/>
          <w:sz w:val="32"/>
          <w:szCs w:val="32"/>
          <w:cs/>
        </w:rPr>
        <w:t>ดำเนินการส่งเสริมการแสดงพื้นบ้าน เพื่อสร้างรายได้ให้แก่ส่วนท้องถิ่นและศิลปินพื้นบ้าน</w:t>
      </w:r>
      <w:r w:rsidR="00370983">
        <w:rPr>
          <w:rFonts w:ascii="TH SarabunIT๙" w:hAnsi="TH SarabunIT๙" w:cs="TH SarabunIT๙" w:hint="cs"/>
          <w:sz w:val="32"/>
          <w:szCs w:val="32"/>
          <w:cs/>
        </w:rPr>
        <w:t>โดยจัดการประชุมจัดตั้งสมาคมเครือข่ายศิลปินพื้นบ้าน โดยมีเป้าหมายเครือข่ายสมาคมศิลปินพื้นบ้านเพิ่ม 1 สมาคม ซึ่งอยู่ระหว่างการดำเนินงาน และการจัดประชุมสมาคมเครือข่ายศิลปินพื้นบ้าน โดยมีเครือข่ายสมาคมศิลปินพื้นบ้าน เข้าร่วมประชุมไม่น้อยกว่า 100 คน ซึ่งอยู่คาดว่าจะจัดประชุมในช่วงเดือนกรกฎาคม 2562 รวมทั้งจะมีการติดตามประเมินผลการจัดกิจกรรมการถ่ายทอดการแสดงพื้นบ้านเป็นระยะๆ ทั้งนี้  ได้จัดประชุมฝึกอบรมเชิงปฏิบัติการการแสดงพื้นบ้าน (อีสานใต้) เมื่อวันที่ 3 ธันวาคม 2561  ณ จังหวัดสุรินทร์</w:t>
      </w:r>
    </w:p>
    <w:p w:rsidR="003B11C0" w:rsidRPr="008C1382" w:rsidRDefault="003B11C0" w:rsidP="003B11C0">
      <w:pPr>
        <w:pStyle w:val="ListParagraph"/>
        <w:spacing w:after="0" w:line="240" w:lineRule="auto"/>
        <w:ind w:left="0" w:firstLine="567"/>
        <w:jc w:val="thaiDistribute"/>
        <w:rPr>
          <w:rFonts w:ascii="TH SarabunIT๙" w:hAnsi="TH SarabunIT๙" w:cs="TH SarabunIT๙"/>
          <w:sz w:val="20"/>
          <w:szCs w:val="20"/>
          <w:cs/>
        </w:rPr>
      </w:pPr>
    </w:p>
    <w:p w:rsidR="003B11C0" w:rsidRDefault="00370983" w:rsidP="00370983">
      <w:pPr>
        <w:pStyle w:val="ListParagraph"/>
        <w:spacing w:after="0" w:line="240" w:lineRule="auto"/>
        <w:ind w:left="0" w:right="-164"/>
        <w:rPr>
          <w:rFonts w:ascii="TH SarabunIT๙" w:hAnsi="TH SarabunIT๙" w:cs="TH SarabunIT๙"/>
          <w:sz w:val="32"/>
          <w:szCs w:val="32"/>
        </w:rPr>
      </w:pPr>
      <w:r w:rsidRPr="00370983">
        <w:rPr>
          <w:rFonts w:ascii="TH SarabunIT๙" w:hAnsi="TH SarabunIT๙" w:cs="TH SarabunIT๙"/>
          <w:noProof/>
          <w:sz w:val="32"/>
          <w:szCs w:val="32"/>
          <w:cs/>
        </w:rPr>
        <w:drawing>
          <wp:inline distT="0" distB="0" distL="0" distR="0">
            <wp:extent cx="1339671" cy="1002981"/>
            <wp:effectExtent l="19050" t="0" r="0" b="0"/>
            <wp:docPr id="462" name="Picture 4" descr="ประชุมอีสานใต้สุริน_190401_0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ประชุมอีสานใต้สุริน_190401_0073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0004" cy="1003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70983">
        <w:rPr>
          <w:rFonts w:ascii="TH SarabunIT๙" w:hAnsi="TH SarabunIT๙" w:cs="TH SarabunIT๙"/>
          <w:noProof/>
          <w:sz w:val="32"/>
          <w:szCs w:val="32"/>
          <w:cs/>
        </w:rPr>
        <w:drawing>
          <wp:inline distT="0" distB="0" distL="0" distR="0">
            <wp:extent cx="1346111" cy="1008101"/>
            <wp:effectExtent l="19050" t="0" r="6439" b="0"/>
            <wp:docPr id="460" name="Picture 1" descr="ประชุมอีสานใต้สุริน_190401_0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ประชุมอีสานใต้สุริน_190401_0100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7599" cy="1009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7098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1346111" cy="1007802"/>
            <wp:effectExtent l="19050" t="0" r="6439" b="0"/>
            <wp:docPr id="461" name="Picture 2" descr="ประชุมอีสานใต้สุริน_190401_0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ประชุมอีสานใต้สุริน_190401_0056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445" cy="1008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54BA" w:rsidRPr="00B454BA" w:rsidRDefault="00B454BA" w:rsidP="00370983">
      <w:pPr>
        <w:pStyle w:val="ListParagraph"/>
        <w:spacing w:after="0" w:line="240" w:lineRule="auto"/>
        <w:ind w:left="0" w:right="-164"/>
        <w:rPr>
          <w:rFonts w:ascii="TH SarabunIT๙" w:hAnsi="TH SarabunIT๙" w:cs="TH SarabunIT๙"/>
          <w:sz w:val="16"/>
          <w:szCs w:val="16"/>
        </w:rPr>
      </w:pPr>
    </w:p>
    <w:p w:rsidR="003B11C0" w:rsidRDefault="00370983" w:rsidP="00370983">
      <w:pPr>
        <w:pStyle w:val="ListParagraph"/>
        <w:spacing w:after="0" w:line="240" w:lineRule="auto"/>
        <w:ind w:left="0"/>
        <w:rPr>
          <w:rFonts w:ascii="TH SarabunIT๙" w:hAnsi="TH SarabunIT๙" w:cs="TH SarabunIT๙"/>
          <w:noProof/>
          <w:sz w:val="32"/>
          <w:szCs w:val="32"/>
        </w:rPr>
      </w:pPr>
      <w:r w:rsidRPr="00370983">
        <w:rPr>
          <w:rFonts w:ascii="TH SarabunIT๙" w:hAnsi="TH SarabunIT๙" w:cs="TH SarabunIT๙" w:hint="cs"/>
          <w:noProof/>
          <w:sz w:val="32"/>
          <w:szCs w:val="32"/>
        </w:rPr>
        <w:drawing>
          <wp:inline distT="0" distB="0" distL="0" distR="0">
            <wp:extent cx="1385472" cy="1037271"/>
            <wp:effectExtent l="19050" t="0" r="5178" b="0"/>
            <wp:docPr id="463" name="Picture 5" descr="ประชุมอีสานใต้สุริน_190401_0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ประชุมอีสานใต้สุริน_190401_0061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7856" cy="1039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sz w:val="32"/>
          <w:szCs w:val="32"/>
        </w:rPr>
        <w:t xml:space="preserve"> </w:t>
      </w:r>
      <w:r w:rsidRPr="00370983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1385471" cy="1037271"/>
            <wp:effectExtent l="19050" t="0" r="5179" b="0"/>
            <wp:docPr id="464" name="Picture 6" descr="ประชุมอีสานใต้สุริน_190401_0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ประชุมอีสานใต้สุริน_190401_0047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5816" cy="1037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sz w:val="32"/>
          <w:szCs w:val="32"/>
        </w:rPr>
        <w:t xml:space="preserve"> </w:t>
      </w:r>
      <w:r w:rsidRPr="00370983">
        <w:rPr>
          <w:rFonts w:ascii="TH SarabunIT๙" w:hAnsi="TH SarabunIT๙" w:cs="TH SarabunIT๙" w:hint="cs"/>
          <w:noProof/>
          <w:sz w:val="32"/>
          <w:szCs w:val="32"/>
        </w:rPr>
        <w:drawing>
          <wp:inline distT="0" distB="0" distL="0" distR="0">
            <wp:extent cx="1386107" cy="1037747"/>
            <wp:effectExtent l="19050" t="0" r="4543" b="0"/>
            <wp:docPr id="467" name="Picture 7" descr="ประชุมอีสานใต้สุริน_190401_0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ประชุมอีสานใต้สุริน_190401_0027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452" cy="103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11C0" w:rsidRPr="00FD41A3" w:rsidRDefault="003B11C0" w:rsidP="003B11C0">
      <w:pPr>
        <w:spacing w:after="0" w:line="240" w:lineRule="auto"/>
        <w:contextualSpacing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5084F">
        <w:rPr>
          <w:rFonts w:ascii="TH SarabunIT๙" w:hAnsi="TH SarabunIT๙" w:cs="TH SarabunIT๙" w:hint="cs"/>
          <w:color w:val="FF0000"/>
          <w:sz w:val="32"/>
          <w:szCs w:val="32"/>
          <w:cs/>
        </w:rPr>
        <w:lastRenderedPageBreak/>
        <w:tab/>
      </w:r>
      <w:r w:rsidRPr="00FD41A3">
        <w:rPr>
          <w:rFonts w:ascii="TH SarabunIT๙" w:hAnsi="TH SarabunIT๙" w:cs="TH SarabunIT๙" w:hint="cs"/>
          <w:b/>
          <w:bCs/>
          <w:sz w:val="32"/>
          <w:szCs w:val="32"/>
          <w:cs/>
        </w:rPr>
        <w:t>โรงเรียนดนตรีไทย 100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เปอร์เซ็นต์</w:t>
      </w:r>
    </w:p>
    <w:p w:rsidR="003B11C0" w:rsidRDefault="003B11C0" w:rsidP="003728D9">
      <w:pPr>
        <w:spacing w:after="0" w:line="240" w:lineRule="auto"/>
        <w:contextualSpacing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FD41A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D41A3">
        <w:rPr>
          <w:rFonts w:ascii="TH SarabunIT๙" w:eastAsia="Times New Roman" w:hAnsi="TH SarabunIT๙" w:cs="TH SarabunIT๙"/>
          <w:sz w:val="32"/>
          <w:szCs w:val="32"/>
          <w:cs/>
        </w:rPr>
        <w:t xml:space="preserve">กรมส่งเสริมวัฒนธรรม </w:t>
      </w:r>
      <w:r w:rsidRPr="00FD41A3">
        <w:rPr>
          <w:rFonts w:ascii="TH SarabunIT๙" w:eastAsia="Times New Roman" w:hAnsi="TH SarabunIT๙" w:cs="TH SarabunIT๙" w:hint="cs"/>
          <w:sz w:val="32"/>
          <w:szCs w:val="32"/>
          <w:cs/>
        </w:rPr>
        <w:t>ได้จัดกิจกรรมโรงเรียน</w:t>
      </w:r>
      <w:r>
        <w:rPr>
          <w:rFonts w:ascii="TH SarabunIT๙" w:hAnsi="TH SarabunIT๙" w:cs="TH SarabunIT๙" w:hint="cs"/>
          <w:sz w:val="32"/>
          <w:szCs w:val="32"/>
          <w:cs/>
        </w:rPr>
        <w:t>ดนตรีไทย</w:t>
      </w:r>
      <w:r>
        <w:rPr>
          <w:rFonts w:ascii="TH SarabunIT๙" w:hAnsi="TH SarabunIT๙" w:cs="TH SarabunIT๙"/>
          <w:sz w:val="32"/>
          <w:szCs w:val="32"/>
        </w:rPr>
        <w:t xml:space="preserve"> 100 </w:t>
      </w:r>
      <w:r w:rsidRPr="007672B4">
        <w:rPr>
          <w:rFonts w:ascii="TH SarabunIT๙" w:hAnsi="TH SarabunIT๙" w:cs="TH SarabunIT๙" w:hint="cs"/>
          <w:sz w:val="32"/>
          <w:szCs w:val="32"/>
          <w:cs/>
        </w:rPr>
        <w:t>เปอร์เซ็นต์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เพื่อส่งเสริมการเรียนการสอนดนตรีไทยให้กับนักเรียนทุกคนในสถานศึกษาทั่วประเทศ เพื่อมุ่งหวังให้เด็กนักเรียนสามารถเล่นเครื่องดนตรีไทยได้อย่างน้อยคนละ 1 ชนิด  </w:t>
      </w:r>
      <w:r w:rsidR="001C3D92">
        <w:rPr>
          <w:rFonts w:ascii="TH SarabunIT๙" w:hAnsi="TH SarabunIT๙" w:cs="TH SarabunIT๙" w:hint="cs"/>
          <w:sz w:val="32"/>
          <w:szCs w:val="32"/>
          <w:cs/>
        </w:rPr>
        <w:t>โดยจัด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กิจกรรมเยาวชนต้นแบบด้านดนตรีไทย </w:t>
      </w:r>
      <w:r w:rsidR="001C3D92">
        <w:rPr>
          <w:rFonts w:ascii="TH SarabunIT๙" w:hAnsi="TH SarabunIT๙" w:cs="TH SarabunIT๙" w:hint="cs"/>
          <w:sz w:val="32"/>
          <w:szCs w:val="32"/>
          <w:cs/>
        </w:rPr>
        <w:t xml:space="preserve">โดยการประเมินผลงานผู้สมัครรับคัดเลือกเป็นต้นแบบด้านดนตรีไทยระดับจังหวัด/กลุ่มเขตกรุงเทพมหานคร และระดับภาค </w:t>
      </w:r>
      <w:r w:rsidR="00665304">
        <w:rPr>
          <w:rFonts w:ascii="TH SarabunIT๙" w:hAnsi="TH SarabunIT๙" w:cs="TH SarabunIT๙" w:hint="cs"/>
          <w:sz w:val="32"/>
          <w:szCs w:val="32"/>
          <w:cs/>
        </w:rPr>
        <w:t>ซึ่งขณะนี้</w:t>
      </w:r>
      <w:r w:rsidR="00764431">
        <w:rPr>
          <w:rFonts w:ascii="TH SarabunIT๙" w:hAnsi="TH SarabunIT๙" w:cs="TH SarabunIT๙"/>
          <w:sz w:val="32"/>
          <w:szCs w:val="32"/>
          <w:cs/>
        </w:rPr>
        <w:br/>
      </w:r>
      <w:r w:rsidR="00665304">
        <w:rPr>
          <w:rFonts w:ascii="TH SarabunIT๙" w:hAnsi="TH SarabunIT๙" w:cs="TH SarabunIT๙" w:hint="cs"/>
          <w:sz w:val="32"/>
          <w:szCs w:val="32"/>
          <w:cs/>
        </w:rPr>
        <w:t>อยู่ระหว่างดำเนินการ รวมถึง</w:t>
      </w:r>
      <w:r w:rsidR="001C3D92">
        <w:rPr>
          <w:rFonts w:ascii="TH SarabunIT๙" w:hAnsi="TH SarabunIT๙" w:cs="TH SarabunIT๙" w:hint="cs"/>
          <w:sz w:val="32"/>
          <w:szCs w:val="32"/>
          <w:cs/>
        </w:rPr>
        <w:t>การจัดทำคู่มือการคัดเลือกเยาวชนต้นแบบด้านดนตรีไทยและการจัดกิจกรรม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โรงเรียนดนตรีไทย </w:t>
      </w:r>
      <w:r>
        <w:rPr>
          <w:rFonts w:ascii="TH SarabunIT๙" w:hAnsi="TH SarabunIT๙" w:cs="TH SarabunIT๙"/>
          <w:sz w:val="32"/>
          <w:szCs w:val="32"/>
        </w:rPr>
        <w:t>100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672B4">
        <w:rPr>
          <w:rFonts w:ascii="TH SarabunIT๙" w:hAnsi="TH SarabunIT๙" w:cs="TH SarabunIT๙" w:hint="cs"/>
          <w:sz w:val="32"/>
          <w:szCs w:val="32"/>
          <w:cs/>
        </w:rPr>
        <w:t>เปอร์เซ็นต์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ประจำปี พ.ศ. 256</w:t>
      </w:r>
      <w:r w:rsidR="001C3D92">
        <w:rPr>
          <w:rFonts w:ascii="TH SarabunIT๙" w:hAnsi="TH SarabunIT๙" w:cs="TH SarabunIT๙" w:hint="cs"/>
          <w:sz w:val="32"/>
          <w:szCs w:val="32"/>
          <w:cs/>
        </w:rPr>
        <w:t>2</w:t>
      </w:r>
      <w:r w:rsidR="005E01C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65304">
        <w:rPr>
          <w:rFonts w:ascii="TH SarabunIT๙" w:hAnsi="TH SarabunIT๙" w:cs="TH SarabunIT๙" w:hint="cs"/>
          <w:sz w:val="32"/>
          <w:szCs w:val="32"/>
          <w:cs/>
        </w:rPr>
        <w:t>ซึ่งขณะนี้</w:t>
      </w:r>
      <w:r w:rsidR="00764431">
        <w:rPr>
          <w:rFonts w:ascii="TH SarabunIT๙" w:hAnsi="TH SarabunIT๙" w:cs="TH SarabunIT๙"/>
          <w:sz w:val="32"/>
          <w:szCs w:val="32"/>
          <w:cs/>
        </w:rPr>
        <w:br/>
      </w:r>
      <w:r w:rsidR="00665304">
        <w:rPr>
          <w:rFonts w:ascii="TH SarabunIT๙" w:hAnsi="TH SarabunIT๙" w:cs="TH SarabunIT๙" w:hint="cs"/>
          <w:sz w:val="32"/>
          <w:szCs w:val="32"/>
          <w:cs/>
        </w:rPr>
        <w:t xml:space="preserve">อยู่ระหว่างการคัดเลือกโรงเรียนดนตรีไทย </w:t>
      </w:r>
      <w:r w:rsidR="00665304">
        <w:rPr>
          <w:rFonts w:ascii="TH SarabunIT๙" w:hAnsi="TH SarabunIT๙" w:cs="TH SarabunIT๙"/>
          <w:sz w:val="32"/>
          <w:szCs w:val="32"/>
        </w:rPr>
        <w:t>100</w:t>
      </w:r>
      <w:r w:rsidR="0066530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65304" w:rsidRPr="007672B4">
        <w:rPr>
          <w:rFonts w:ascii="TH SarabunIT๙" w:hAnsi="TH SarabunIT๙" w:cs="TH SarabunIT๙" w:hint="cs"/>
          <w:sz w:val="32"/>
          <w:szCs w:val="32"/>
          <w:cs/>
        </w:rPr>
        <w:t>เปอร์เซ็นต์</w:t>
      </w:r>
    </w:p>
    <w:p w:rsidR="003B11C0" w:rsidRDefault="003B11C0" w:rsidP="003B11C0">
      <w:pPr>
        <w:spacing w:after="0" w:line="240" w:lineRule="auto"/>
        <w:contextualSpacing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37733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3B11C0" w:rsidRDefault="003B11C0" w:rsidP="003B11C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B11C0" w:rsidRDefault="003B11C0" w:rsidP="003B11C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>\</w:t>
      </w:r>
    </w:p>
    <w:p w:rsidR="003B11C0" w:rsidRDefault="003B11C0" w:rsidP="003B11C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B11C0" w:rsidRDefault="003B11C0" w:rsidP="003B11C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B11C0" w:rsidRDefault="003B11C0" w:rsidP="003B11C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B11C0" w:rsidRDefault="003B11C0" w:rsidP="003B11C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B11C0" w:rsidRDefault="003B11C0" w:rsidP="003B11C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B11C0" w:rsidRDefault="003B11C0" w:rsidP="003B11C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B11C0" w:rsidRDefault="003B11C0" w:rsidP="003B11C0">
      <w:pPr>
        <w:spacing w:after="0" w:line="240" w:lineRule="auto"/>
        <w:contextualSpacing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B11C0" w:rsidRDefault="00636C86" w:rsidP="003B11C0">
      <w:pPr>
        <w:spacing w:after="0" w:line="240" w:lineRule="auto"/>
        <w:contextualSpacing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3296722</wp:posOffset>
            </wp:positionH>
            <wp:positionV relativeFrom="paragraph">
              <wp:posOffset>166003</wp:posOffset>
            </wp:positionV>
            <wp:extent cx="1542677" cy="1152659"/>
            <wp:effectExtent l="19050" t="0" r="373" b="0"/>
            <wp:wrapNone/>
            <wp:docPr id="45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418.JPG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1833" cy="1152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1673226</wp:posOffset>
            </wp:positionH>
            <wp:positionV relativeFrom="paragraph">
              <wp:posOffset>166002</wp:posOffset>
            </wp:positionV>
            <wp:extent cx="1548226" cy="1152659"/>
            <wp:effectExtent l="19050" t="0" r="0" b="0"/>
            <wp:wrapNone/>
            <wp:docPr id="45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665.JPG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7749" cy="11523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198120</wp:posOffset>
            </wp:positionV>
            <wp:extent cx="1504950" cy="1120140"/>
            <wp:effectExtent l="19050" t="0" r="0" b="0"/>
            <wp:wrapNone/>
            <wp:docPr id="44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911.JPG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120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B11C0">
        <w:rPr>
          <w:rFonts w:ascii="TH SarabunIT๙" w:hAnsi="TH SarabunIT๙" w:cs="TH SarabunIT๙"/>
          <w:sz w:val="32"/>
          <w:szCs w:val="32"/>
        </w:rPr>
        <w:t xml:space="preserve">    </w:t>
      </w:r>
    </w:p>
    <w:p w:rsidR="003B11C0" w:rsidRDefault="003B11C0" w:rsidP="003B11C0">
      <w:pPr>
        <w:spacing w:after="0" w:line="240" w:lineRule="auto"/>
        <w:ind w:left="144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:rsidR="003B11C0" w:rsidRDefault="003B11C0" w:rsidP="003B11C0">
      <w:pPr>
        <w:spacing w:after="0" w:line="240" w:lineRule="auto"/>
        <w:contextualSpacing/>
        <w:jc w:val="center"/>
        <w:rPr>
          <w:rFonts w:ascii="TH SarabunIT๙" w:hAnsi="TH SarabunIT๙" w:cs="TH SarabunIT๙"/>
          <w:noProof/>
          <w:sz w:val="32"/>
          <w:szCs w:val="32"/>
        </w:rPr>
      </w:pPr>
    </w:p>
    <w:p w:rsidR="00665304" w:rsidRDefault="00665304" w:rsidP="003B11C0">
      <w:pPr>
        <w:spacing w:after="0" w:line="240" w:lineRule="auto"/>
        <w:contextualSpacing/>
        <w:jc w:val="center"/>
        <w:rPr>
          <w:rFonts w:ascii="TH SarabunIT๙" w:hAnsi="TH SarabunIT๙" w:cs="TH SarabunIT๙"/>
          <w:noProof/>
          <w:sz w:val="32"/>
          <w:szCs w:val="32"/>
        </w:rPr>
      </w:pPr>
    </w:p>
    <w:p w:rsidR="00665304" w:rsidRDefault="00665304" w:rsidP="003B11C0">
      <w:pPr>
        <w:spacing w:after="0" w:line="240" w:lineRule="auto"/>
        <w:contextualSpacing/>
        <w:jc w:val="center"/>
        <w:rPr>
          <w:rFonts w:ascii="TH SarabunIT๙" w:hAnsi="TH SarabunIT๙" w:cs="TH SarabunIT๙"/>
          <w:noProof/>
          <w:sz w:val="32"/>
          <w:szCs w:val="32"/>
        </w:rPr>
      </w:pPr>
    </w:p>
    <w:p w:rsidR="00665304" w:rsidRDefault="00665304" w:rsidP="003B11C0">
      <w:pPr>
        <w:spacing w:after="0" w:line="240" w:lineRule="auto"/>
        <w:contextualSpacing/>
        <w:jc w:val="center"/>
        <w:rPr>
          <w:rFonts w:ascii="TH SarabunIT๙" w:hAnsi="TH SarabunIT๙" w:cs="TH SarabunIT๙"/>
          <w:noProof/>
          <w:sz w:val="32"/>
          <w:szCs w:val="32"/>
        </w:rPr>
      </w:pPr>
    </w:p>
    <w:p w:rsidR="00665304" w:rsidRDefault="00665304" w:rsidP="003B11C0">
      <w:pPr>
        <w:spacing w:after="0" w:line="240" w:lineRule="auto"/>
        <w:contextualSpacing/>
        <w:jc w:val="center"/>
        <w:rPr>
          <w:rFonts w:ascii="TH SarabunIT๙" w:hAnsi="TH SarabunIT๙" w:cs="TH SarabunIT๙"/>
          <w:noProof/>
          <w:sz w:val="32"/>
          <w:szCs w:val="32"/>
        </w:rPr>
      </w:pPr>
    </w:p>
    <w:p w:rsidR="00665304" w:rsidRPr="00FD41A3" w:rsidRDefault="00665304" w:rsidP="00665304">
      <w:pPr>
        <w:spacing w:after="0" w:line="240" w:lineRule="auto"/>
        <w:contextualSpacing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5084F">
        <w:rPr>
          <w:rFonts w:ascii="TH SarabunIT๙" w:hAnsi="TH SarabunIT๙" w:cs="TH SarabunIT๙" w:hint="cs"/>
          <w:color w:val="FF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การพัฒนาศักยภาพครูผู้สอนดนตรีไทย</w:t>
      </w:r>
    </w:p>
    <w:p w:rsidR="00665304" w:rsidRDefault="00665304" w:rsidP="00710E2C">
      <w:pPr>
        <w:spacing w:after="0" w:line="240" w:lineRule="auto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665304">
        <w:rPr>
          <w:rFonts w:ascii="TH SarabunIT๙" w:hAnsi="TH SarabunIT๙" w:cs="TH SarabunIT๙"/>
          <w:sz w:val="32"/>
          <w:szCs w:val="32"/>
          <w:cs/>
        </w:rPr>
        <w:tab/>
      </w:r>
      <w:r w:rsidRPr="00665304">
        <w:rPr>
          <w:rFonts w:ascii="TH SarabunIT๙" w:eastAsia="Times New Roman" w:hAnsi="TH SarabunIT๙" w:cs="TH SarabunIT๙"/>
          <w:sz w:val="32"/>
          <w:szCs w:val="32"/>
          <w:cs/>
        </w:rPr>
        <w:t xml:space="preserve">กรมส่งเสริมวัฒนธรรม </w:t>
      </w:r>
      <w:r w:rsidRPr="00665304">
        <w:rPr>
          <w:rFonts w:ascii="TH SarabunIT๙" w:eastAsia="Times New Roman" w:hAnsi="TH SarabunIT๙" w:cs="TH SarabunIT๙" w:hint="cs"/>
          <w:sz w:val="32"/>
          <w:szCs w:val="32"/>
          <w:cs/>
        </w:rPr>
        <w:t>ได้จัดกิจกรรม</w:t>
      </w:r>
      <w:r w:rsidRPr="00665304">
        <w:rPr>
          <w:rFonts w:ascii="TH SarabunIT๙" w:hAnsi="TH SarabunIT๙" w:cs="TH SarabunIT๙" w:hint="cs"/>
          <w:sz w:val="32"/>
          <w:szCs w:val="32"/>
          <w:cs/>
        </w:rPr>
        <w:t>การอบรมพัฒนาศักยภาพครูผู้สอนดนตรีไทย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ประจำปี พ.ศ. 2562 ในสถานศึกษาของพื้นที่ทั่วประเทศ เพื่อให้ครูผู้สอนดนตรีไทยได้รับการเพิ่มพูนทักษะ ความรู้ความสามารถทางด้านดนตรีไทยเพิ่มมากขึ้น รวมถึงเพื่อให้ดนตรีไทยได้รับการส่งเสริมสนับสนุนให้เกิดการอนุรักษ์ สืบสาน และถ่ายทอดสู่ครูผู้สอน เด็ก และเยาวชนไทยได้อย่างถูกต้องตามหลักวิชาการ รวมทั้งเป็นการผลักดันนโยบาย</w:t>
      </w:r>
      <w:r w:rsidR="00710E2C">
        <w:rPr>
          <w:rFonts w:ascii="TH SarabunIT๙" w:hAnsi="TH SarabunIT๙" w:cs="TH SarabunIT๙" w:hint="cs"/>
          <w:sz w:val="32"/>
          <w:szCs w:val="32"/>
          <w:cs/>
        </w:rPr>
        <w:t>ส่งเสริมให้</w:t>
      </w:r>
      <w:r>
        <w:rPr>
          <w:rFonts w:ascii="TH SarabunIT๙" w:hAnsi="TH SarabunIT๙" w:cs="TH SarabunIT๙" w:hint="cs"/>
          <w:sz w:val="32"/>
          <w:szCs w:val="32"/>
          <w:cs/>
        </w:rPr>
        <w:t>เด็ก</w:t>
      </w:r>
      <w:r w:rsidR="00710E2C">
        <w:rPr>
          <w:rFonts w:ascii="TH SarabunIT๙" w:hAnsi="TH SarabunIT๙" w:cs="TH SarabunIT๙" w:hint="cs"/>
          <w:sz w:val="32"/>
          <w:szCs w:val="32"/>
          <w:cs/>
        </w:rPr>
        <w:t>ไทยทุกคน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สามารถเล่นเครื่องดนตรีไทยได้อย่างน้อยคนละ 1 ชนิด  </w:t>
      </w:r>
      <w:r w:rsidR="00710E2C">
        <w:rPr>
          <w:rFonts w:ascii="TH SarabunIT๙" w:hAnsi="TH SarabunIT๙" w:cs="TH SarabunIT๙" w:hint="cs"/>
          <w:sz w:val="32"/>
          <w:szCs w:val="32"/>
          <w:cs/>
        </w:rPr>
        <w:t>ให้บังเกิดผลเป็นรูปธรรม โดยได้จัดอบรม</w:t>
      </w:r>
      <w:r w:rsidR="00710E2C" w:rsidRPr="00665304">
        <w:rPr>
          <w:rFonts w:ascii="TH SarabunIT๙" w:hAnsi="TH SarabunIT๙" w:cs="TH SarabunIT๙" w:hint="cs"/>
          <w:sz w:val="32"/>
          <w:szCs w:val="32"/>
          <w:cs/>
        </w:rPr>
        <w:t>พัฒนาศักยภาพครูผู้สอนดนตรีไทย</w:t>
      </w:r>
      <w:r w:rsidR="00710E2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710E2C">
        <w:rPr>
          <w:rFonts w:ascii="TH SarabunIT๙" w:hAnsi="TH SarabunIT๙" w:cs="TH SarabunIT๙" w:hint="cs"/>
          <w:sz w:val="32"/>
          <w:szCs w:val="32"/>
          <w:cs/>
        </w:rPr>
        <w:t xml:space="preserve">ประจำปี พ.ศ. 2562 รุ่นที่ 1 ระหว่างวันที่ 3-8 มีนาคม 2562 ณ ไม้แก้วดำเนินรีสอร์ท อำเภอดำเนินสะดวก จังหวัดราชบุรี </w:t>
      </w:r>
    </w:p>
    <w:p w:rsidR="00665304" w:rsidRDefault="00665304" w:rsidP="003B11C0">
      <w:pPr>
        <w:spacing w:after="0" w:line="240" w:lineRule="auto"/>
        <w:contextualSpacing/>
        <w:jc w:val="center"/>
        <w:rPr>
          <w:rFonts w:ascii="TH SarabunIT๙" w:hAnsi="TH SarabunIT๙" w:cs="TH SarabunIT๙"/>
          <w:sz w:val="32"/>
          <w:szCs w:val="32"/>
        </w:rPr>
      </w:pPr>
    </w:p>
    <w:p w:rsidR="003B11C0" w:rsidRDefault="00E63475" w:rsidP="00E63475">
      <w:pPr>
        <w:spacing w:after="0" w:line="240" w:lineRule="auto"/>
        <w:ind w:right="-164"/>
        <w:contextualSpacing/>
        <w:rPr>
          <w:rFonts w:ascii="TH SarabunIT๙" w:hAnsi="TH SarabunIT๙" w:cs="TH SarabunIT๙"/>
          <w:sz w:val="32"/>
          <w:szCs w:val="32"/>
          <w:cs/>
        </w:rPr>
      </w:pPr>
      <w:r w:rsidRPr="00E63475">
        <w:rPr>
          <w:rFonts w:ascii="TH SarabunIT๙" w:hAnsi="TH SarabunIT๙" w:cs="TH SarabunIT๙"/>
          <w:noProof/>
          <w:sz w:val="32"/>
          <w:szCs w:val="32"/>
          <w:cs/>
        </w:rPr>
        <w:drawing>
          <wp:inline distT="0" distB="0" distL="0" distR="0">
            <wp:extent cx="1157351" cy="1010991"/>
            <wp:effectExtent l="19050" t="0" r="4699" b="0"/>
            <wp:docPr id="452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940" cy="1021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3475">
        <w:rPr>
          <w:rFonts w:ascii="TH SarabunIT๙" w:hAnsi="TH SarabunIT๙" w:cs="TH SarabunIT๙"/>
          <w:noProof/>
          <w:sz w:val="32"/>
          <w:szCs w:val="32"/>
          <w:cs/>
        </w:rPr>
        <w:drawing>
          <wp:inline distT="0" distB="0" distL="0" distR="0">
            <wp:extent cx="1178693" cy="1010501"/>
            <wp:effectExtent l="19050" t="0" r="2407" b="0"/>
            <wp:docPr id="45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152" cy="1011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3475">
        <w:rPr>
          <w:rFonts w:ascii="TH SarabunIT๙" w:hAnsi="TH SarabunIT๙" w:cs="TH SarabunIT๙"/>
          <w:noProof/>
          <w:sz w:val="32"/>
          <w:szCs w:val="32"/>
          <w:cs/>
        </w:rPr>
        <w:drawing>
          <wp:inline distT="0" distB="0" distL="0" distR="0">
            <wp:extent cx="1208417" cy="1009091"/>
            <wp:effectExtent l="19050" t="0" r="0" b="0"/>
            <wp:docPr id="45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918" cy="100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3475">
        <w:rPr>
          <w:rFonts w:ascii="TH SarabunIT๙" w:hAnsi="TH SarabunIT๙" w:cs="TH SarabunIT๙"/>
          <w:noProof/>
          <w:sz w:val="32"/>
          <w:szCs w:val="32"/>
          <w:cs/>
        </w:rPr>
        <w:drawing>
          <wp:inline distT="0" distB="0" distL="0" distR="0">
            <wp:extent cx="1088533" cy="1009758"/>
            <wp:effectExtent l="19050" t="0" r="0" b="0"/>
            <wp:docPr id="45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956" cy="1013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4831" w:rsidRPr="00B454BA" w:rsidRDefault="00BB7008" w:rsidP="009030A2">
      <w:pPr>
        <w:pStyle w:val="ListParagraph"/>
        <w:numPr>
          <w:ilvl w:val="0"/>
          <w:numId w:val="5"/>
        </w:numPr>
        <w:spacing w:after="0" w:line="240" w:lineRule="auto"/>
        <w:ind w:left="284" w:hanging="284"/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</w:rPr>
      </w:pPr>
      <w:r w:rsidRPr="00B454BA"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  <w:cs/>
        </w:rPr>
        <w:lastRenderedPageBreak/>
        <w:t>การดำเนินงานด้านวัฒนธรรมสัมพันธ์</w:t>
      </w:r>
    </w:p>
    <w:p w:rsidR="00EA40CF" w:rsidRPr="00B454BA" w:rsidRDefault="000C1A6B" w:rsidP="00BF21F3">
      <w:pPr>
        <w:pStyle w:val="ListParagraph"/>
        <w:spacing w:after="0" w:line="240" w:lineRule="auto"/>
        <w:ind w:left="0" w:right="120" w:firstLine="284"/>
        <w:jc w:val="thaiDistribute"/>
        <w:rPr>
          <w:rFonts w:ascii="TH SarabunIT๙" w:hAnsi="TH SarabunIT๙" w:cs="TH SarabunIT๙"/>
          <w:sz w:val="32"/>
          <w:szCs w:val="32"/>
          <w:shd w:val="clear" w:color="auto" w:fill="FFFFFF"/>
        </w:rPr>
      </w:pPr>
      <w:r w:rsidRPr="00B454BA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ab/>
        <w:t>การดำเนินงานด้านวัฒนธรรมสัมพันธ์</w:t>
      </w:r>
      <w:r w:rsidR="0000609E" w:rsidRPr="00B454BA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 xml:space="preserve"> มี</w:t>
      </w:r>
      <w:r w:rsidRPr="00B454BA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วัตถุประสงค์เพื่อเผยแพร่วัฒนธรรมไทยในหมู่ชาวต่างประเทศให้เกิดความรู้ความเข้าใจ มีทัศนคติที่ดี และทำให้ประเทศไทย</w:t>
      </w:r>
      <w:r w:rsidR="0000609E" w:rsidRPr="00B454BA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br/>
      </w:r>
      <w:r w:rsidRPr="00B454BA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มีภาพลักษณ์ที่ดีในสังคมโลก รวมถึงการแลกเปลี่ยนวัฒนธรรมระหว่างประเทศในทุกระดับและสาขา อันจะก่อให้เกิดความเข้าใจอันดีต่อกันและนำมาซึ่งประโยชน์ต่อประเทศชาติ</w:t>
      </w:r>
      <w:r w:rsidR="00BF21F3" w:rsidRPr="00B454BA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 xml:space="preserve">ทั้งในด้านเศรษฐกิจและสังคม อีกทั้งยังเป็นการส่งเสริมให้ให้วัฒนธรรมไทยเป็นที่ยอมรับในสังคมโลก </w:t>
      </w:r>
    </w:p>
    <w:p w:rsidR="00B64831" w:rsidRPr="00B454BA" w:rsidRDefault="00E330B8" w:rsidP="0000609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B454BA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ab/>
      </w:r>
      <w:r w:rsidR="00BF21F3" w:rsidRPr="00B454BA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โดย</w:t>
      </w:r>
      <w:r w:rsidR="0000609E" w:rsidRPr="00B454BA">
        <w:rPr>
          <w:rFonts w:ascii="TH SarabunIT๙" w:hAnsi="TH SarabunIT๙" w:cs="TH SarabunIT๙"/>
          <w:sz w:val="32"/>
          <w:szCs w:val="32"/>
          <w:cs/>
        </w:rPr>
        <w:t xml:space="preserve">ในรอบ 6 เดือน ประจำปีงบประมาณ พ.ศ. 256๒ (ตุลาคม 2561 – มีนาคม 2562) </w:t>
      </w:r>
      <w:r w:rsidR="00BF21F3" w:rsidRPr="00B454BA">
        <w:rPr>
          <w:rFonts w:ascii="TH SarabunIT๙" w:hAnsi="TH SarabunIT๙" w:cs="TH SarabunIT๙"/>
          <w:spacing w:val="-2"/>
          <w:sz w:val="32"/>
          <w:szCs w:val="32"/>
          <w:shd w:val="clear" w:color="auto" w:fill="FFFFFF"/>
          <w:cs/>
        </w:rPr>
        <w:t xml:space="preserve">มีการดำเนินงานที่สำคัญ อาทิ </w:t>
      </w:r>
      <w:r w:rsidR="00BF21F3" w:rsidRPr="00B454BA">
        <w:rPr>
          <w:rFonts w:ascii="TH SarabunIT๙" w:hAnsi="TH SarabunIT๙" w:cs="TH SarabunIT๙"/>
          <w:spacing w:val="-2"/>
          <w:sz w:val="32"/>
          <w:szCs w:val="32"/>
          <w:cs/>
        </w:rPr>
        <w:t>เข้าร่วม</w:t>
      </w:r>
      <w:r w:rsidR="00BB7008" w:rsidRPr="00B454BA">
        <w:rPr>
          <w:rFonts w:ascii="TH SarabunIT๙" w:hAnsi="TH SarabunIT๙" w:cs="TH SarabunIT๙"/>
          <w:spacing w:val="-2"/>
          <w:sz w:val="32"/>
          <w:szCs w:val="32"/>
          <w:cs/>
        </w:rPr>
        <w:t>การประชุม</w:t>
      </w:r>
      <w:r w:rsidR="00B454BA">
        <w:rPr>
          <w:rFonts w:ascii="TH SarabunIT๙" w:hAnsi="TH SarabunIT๙" w:cs="TH SarabunIT๙" w:hint="cs"/>
          <w:sz w:val="32"/>
          <w:szCs w:val="32"/>
          <w:cs/>
        </w:rPr>
        <w:t xml:space="preserve">คณะทำงานโครงการผลิตวีดิทัศน์เกี่ยวกับมรดกภูมิปัญญาทางวัฒนธรรมที่จับต้องไม่ได้ในเอเซียตะวันออกเฉียงใต้ ระหว่างวันที่21-26 ตุลาคม 2561 ณ สาธารณรัฐเกาหลี การเข้าร่วมประชุมคณะกรรมการระหว่างรัฐบาลว่าด้วยการสงวนรักษามรดกทางวัฒนธรรมที่จับต้องไม่ได้ ครั้งที่ 13 ระหว่างวันที่ 24 พฤศจิกายน </w:t>
      </w:r>
      <w:r w:rsidR="00B454BA">
        <w:rPr>
          <w:rFonts w:ascii="TH SarabunIT๙" w:hAnsi="TH SarabunIT๙" w:cs="TH SarabunIT๙"/>
          <w:sz w:val="32"/>
          <w:szCs w:val="32"/>
          <w:cs/>
        </w:rPr>
        <w:t>–</w:t>
      </w:r>
      <w:r w:rsidR="00B454BA">
        <w:rPr>
          <w:rFonts w:ascii="TH SarabunIT๙" w:hAnsi="TH SarabunIT๙" w:cs="TH SarabunIT๙" w:hint="cs"/>
          <w:sz w:val="32"/>
          <w:szCs w:val="32"/>
          <w:cs/>
        </w:rPr>
        <w:t xml:space="preserve"> 3 ธันวาคม 2561 ณ เมือง </w:t>
      </w:r>
      <w:r w:rsidR="00B454BA">
        <w:rPr>
          <w:rFonts w:ascii="TH SarabunIT๙" w:hAnsi="TH SarabunIT๙" w:cs="TH SarabunIT๙"/>
          <w:sz w:val="32"/>
          <w:szCs w:val="32"/>
        </w:rPr>
        <w:t xml:space="preserve">Port Louis </w:t>
      </w:r>
      <w:r w:rsidR="00B454BA">
        <w:rPr>
          <w:rFonts w:ascii="TH SarabunIT๙" w:hAnsi="TH SarabunIT๙" w:cs="TH SarabunIT๙" w:hint="cs"/>
          <w:sz w:val="32"/>
          <w:szCs w:val="32"/>
          <w:cs/>
        </w:rPr>
        <w:t xml:space="preserve">สาธารณรัฐมอริเชียส รวมถึงการเข้าร่วมพิธีเปิดงานเทศกาลการท่องเที่ยว การแสดงศิลปวัฒนธรรมพื้นบ้าน </w:t>
      </w:r>
      <w:r w:rsidR="00B454BA">
        <w:rPr>
          <w:rFonts w:ascii="TH SarabunIT๙" w:hAnsi="TH SarabunIT๙" w:cs="TH SarabunIT๙"/>
          <w:sz w:val="32"/>
          <w:szCs w:val="32"/>
          <w:cs/>
        </w:rPr>
        <w:br/>
      </w:r>
      <w:r w:rsidR="00B454BA">
        <w:rPr>
          <w:rFonts w:ascii="TH SarabunIT๙" w:hAnsi="TH SarabunIT๙" w:cs="TH SarabunIT๙" w:hint="cs"/>
          <w:sz w:val="32"/>
          <w:szCs w:val="32"/>
          <w:cs/>
        </w:rPr>
        <w:t>มณทลไห่หนาน และงานศิลปะการแสดงพื้นบ้าน “สานสัมพันธ์ไทย-จีน” ระหว่างวันที่ 23-27 พฤศจิกายน 2561 และการเข้าร่วมงานเทศกาล</w:t>
      </w:r>
      <w:r w:rsidR="00B454BA">
        <w:rPr>
          <w:rFonts w:ascii="TH SarabunIT๙" w:hAnsi="TH SarabunIT๙" w:cs="TH SarabunIT๙"/>
          <w:sz w:val="32"/>
          <w:szCs w:val="32"/>
        </w:rPr>
        <w:t xml:space="preserve"> Kuala Lumper International Drum and Dance Festival </w:t>
      </w:r>
      <w:r w:rsidR="00B454BA">
        <w:rPr>
          <w:rFonts w:ascii="TH SarabunIT๙" w:hAnsi="TH SarabunIT๙" w:cs="TH SarabunIT๙" w:hint="cs"/>
          <w:sz w:val="32"/>
          <w:szCs w:val="32"/>
          <w:cs/>
        </w:rPr>
        <w:t>(</w:t>
      </w:r>
      <w:r w:rsidR="00B454BA">
        <w:rPr>
          <w:rFonts w:ascii="TH SarabunIT๙" w:hAnsi="TH SarabunIT๙" w:cs="TH SarabunIT๙"/>
          <w:sz w:val="32"/>
          <w:szCs w:val="32"/>
        </w:rPr>
        <w:t xml:space="preserve">GENTA) </w:t>
      </w:r>
      <w:r w:rsidR="00B454BA">
        <w:rPr>
          <w:rFonts w:ascii="TH SarabunIT๙" w:hAnsi="TH SarabunIT๙" w:cs="TH SarabunIT๙" w:hint="cs"/>
          <w:sz w:val="32"/>
          <w:szCs w:val="32"/>
          <w:cs/>
        </w:rPr>
        <w:t>เพื่อเผยแพร่วัฒนธรรมไทยในหมู่ชาวต่างประเทศ ให้เกิดความรู้ ความเข้าใจ และแลกเปลี่ยนวัฒนธรรมระหว่างประเทศ</w:t>
      </w:r>
      <w:r w:rsidR="009A69D4">
        <w:rPr>
          <w:rFonts w:ascii="TH SarabunIT๙" w:hAnsi="TH SarabunIT๙" w:cs="TH SarabunIT๙" w:hint="cs"/>
          <w:sz w:val="32"/>
          <w:szCs w:val="32"/>
          <w:cs/>
        </w:rPr>
        <w:t>ในทุกระดับและทุกสาขา</w:t>
      </w:r>
    </w:p>
    <w:p w:rsidR="004224FC" w:rsidRDefault="004224FC" w:rsidP="00B114E4">
      <w:pPr>
        <w:pStyle w:val="ListParagraph"/>
        <w:tabs>
          <w:tab w:val="right" w:pos="-7371"/>
        </w:tabs>
        <w:spacing w:after="0" w:line="240" w:lineRule="auto"/>
        <w:ind w:left="0"/>
        <w:contextualSpacing w:val="0"/>
        <w:jc w:val="center"/>
        <w:rPr>
          <w:rFonts w:ascii="TH SarabunIT๙" w:hAnsi="TH SarabunIT๙" w:cs="TH SarabunIT๙"/>
          <w:color w:val="FF0000"/>
          <w:sz w:val="28"/>
        </w:rPr>
      </w:pPr>
    </w:p>
    <w:p w:rsidR="00751BC0" w:rsidRPr="00CB50B2" w:rsidRDefault="00751BC0" w:rsidP="00751BC0">
      <w:pPr>
        <w:pStyle w:val="ListParagraph"/>
        <w:numPr>
          <w:ilvl w:val="0"/>
          <w:numId w:val="5"/>
        </w:numPr>
        <w:tabs>
          <w:tab w:val="right" w:pos="-7371"/>
        </w:tabs>
        <w:spacing w:after="0" w:line="240" w:lineRule="auto"/>
        <w:ind w:left="284" w:hanging="284"/>
        <w:contextualSpacing w:val="0"/>
        <w:rPr>
          <w:rFonts w:ascii="TH SarabunIT๙" w:hAnsi="TH SarabunIT๙" w:cs="TH SarabunIT๙"/>
          <w:b/>
          <w:bCs/>
          <w:sz w:val="32"/>
          <w:szCs w:val="32"/>
        </w:rPr>
      </w:pPr>
      <w:r w:rsidRPr="00CB50B2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การให้บริการแหล่งเรียนรู้ทางวัฒนธรรม</w:t>
      </w:r>
    </w:p>
    <w:p w:rsidR="00751BC0" w:rsidRPr="00CB50B2" w:rsidRDefault="00751BC0" w:rsidP="00833BD3">
      <w:pPr>
        <w:spacing w:before="120" w:after="0" w:line="240" w:lineRule="auto"/>
        <w:ind w:left="-142" w:right="232" w:firstLine="142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B50B2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การให้บริการแหล่งเรียนรู้ทางวัฒนธรรม</w:t>
      </w:r>
      <w:r w:rsidRPr="00CB50B2">
        <w:rPr>
          <w:rFonts w:ascii="TH SarabunIT๙" w:hAnsi="TH SarabunIT๙" w:cs="TH SarabunIT๙"/>
          <w:b/>
          <w:bCs/>
          <w:sz w:val="32"/>
          <w:szCs w:val="32"/>
        </w:rPr>
        <w:t xml:space="preserve"> : </w:t>
      </w:r>
      <w:r w:rsidRPr="00CB50B2">
        <w:rPr>
          <w:rFonts w:ascii="TH SarabunIT๙" w:hAnsi="TH SarabunIT๙" w:cs="TH SarabunIT๙"/>
          <w:b/>
          <w:bCs/>
          <w:sz w:val="32"/>
          <w:szCs w:val="32"/>
          <w:cs/>
        </w:rPr>
        <w:t>ศูนย์วัฒนธรรมแห่งประเทศไทย</w:t>
      </w:r>
    </w:p>
    <w:p w:rsidR="0069401F" w:rsidRDefault="00751BC0" w:rsidP="00764431">
      <w:pPr>
        <w:pStyle w:val="ListParagraph"/>
        <w:spacing w:after="0" w:line="240" w:lineRule="auto"/>
        <w:ind w:left="0" w:right="-22" w:firstLine="709"/>
        <w:contextualSpacing w:val="0"/>
        <w:jc w:val="thaiDistribute"/>
        <w:rPr>
          <w:rFonts w:ascii="TH SarabunIT๙" w:hAnsi="TH SarabunIT๙" w:cs="TH SarabunIT๙"/>
          <w:sz w:val="72"/>
          <w:szCs w:val="72"/>
        </w:rPr>
      </w:pPr>
      <w:r w:rsidRPr="004E4566">
        <w:rPr>
          <w:rFonts w:ascii="TH SarabunIT๙" w:hAnsi="TH SarabunIT๙" w:cs="TH SarabunIT๙"/>
          <w:sz w:val="32"/>
          <w:szCs w:val="32"/>
          <w:cs/>
        </w:rPr>
        <w:t>เพื่อเป็นการบูรณาการกระบวนการจัดการพื้นที่บริเวณศูนย์วัฒนธรรมแห่งประเทศไทยให้เป็นแหล่งเรียนรู้ศิลป</w:t>
      </w:r>
      <w:r w:rsidRPr="004E4566">
        <w:rPr>
          <w:rFonts w:ascii="TH SarabunIT๙" w:hAnsi="TH SarabunIT๙" w:cs="TH SarabunIT๙" w:hint="cs"/>
          <w:sz w:val="32"/>
          <w:szCs w:val="32"/>
          <w:cs/>
        </w:rPr>
        <w:t>ะและ</w:t>
      </w:r>
      <w:r w:rsidRPr="004E4566">
        <w:rPr>
          <w:rFonts w:ascii="TH SarabunIT๙" w:hAnsi="TH SarabunIT๙" w:cs="TH SarabunIT๙"/>
          <w:sz w:val="32"/>
          <w:szCs w:val="32"/>
          <w:cs/>
        </w:rPr>
        <w:t>วัฒนธรรม</w:t>
      </w:r>
      <w:r w:rsidRPr="004E4566">
        <w:rPr>
          <w:rFonts w:ascii="TH SarabunIT๙" w:hAnsi="TH SarabunIT๙" w:cs="TH SarabunIT๙" w:hint="cs"/>
          <w:sz w:val="32"/>
          <w:szCs w:val="32"/>
          <w:cs/>
        </w:rPr>
        <w:t xml:space="preserve"> ดนตรีสากล และการขับร้องประสานเสียง</w:t>
      </w:r>
    </w:p>
    <w:p w:rsidR="009D6E4D" w:rsidRPr="00833BD3" w:rsidRDefault="009D6E4D" w:rsidP="0069401F">
      <w:pPr>
        <w:pStyle w:val="ListParagraph"/>
        <w:spacing w:after="0" w:line="240" w:lineRule="auto"/>
        <w:ind w:left="0" w:right="234" w:firstLine="709"/>
        <w:contextualSpacing w:val="0"/>
        <w:jc w:val="thaiDistribute"/>
        <w:rPr>
          <w:rFonts w:ascii="TH SarabunIT๙" w:hAnsi="TH SarabunIT๙" w:cs="TH SarabunIT๙"/>
          <w:sz w:val="20"/>
          <w:szCs w:val="20"/>
        </w:rPr>
      </w:pPr>
    </w:p>
    <w:p w:rsidR="00C43473" w:rsidRPr="00A33F8C" w:rsidRDefault="001D185D" w:rsidP="009D6E4D">
      <w:pPr>
        <w:spacing w:after="0" w:line="240" w:lineRule="auto"/>
        <w:ind w:firstLine="709"/>
        <w:rPr>
          <w:rFonts w:ascii="TH SarabunIT๙" w:hAnsi="TH SarabunIT๙" w:cs="TH SarabunIT๙"/>
          <w:sz w:val="32"/>
          <w:szCs w:val="32"/>
        </w:rPr>
      </w:pPr>
      <w:r w:rsidRPr="00A33F8C">
        <w:rPr>
          <w:rFonts w:ascii="TH SarabunIT๙" w:hAnsi="TH SarabunIT๙" w:cs="TH SarabunIT๙" w:hint="cs"/>
          <w:b/>
          <w:bCs/>
          <w:sz w:val="32"/>
          <w:szCs w:val="32"/>
          <w:shd w:val="clear" w:color="auto" w:fill="FFFFFF"/>
          <w:cs/>
        </w:rPr>
        <w:t>การเรียนรู้ดนตรีสากล</w:t>
      </w:r>
      <w:r w:rsidR="00C43473" w:rsidRPr="00A33F8C"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  <w:cs/>
        </w:rPr>
        <w:t>วงดุริยางค์เยาวชนไทย ในพระอุปถัมภ์ สมเด็จพระเจ้าพี่นางเธอ เจ้าฟ้ากัลยาณิวัฒนา กรมหลวงนราธิวาสราชนครินทร์ (</w:t>
      </w:r>
      <w:r w:rsidR="00C43473" w:rsidRPr="00A33F8C"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</w:rPr>
        <w:t xml:space="preserve">TYO) </w:t>
      </w:r>
      <w:r w:rsidR="00C43473" w:rsidRPr="00A33F8C"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  <w:cs/>
        </w:rPr>
        <w:t>ประจำปี ๒๕๖๒</w:t>
      </w:r>
    </w:p>
    <w:p w:rsidR="00984D90" w:rsidRDefault="00984D90" w:rsidP="00A33F8C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A33F8C">
        <w:rPr>
          <w:rFonts w:ascii="TH SarabunIT๙" w:eastAsia="Times New Roman" w:hAnsi="TH SarabunIT๙" w:cs="TH SarabunIT๙"/>
          <w:sz w:val="32"/>
          <w:szCs w:val="32"/>
          <w:cs/>
        </w:rPr>
        <w:t xml:space="preserve">กรมส่งเสริมวัฒนธรรม ร่วมกับมูลนิธิส่งเสริมดนตรีสากลเยาวชน เห็นความสำคัญในการส่งเสริมดนตรีสากลสำหรับเยาวชน </w:t>
      </w:r>
      <w:r w:rsidRPr="00A33F8C">
        <w:rPr>
          <w:rFonts w:ascii="TH SarabunIT๙" w:eastAsia="Times New Roman" w:hAnsi="TH SarabunIT๙" w:cs="TH SarabunIT๙" w:hint="cs"/>
          <w:sz w:val="32"/>
          <w:szCs w:val="32"/>
          <w:cs/>
        </w:rPr>
        <w:t>จึง</w:t>
      </w:r>
      <w:r w:rsidR="00B8363B" w:rsidRPr="00A33F8C">
        <w:rPr>
          <w:rFonts w:ascii="TH SarabunIT๙" w:eastAsia="Times New Roman" w:hAnsi="TH SarabunIT๙" w:cs="TH SarabunIT๙" w:hint="cs"/>
          <w:sz w:val="32"/>
          <w:szCs w:val="32"/>
          <w:cs/>
        </w:rPr>
        <w:t>จัดตั้ง</w:t>
      </w:r>
      <w:r w:rsidR="00B8363B" w:rsidRPr="00A33F8C">
        <w:rPr>
          <w:rFonts w:ascii="TH SarabunIT๙" w:eastAsia="Times New Roman" w:hAnsi="TH SarabunIT๙" w:cs="TH SarabunIT๙"/>
          <w:sz w:val="32"/>
          <w:szCs w:val="32"/>
          <w:cs/>
        </w:rPr>
        <w:t>วงดุริยางค์สำหรับเยาวชนประเภทซิมโฟนีออร์เคสตรา</w:t>
      </w:r>
      <w:r w:rsidR="00B8363B" w:rsidRPr="00A33F8C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และ</w:t>
      </w:r>
      <w:r w:rsidRPr="00A33F8C">
        <w:rPr>
          <w:rFonts w:ascii="TH SarabunIT๙" w:eastAsia="Times New Roman" w:hAnsi="TH SarabunIT๙" w:cs="TH SarabunIT๙" w:hint="cs"/>
          <w:sz w:val="32"/>
          <w:szCs w:val="32"/>
          <w:cs/>
        </w:rPr>
        <w:t>คัดเลือก</w:t>
      </w:r>
      <w:r w:rsidR="00B8363B" w:rsidRPr="00A33F8C">
        <w:rPr>
          <w:rFonts w:ascii="TH SarabunIT๙" w:eastAsia="Times New Roman" w:hAnsi="TH SarabunIT๙" w:cs="TH SarabunIT๙" w:hint="cs"/>
          <w:sz w:val="32"/>
          <w:szCs w:val="32"/>
          <w:cs/>
        </w:rPr>
        <w:t>จากเยาวชน</w:t>
      </w:r>
      <w:r w:rsidRPr="00A33F8C">
        <w:rPr>
          <w:rFonts w:ascii="TH SarabunIT๙" w:eastAsia="Times New Roman" w:hAnsi="TH SarabunIT๙" w:cs="TH SarabunIT๙"/>
          <w:sz w:val="32"/>
          <w:szCs w:val="32"/>
          <w:cs/>
        </w:rPr>
        <w:t>อายุไม่เกิน ๒๕ ปี</w:t>
      </w:r>
      <w:r w:rsidR="00A33F8C" w:rsidRPr="00A33F8C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B8363B" w:rsidRPr="00A33F8C">
        <w:rPr>
          <w:rFonts w:ascii="TH SarabunIT๙" w:eastAsia="Times New Roman" w:hAnsi="TH SarabunIT๙" w:cs="TH SarabunIT๙" w:hint="cs"/>
          <w:sz w:val="32"/>
          <w:szCs w:val="32"/>
          <w:cs/>
        </w:rPr>
        <w:t>โดย</w:t>
      </w:r>
      <w:r w:rsidRPr="00A33F8C">
        <w:rPr>
          <w:rFonts w:ascii="TH SarabunIT๙" w:eastAsia="Times New Roman" w:hAnsi="TH SarabunIT๙" w:cs="TH SarabunIT๙"/>
          <w:sz w:val="32"/>
          <w:szCs w:val="32"/>
          <w:cs/>
        </w:rPr>
        <w:t>สามารถอ่านโน้ตเพลง และเล่นเครื่องดนตรีชนิดใดชนิดหนึ่ง</w:t>
      </w:r>
      <w:r w:rsidRPr="00A33F8C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เช่น</w:t>
      </w:r>
      <w:r w:rsidRPr="00A33F8C">
        <w:rPr>
          <w:rFonts w:ascii="TH SarabunIT๙" w:eastAsia="Times New Roman" w:hAnsi="TH SarabunIT๙" w:cs="TH SarabunIT๙"/>
          <w:sz w:val="32"/>
          <w:szCs w:val="32"/>
          <w:cs/>
        </w:rPr>
        <w:t xml:space="preserve"> หัวหน้าวง</w:t>
      </w:r>
      <w:r w:rsidRPr="00A33F8C">
        <w:rPr>
          <w:rFonts w:ascii="TH SarabunIT๙" w:eastAsia="Times New Roman" w:hAnsi="TH SarabunIT๙" w:cs="TH SarabunIT๙"/>
          <w:sz w:val="32"/>
          <w:szCs w:val="32"/>
        </w:rPr>
        <w:t xml:space="preserve">, </w:t>
      </w:r>
      <w:r w:rsidRPr="00A33F8C">
        <w:rPr>
          <w:rFonts w:ascii="TH SarabunIT๙" w:eastAsia="Times New Roman" w:hAnsi="TH SarabunIT๙" w:cs="TH SarabunIT๙"/>
          <w:sz w:val="32"/>
          <w:szCs w:val="32"/>
          <w:cs/>
        </w:rPr>
        <w:t>ไวโอลิน</w:t>
      </w:r>
      <w:r w:rsidRPr="00A33F8C">
        <w:rPr>
          <w:rFonts w:ascii="TH SarabunIT๙" w:eastAsia="Times New Roman" w:hAnsi="TH SarabunIT๙" w:cs="TH SarabunIT๙"/>
          <w:sz w:val="32"/>
          <w:szCs w:val="32"/>
        </w:rPr>
        <w:t xml:space="preserve">, </w:t>
      </w:r>
      <w:r w:rsidRPr="00A33F8C">
        <w:rPr>
          <w:rFonts w:ascii="TH SarabunIT๙" w:eastAsia="Times New Roman" w:hAnsi="TH SarabunIT๙" w:cs="TH SarabunIT๙"/>
          <w:sz w:val="32"/>
          <w:szCs w:val="32"/>
          <w:cs/>
        </w:rPr>
        <w:t>วิโอล่า</w:t>
      </w:r>
      <w:r w:rsidRPr="00A33F8C">
        <w:rPr>
          <w:rFonts w:ascii="TH SarabunIT๙" w:eastAsia="Times New Roman" w:hAnsi="TH SarabunIT๙" w:cs="TH SarabunIT๙"/>
          <w:sz w:val="32"/>
          <w:szCs w:val="32"/>
        </w:rPr>
        <w:t xml:space="preserve">, </w:t>
      </w:r>
      <w:r w:rsidRPr="00A33F8C">
        <w:rPr>
          <w:rFonts w:ascii="TH SarabunIT๙" w:eastAsia="Times New Roman" w:hAnsi="TH SarabunIT๙" w:cs="TH SarabunIT๙"/>
          <w:sz w:val="32"/>
          <w:szCs w:val="32"/>
          <w:cs/>
        </w:rPr>
        <w:t>เชลโล่</w:t>
      </w:r>
      <w:r w:rsidRPr="00A33F8C">
        <w:rPr>
          <w:rFonts w:ascii="TH SarabunIT๙" w:eastAsia="Times New Roman" w:hAnsi="TH SarabunIT๙" w:cs="TH SarabunIT๙"/>
          <w:sz w:val="32"/>
          <w:szCs w:val="32"/>
        </w:rPr>
        <w:t xml:space="preserve">, </w:t>
      </w:r>
      <w:r w:rsidRPr="00A33F8C">
        <w:rPr>
          <w:rFonts w:ascii="TH SarabunIT๙" w:eastAsia="Times New Roman" w:hAnsi="TH SarabunIT๙" w:cs="TH SarabunIT๙"/>
          <w:sz w:val="32"/>
          <w:szCs w:val="32"/>
          <w:cs/>
        </w:rPr>
        <w:t>ดับเบิลเบส</w:t>
      </w:r>
      <w:r w:rsidRPr="00A33F8C">
        <w:rPr>
          <w:rFonts w:ascii="TH SarabunIT๙" w:eastAsia="Times New Roman" w:hAnsi="TH SarabunIT๙" w:cs="TH SarabunIT๙"/>
          <w:sz w:val="32"/>
          <w:szCs w:val="32"/>
        </w:rPr>
        <w:t xml:space="preserve">, </w:t>
      </w:r>
      <w:r w:rsidRPr="00A33F8C">
        <w:rPr>
          <w:rFonts w:ascii="TH SarabunIT๙" w:eastAsia="Times New Roman" w:hAnsi="TH SarabunIT๙" w:cs="TH SarabunIT๙"/>
          <w:sz w:val="32"/>
          <w:szCs w:val="32"/>
          <w:cs/>
        </w:rPr>
        <w:t>ฟลุต</w:t>
      </w:r>
      <w:r w:rsidRPr="00A33F8C">
        <w:rPr>
          <w:rFonts w:ascii="TH SarabunIT๙" w:eastAsia="Times New Roman" w:hAnsi="TH SarabunIT๙" w:cs="TH SarabunIT๙"/>
          <w:sz w:val="32"/>
          <w:szCs w:val="32"/>
        </w:rPr>
        <w:t xml:space="preserve">, </w:t>
      </w:r>
      <w:r w:rsidRPr="00A33F8C">
        <w:rPr>
          <w:rFonts w:ascii="TH SarabunIT๙" w:eastAsia="Times New Roman" w:hAnsi="TH SarabunIT๙" w:cs="TH SarabunIT๙"/>
          <w:sz w:val="32"/>
          <w:szCs w:val="32"/>
          <w:cs/>
        </w:rPr>
        <w:t>โอโบและอิงลิชฮอร์น</w:t>
      </w:r>
      <w:r w:rsidRPr="00A33F8C">
        <w:rPr>
          <w:rFonts w:ascii="TH SarabunIT๙" w:eastAsia="Times New Roman" w:hAnsi="TH SarabunIT๙" w:cs="TH SarabunIT๙"/>
          <w:sz w:val="32"/>
          <w:szCs w:val="32"/>
        </w:rPr>
        <w:t xml:space="preserve">, </w:t>
      </w:r>
      <w:r w:rsidRPr="00A33F8C">
        <w:rPr>
          <w:rFonts w:ascii="TH SarabunIT๙" w:eastAsia="Times New Roman" w:hAnsi="TH SarabunIT๙" w:cs="TH SarabunIT๙"/>
          <w:sz w:val="32"/>
          <w:szCs w:val="32"/>
          <w:cs/>
        </w:rPr>
        <w:t>คลาริเน็ต</w:t>
      </w:r>
      <w:r w:rsidRPr="00A33F8C">
        <w:rPr>
          <w:rFonts w:ascii="TH SarabunIT๙" w:eastAsia="Times New Roman" w:hAnsi="TH SarabunIT๙" w:cs="TH SarabunIT๙"/>
          <w:sz w:val="32"/>
          <w:szCs w:val="32"/>
        </w:rPr>
        <w:t xml:space="preserve">, </w:t>
      </w:r>
      <w:r w:rsidRPr="00A33F8C">
        <w:rPr>
          <w:rFonts w:ascii="TH SarabunIT๙" w:eastAsia="Times New Roman" w:hAnsi="TH SarabunIT๙" w:cs="TH SarabunIT๙"/>
          <w:sz w:val="32"/>
          <w:szCs w:val="32"/>
          <w:cs/>
        </w:rPr>
        <w:t>บาสซูน</w:t>
      </w:r>
      <w:r w:rsidRPr="00A33F8C">
        <w:rPr>
          <w:rFonts w:ascii="TH SarabunIT๙" w:eastAsia="Times New Roman" w:hAnsi="TH SarabunIT๙" w:cs="TH SarabunIT๙"/>
          <w:sz w:val="32"/>
          <w:szCs w:val="32"/>
        </w:rPr>
        <w:t xml:space="preserve">, </w:t>
      </w:r>
      <w:r w:rsidRPr="00A33F8C">
        <w:rPr>
          <w:rFonts w:ascii="TH SarabunIT๙" w:eastAsia="Times New Roman" w:hAnsi="TH SarabunIT๙" w:cs="TH SarabunIT๙"/>
          <w:sz w:val="32"/>
          <w:szCs w:val="32"/>
          <w:cs/>
        </w:rPr>
        <w:t>เฟรนซ์ฮอร์น</w:t>
      </w:r>
      <w:r w:rsidRPr="00A33F8C">
        <w:rPr>
          <w:rFonts w:ascii="TH SarabunIT๙" w:eastAsia="Times New Roman" w:hAnsi="TH SarabunIT๙" w:cs="TH SarabunIT๙"/>
          <w:sz w:val="32"/>
          <w:szCs w:val="32"/>
        </w:rPr>
        <w:t xml:space="preserve">, </w:t>
      </w:r>
      <w:r w:rsidRPr="00A33F8C">
        <w:rPr>
          <w:rFonts w:ascii="TH SarabunIT๙" w:eastAsia="Times New Roman" w:hAnsi="TH SarabunIT๙" w:cs="TH SarabunIT๙"/>
          <w:sz w:val="32"/>
          <w:szCs w:val="32"/>
          <w:cs/>
        </w:rPr>
        <w:t>ทรัมเป็ต</w:t>
      </w:r>
      <w:r w:rsidRPr="00A33F8C">
        <w:rPr>
          <w:rFonts w:ascii="TH SarabunIT๙" w:eastAsia="Times New Roman" w:hAnsi="TH SarabunIT๙" w:cs="TH SarabunIT๙"/>
          <w:sz w:val="32"/>
          <w:szCs w:val="32"/>
        </w:rPr>
        <w:t xml:space="preserve">, </w:t>
      </w:r>
      <w:r w:rsidRPr="00A33F8C">
        <w:rPr>
          <w:rFonts w:ascii="TH SarabunIT๙" w:eastAsia="Times New Roman" w:hAnsi="TH SarabunIT๙" w:cs="TH SarabunIT๙"/>
          <w:sz w:val="32"/>
          <w:szCs w:val="32"/>
          <w:cs/>
        </w:rPr>
        <w:t>ทรอมโบนและ</w:t>
      </w:r>
      <w:r w:rsidR="00833BD3">
        <w:rPr>
          <w:rFonts w:ascii="TH SarabunIT๙" w:eastAsia="Times New Roman" w:hAnsi="TH SarabunIT๙" w:cs="TH SarabunIT๙" w:hint="cs"/>
          <w:sz w:val="32"/>
          <w:szCs w:val="32"/>
          <w:cs/>
        </w:rPr>
        <w:br/>
      </w:r>
      <w:r w:rsidRPr="00A33F8C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เบสทรอมโบน</w:t>
      </w:r>
      <w:r w:rsidRPr="00A33F8C">
        <w:rPr>
          <w:rFonts w:ascii="TH SarabunIT๙" w:eastAsia="Times New Roman" w:hAnsi="TH SarabunIT๙" w:cs="TH SarabunIT๙"/>
          <w:sz w:val="32"/>
          <w:szCs w:val="32"/>
        </w:rPr>
        <w:t xml:space="preserve">, </w:t>
      </w:r>
      <w:r w:rsidRPr="00A33F8C">
        <w:rPr>
          <w:rFonts w:ascii="TH SarabunIT๙" w:eastAsia="Times New Roman" w:hAnsi="TH SarabunIT๙" w:cs="TH SarabunIT๙"/>
          <w:sz w:val="32"/>
          <w:szCs w:val="32"/>
          <w:cs/>
        </w:rPr>
        <w:t>ทูบา</w:t>
      </w:r>
      <w:r w:rsidRPr="00A33F8C">
        <w:rPr>
          <w:rFonts w:ascii="TH SarabunIT๙" w:eastAsia="Times New Roman" w:hAnsi="TH SarabunIT๙" w:cs="TH SarabunIT๙"/>
          <w:sz w:val="32"/>
          <w:szCs w:val="32"/>
        </w:rPr>
        <w:t xml:space="preserve">, </w:t>
      </w:r>
      <w:r w:rsidRPr="00A33F8C">
        <w:rPr>
          <w:rFonts w:ascii="TH SarabunIT๙" w:eastAsia="Times New Roman" w:hAnsi="TH SarabunIT๙" w:cs="TH SarabunIT๙"/>
          <w:sz w:val="32"/>
          <w:szCs w:val="32"/>
          <w:cs/>
        </w:rPr>
        <w:t>ฮาร์พ</w:t>
      </w:r>
      <w:r w:rsidRPr="00A33F8C">
        <w:rPr>
          <w:rFonts w:ascii="TH SarabunIT๙" w:eastAsia="Times New Roman" w:hAnsi="TH SarabunIT๙" w:cs="TH SarabunIT๙"/>
          <w:sz w:val="32"/>
          <w:szCs w:val="32"/>
        </w:rPr>
        <w:t xml:space="preserve">, </w:t>
      </w:r>
      <w:r w:rsidRPr="00A33F8C">
        <w:rPr>
          <w:rFonts w:ascii="TH SarabunIT๙" w:eastAsia="Times New Roman" w:hAnsi="TH SarabunIT๙" w:cs="TH SarabunIT๙"/>
          <w:sz w:val="32"/>
          <w:szCs w:val="32"/>
          <w:cs/>
        </w:rPr>
        <w:t>ทิมพานีและเครื่องเคาะจังหวะ</w:t>
      </w:r>
      <w:r w:rsidR="00A33F8C" w:rsidRPr="00A33F8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33F8C">
        <w:rPr>
          <w:rFonts w:ascii="TH SarabunIT๙" w:hAnsi="TH SarabunIT๙" w:cs="TH SarabunIT๙" w:hint="cs"/>
          <w:sz w:val="32"/>
          <w:szCs w:val="32"/>
          <w:cs/>
        </w:rPr>
        <w:t>เพื่อ</w:t>
      </w:r>
      <w:r w:rsidR="00B8363B" w:rsidRPr="00A33F8C">
        <w:rPr>
          <w:rFonts w:ascii="TH SarabunIT๙" w:eastAsia="Times New Roman" w:hAnsi="TH SarabunIT๙" w:cs="TH SarabunIT๙" w:hint="cs"/>
          <w:sz w:val="32"/>
          <w:szCs w:val="32"/>
          <w:cs/>
        </w:rPr>
        <w:t>ให้เยาวชนที่สนใจดนตรีสากลได้รับการสนับสนุนและพัฒนาความสามารถทางด้านดนตรีสากลของเยาวชนให้มีคุณภาพ</w:t>
      </w:r>
    </w:p>
    <w:p w:rsidR="00DF1F8E" w:rsidRPr="00A33F8C" w:rsidRDefault="00CD796B" w:rsidP="00A33F8C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A33F8C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การเรียนรู้ของ</w:t>
      </w:r>
      <w:r w:rsidR="00875352" w:rsidRPr="00A33F8C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shd w:val="clear" w:color="auto" w:fill="FFFFFF"/>
          <w:cs/>
        </w:rPr>
        <w:t>คณะนักร้องประสานเสียงเยาวชน (</w:t>
      </w:r>
      <w:r w:rsidR="00875352" w:rsidRPr="00A33F8C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shd w:val="clear" w:color="auto" w:fill="FFFFFF"/>
        </w:rPr>
        <w:t xml:space="preserve">TYC) </w:t>
      </w:r>
      <w:r w:rsidR="00875352" w:rsidRPr="00A33F8C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shd w:val="clear" w:color="auto" w:fill="FFFFFF"/>
          <w:cs/>
        </w:rPr>
        <w:t>ประจำปี ๒๕๖๒</w:t>
      </w:r>
    </w:p>
    <w:p w:rsidR="004224FC" w:rsidRDefault="00984D90" w:rsidP="00A33F8C">
      <w:pPr>
        <w:spacing w:after="0" w:line="240" w:lineRule="auto"/>
        <w:ind w:firstLine="709"/>
        <w:jc w:val="thaiDistribute"/>
        <w:rPr>
          <w:rFonts w:ascii="TH SarabunIT๙" w:hAnsi="TH SarabunIT๙" w:cs="TH SarabunIT๙"/>
          <w:sz w:val="32"/>
          <w:szCs w:val="32"/>
        </w:rPr>
      </w:pPr>
      <w:r w:rsidRPr="00A33F8C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กรมส่งเสริมวัฒนธรรม กระทรวง</w:t>
      </w:r>
      <w:r w:rsidRPr="00A33F8C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วัฒนธรรม</w:t>
      </w:r>
      <w:r w:rsidR="005D01CB" w:rsidRPr="00A33F8C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ร่วม</w:t>
      </w:r>
      <w:r w:rsidRPr="00A33F8C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กับสมาคมขับร้องประสานเสียงแห่งประเทศไทย </w:t>
      </w:r>
      <w:r w:rsidR="005D01CB" w:rsidRPr="00A33F8C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คัดเลือกเยาวชน</w:t>
      </w:r>
      <w:r w:rsidRPr="00A33F8C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อายุระหว่าง ๑๔ </w:t>
      </w:r>
      <w:r w:rsidRPr="00A33F8C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 xml:space="preserve">– </w:t>
      </w:r>
      <w:r w:rsidRPr="00A33F8C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๒๕ ปี </w:t>
      </w:r>
      <w:r w:rsidR="005D01CB" w:rsidRPr="00A33F8C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ซึ่ง</w:t>
      </w:r>
      <w:r w:rsidRPr="00A33F8C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มีพื้น</w:t>
      </w:r>
      <w:r w:rsidR="005D01CB" w:rsidRPr="00A33F8C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ฐานเบื้องต้นทางด้านดนตรี และด้า</w:t>
      </w:r>
      <w:r w:rsidR="005D01CB" w:rsidRPr="00A33F8C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น</w:t>
      </w:r>
      <w:r w:rsidRPr="00A33F8C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ศิลปะการแสดง เป็นหรือเคยเป็นสมาชิกคณะนักร้องประสานเสียงของสถานศึกษา</w:t>
      </w:r>
      <w:r w:rsidR="00172264" w:rsidRPr="00A33F8C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โดยจะได้รับการถ่ายทอดความรู้และฝึกซ้อมจากผู้เชี่ยวชาญ </w:t>
      </w:r>
      <w:r w:rsidR="005D01CB" w:rsidRPr="00A33F8C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เพื่อให้เยา</w:t>
      </w:r>
      <w:r w:rsidR="00172264" w:rsidRPr="00A33F8C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ว</w:t>
      </w:r>
      <w:r w:rsidR="005D01CB" w:rsidRPr="00A33F8C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ชนไทยที่สนใจการขับร้องประสานเสียงได้รับการสนับสนุนการพัฒนาการแสดงและเทคนิคการแสดงการขับร้องประสานเสียงอย่างถูกหลักวิธี</w:t>
      </w:r>
    </w:p>
    <w:p w:rsidR="00A33F8C" w:rsidRPr="00833BD3" w:rsidRDefault="00A33F8C" w:rsidP="00A33F8C">
      <w:pPr>
        <w:spacing w:after="0" w:line="240" w:lineRule="auto"/>
        <w:ind w:firstLine="709"/>
        <w:jc w:val="thaiDistribute"/>
        <w:rPr>
          <w:rFonts w:ascii="TH SarabunIT๙" w:hAnsi="TH SarabunIT๙" w:cs="TH SarabunIT๙"/>
          <w:szCs w:val="22"/>
        </w:rPr>
      </w:pPr>
    </w:p>
    <w:p w:rsidR="004224FC" w:rsidRPr="00A33F8C" w:rsidRDefault="00DF1F8E" w:rsidP="00A33F8C">
      <w:pPr>
        <w:spacing w:after="0" w:line="240" w:lineRule="auto"/>
        <w:ind w:firstLine="709"/>
        <w:rPr>
          <w:rFonts w:ascii="TH SarabunIT๙" w:hAnsi="TH SarabunIT๙" w:cs="TH SarabunIT๙"/>
          <w:sz w:val="32"/>
          <w:szCs w:val="32"/>
        </w:rPr>
      </w:pPr>
      <w:r w:rsidRPr="00A33F8C">
        <w:rPr>
          <w:rFonts w:ascii="TH SarabunIT๙" w:hAnsi="TH SarabunIT๙" w:cs="TH SarabunIT๙" w:hint="cs"/>
          <w:b/>
          <w:bCs/>
          <w:sz w:val="32"/>
          <w:szCs w:val="32"/>
          <w:shd w:val="clear" w:color="auto" w:fill="FFFFFF"/>
          <w:cs/>
        </w:rPr>
        <w:t>การเรียนรู้ดนตรีสากล</w:t>
      </w:r>
      <w:r w:rsidR="004224FC" w:rsidRPr="00A33F8C"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  <w:cs/>
        </w:rPr>
        <w:t>วงดุริยางค์เครื่องลมเยาวชนไทย (</w:t>
      </w:r>
      <w:r w:rsidR="004224FC" w:rsidRPr="00A33F8C"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</w:rPr>
        <w:t xml:space="preserve">TYW) </w:t>
      </w:r>
      <w:r w:rsidR="004224FC" w:rsidRPr="00A33F8C"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  <w:cs/>
        </w:rPr>
        <w:t>ประจำปี ๒๕๖๒</w:t>
      </w:r>
    </w:p>
    <w:p w:rsidR="001D185D" w:rsidRDefault="00DF1F8E" w:rsidP="00A33F8C">
      <w:pPr>
        <w:spacing w:after="0" w:line="240" w:lineRule="auto"/>
        <w:ind w:firstLine="709"/>
        <w:jc w:val="thaiDistribute"/>
        <w:rPr>
          <w:rFonts w:ascii="TH SarabunIT๙" w:hAnsi="TH SarabunIT๙" w:cs="TH SarabunIT๙"/>
          <w:sz w:val="32"/>
          <w:szCs w:val="32"/>
        </w:rPr>
      </w:pPr>
      <w:r w:rsidRPr="00A33F8C">
        <w:rPr>
          <w:rFonts w:ascii="TH SarabunIT๙" w:hAnsi="TH SarabunIT๙" w:cs="TH SarabunIT๙"/>
          <w:sz w:val="32"/>
          <w:szCs w:val="32"/>
          <w:cs/>
        </w:rPr>
        <w:t>กรมส่งเสริมวัฒนธรรม กระทรวงวัฒนธรรม ร่วมกับสหพันธ์โยธวาทิตและวินเทอร์การ์ดประจำประเทศไทย</w:t>
      </w:r>
      <w:r w:rsidR="00FB7A7C" w:rsidRPr="00A33F8C">
        <w:rPr>
          <w:rFonts w:ascii="TH SarabunIT๙" w:hAnsi="TH SarabunIT๙" w:cs="TH SarabunIT๙" w:hint="cs"/>
          <w:sz w:val="32"/>
          <w:szCs w:val="32"/>
          <w:cs/>
        </w:rPr>
        <w:t xml:space="preserve">คัดเลือกเยาวชนไม่เกินอายุ ๒๕ ปี </w:t>
      </w:r>
      <w:r w:rsidR="00FB7A7C" w:rsidRPr="00A33F8C">
        <w:rPr>
          <w:rFonts w:ascii="TH SarabunIT๙" w:hAnsi="TH SarabunIT๙" w:cs="TH SarabunIT๙"/>
          <w:sz w:val="32"/>
          <w:szCs w:val="32"/>
          <w:cs/>
        </w:rPr>
        <w:t>สามารถอ่านโน้ตเพลง และเล่นเครื่องดนตรีชนิดใดชนิดหนึ่ง</w:t>
      </w:r>
      <w:r w:rsidR="00FB7A7C" w:rsidRPr="00A33F8C">
        <w:rPr>
          <w:rFonts w:ascii="TH SarabunIT๙" w:hAnsi="TH SarabunIT๙" w:cs="TH SarabunIT๙" w:hint="cs"/>
          <w:sz w:val="32"/>
          <w:szCs w:val="32"/>
          <w:cs/>
        </w:rPr>
        <w:t xml:space="preserve"> เช่น </w:t>
      </w:r>
      <w:r w:rsidR="00FB7A7C" w:rsidRPr="00A33F8C">
        <w:rPr>
          <w:rFonts w:ascii="TH SarabunIT๙" w:hAnsi="TH SarabunIT๙" w:cs="TH SarabunIT๙"/>
          <w:sz w:val="32"/>
          <w:szCs w:val="32"/>
          <w:cs/>
        </w:rPr>
        <w:t>ฟลุต</w:t>
      </w:r>
      <w:r w:rsidR="00FB7A7C" w:rsidRPr="00A33F8C">
        <w:rPr>
          <w:rFonts w:ascii="TH SarabunIT๙" w:hAnsi="TH SarabunIT๙" w:cs="TH SarabunIT๙"/>
          <w:sz w:val="32"/>
          <w:szCs w:val="32"/>
        </w:rPr>
        <w:t xml:space="preserve">, </w:t>
      </w:r>
      <w:r w:rsidR="00FB7A7C" w:rsidRPr="00A33F8C">
        <w:rPr>
          <w:rFonts w:ascii="TH SarabunIT๙" w:hAnsi="TH SarabunIT๙" w:cs="TH SarabunIT๙"/>
          <w:sz w:val="32"/>
          <w:szCs w:val="32"/>
          <w:cs/>
        </w:rPr>
        <w:t>คลาริเน็ต</w:t>
      </w:r>
      <w:r w:rsidR="00FB7A7C" w:rsidRPr="00A33F8C">
        <w:rPr>
          <w:rFonts w:ascii="TH SarabunIT๙" w:hAnsi="TH SarabunIT๙" w:cs="TH SarabunIT๙"/>
          <w:sz w:val="32"/>
          <w:szCs w:val="32"/>
        </w:rPr>
        <w:t xml:space="preserve">, </w:t>
      </w:r>
      <w:r w:rsidR="00FB7A7C" w:rsidRPr="00A33F8C">
        <w:rPr>
          <w:rFonts w:ascii="TH SarabunIT๙" w:hAnsi="TH SarabunIT๙" w:cs="TH SarabunIT๙"/>
          <w:sz w:val="32"/>
          <w:szCs w:val="32"/>
          <w:cs/>
        </w:rPr>
        <w:t>แซกโซโฟน</w:t>
      </w:r>
      <w:r w:rsidR="00FB7A7C" w:rsidRPr="00A33F8C">
        <w:rPr>
          <w:rFonts w:ascii="TH SarabunIT๙" w:hAnsi="TH SarabunIT๙" w:cs="TH SarabunIT๙"/>
          <w:sz w:val="32"/>
          <w:szCs w:val="32"/>
        </w:rPr>
        <w:t xml:space="preserve">, </w:t>
      </w:r>
      <w:r w:rsidR="00FB7A7C" w:rsidRPr="00A33F8C">
        <w:rPr>
          <w:rFonts w:ascii="TH SarabunIT๙" w:hAnsi="TH SarabunIT๙" w:cs="TH SarabunIT๙"/>
          <w:sz w:val="32"/>
          <w:szCs w:val="32"/>
          <w:cs/>
        </w:rPr>
        <w:t>โอโบ</w:t>
      </w:r>
      <w:r w:rsidR="00FB7A7C" w:rsidRPr="00A33F8C">
        <w:rPr>
          <w:rFonts w:ascii="TH SarabunIT๙" w:hAnsi="TH SarabunIT๙" w:cs="TH SarabunIT๙"/>
          <w:sz w:val="32"/>
          <w:szCs w:val="32"/>
        </w:rPr>
        <w:t xml:space="preserve">, </w:t>
      </w:r>
      <w:r w:rsidR="00FB7A7C" w:rsidRPr="00A33F8C">
        <w:rPr>
          <w:rFonts w:ascii="TH SarabunIT๙" w:hAnsi="TH SarabunIT๙" w:cs="TH SarabunIT๙"/>
          <w:sz w:val="32"/>
          <w:szCs w:val="32"/>
          <w:cs/>
        </w:rPr>
        <w:t>บาสซูน</w:t>
      </w:r>
      <w:r w:rsidR="00FB7A7C" w:rsidRPr="00A33F8C">
        <w:rPr>
          <w:rFonts w:ascii="TH SarabunIT๙" w:hAnsi="TH SarabunIT๙" w:cs="TH SarabunIT๙"/>
          <w:sz w:val="32"/>
          <w:szCs w:val="32"/>
        </w:rPr>
        <w:t xml:space="preserve">, </w:t>
      </w:r>
      <w:r w:rsidR="00FB7A7C" w:rsidRPr="00A33F8C">
        <w:rPr>
          <w:rFonts w:ascii="TH SarabunIT๙" w:hAnsi="TH SarabunIT๙" w:cs="TH SarabunIT๙"/>
          <w:sz w:val="32"/>
          <w:szCs w:val="32"/>
          <w:cs/>
        </w:rPr>
        <w:t>เฟรนช์ฮอร์น</w:t>
      </w:r>
      <w:r w:rsidR="00FB7A7C" w:rsidRPr="00A33F8C">
        <w:rPr>
          <w:rFonts w:ascii="TH SarabunIT๙" w:hAnsi="TH SarabunIT๙" w:cs="TH SarabunIT๙"/>
          <w:sz w:val="32"/>
          <w:szCs w:val="32"/>
        </w:rPr>
        <w:t xml:space="preserve">, </w:t>
      </w:r>
      <w:r w:rsidR="00FB7A7C" w:rsidRPr="00A33F8C">
        <w:rPr>
          <w:rFonts w:ascii="TH SarabunIT๙" w:hAnsi="TH SarabunIT๙" w:cs="TH SarabunIT๙"/>
          <w:sz w:val="32"/>
          <w:szCs w:val="32"/>
          <w:cs/>
        </w:rPr>
        <w:t>ทรัมเป็ต</w:t>
      </w:r>
      <w:r w:rsidR="00FB7A7C" w:rsidRPr="00A33F8C">
        <w:rPr>
          <w:rFonts w:ascii="TH SarabunIT๙" w:hAnsi="TH SarabunIT๙" w:cs="TH SarabunIT๙"/>
          <w:sz w:val="32"/>
          <w:szCs w:val="32"/>
        </w:rPr>
        <w:t xml:space="preserve">, </w:t>
      </w:r>
      <w:r w:rsidR="00FB7A7C" w:rsidRPr="00A33F8C">
        <w:rPr>
          <w:rFonts w:ascii="TH SarabunIT๙" w:hAnsi="TH SarabunIT๙" w:cs="TH SarabunIT๙"/>
          <w:sz w:val="32"/>
          <w:szCs w:val="32"/>
          <w:cs/>
        </w:rPr>
        <w:t>ทรอมโบน</w:t>
      </w:r>
      <w:r w:rsidR="00FB7A7C" w:rsidRPr="00A33F8C">
        <w:rPr>
          <w:rFonts w:ascii="TH SarabunIT๙" w:hAnsi="TH SarabunIT๙" w:cs="TH SarabunIT๙"/>
          <w:sz w:val="32"/>
          <w:szCs w:val="32"/>
        </w:rPr>
        <w:t xml:space="preserve">, </w:t>
      </w:r>
      <w:r w:rsidR="00FB7A7C" w:rsidRPr="00A33F8C">
        <w:rPr>
          <w:rFonts w:ascii="TH SarabunIT๙" w:hAnsi="TH SarabunIT๙" w:cs="TH SarabunIT๙"/>
          <w:sz w:val="32"/>
          <w:szCs w:val="32"/>
          <w:cs/>
        </w:rPr>
        <w:t>ยูโฟเนียม</w:t>
      </w:r>
      <w:r w:rsidR="00FB7A7C" w:rsidRPr="00A33F8C">
        <w:rPr>
          <w:rFonts w:ascii="TH SarabunIT๙" w:hAnsi="TH SarabunIT๙" w:cs="TH SarabunIT๙"/>
          <w:sz w:val="32"/>
          <w:szCs w:val="32"/>
        </w:rPr>
        <w:t xml:space="preserve">, </w:t>
      </w:r>
      <w:r w:rsidR="00FB7A7C" w:rsidRPr="00A33F8C">
        <w:rPr>
          <w:rFonts w:ascii="TH SarabunIT๙" w:hAnsi="TH SarabunIT๙" w:cs="TH SarabunIT๙"/>
          <w:sz w:val="32"/>
          <w:szCs w:val="32"/>
          <w:cs/>
        </w:rPr>
        <w:t>ทูบา</w:t>
      </w:r>
      <w:r w:rsidR="00FB7A7C" w:rsidRPr="00A33F8C">
        <w:rPr>
          <w:rFonts w:ascii="TH SarabunIT๙" w:hAnsi="TH SarabunIT๙" w:cs="TH SarabunIT๙"/>
          <w:sz w:val="32"/>
          <w:szCs w:val="32"/>
        </w:rPr>
        <w:t>,</w:t>
      </w:r>
      <w:r w:rsidR="00FB7A7C" w:rsidRPr="00A33F8C">
        <w:rPr>
          <w:rFonts w:ascii="TH SarabunIT๙" w:hAnsi="TH SarabunIT๙" w:cs="TH SarabunIT๙"/>
          <w:sz w:val="32"/>
          <w:szCs w:val="32"/>
          <w:cs/>
        </w:rPr>
        <w:t>เครื่องเคาะจังหวะ และ คัลเลอร์การ์ด</w:t>
      </w:r>
      <w:r w:rsidR="00FB7A7C" w:rsidRPr="00A33F8C">
        <w:rPr>
          <w:rFonts w:ascii="TH SarabunIT๙" w:hAnsi="TH SarabunIT๙" w:cs="TH SarabunIT๙" w:hint="cs"/>
          <w:sz w:val="32"/>
          <w:szCs w:val="32"/>
          <w:cs/>
        </w:rPr>
        <w:t xml:space="preserve"> เพื่อพัฒนาความสามารถของเยาวชนที่สนใจในดนตรีสากลให้มีคุณภาพและสื่อพัฒนาตนเองให้มีระเบียบวินัย สร้างสรรค์ความคิด โดยจะได้รับถ่ายทอดความรู้การฝึกสอนจากผู้เชี่ยวชาญ</w:t>
      </w:r>
    </w:p>
    <w:p w:rsidR="00A33F8C" w:rsidRPr="00A2604C" w:rsidRDefault="00A33F8C" w:rsidP="00A33F8C">
      <w:pPr>
        <w:spacing w:after="0" w:line="240" w:lineRule="auto"/>
        <w:ind w:firstLine="709"/>
        <w:jc w:val="thaiDistribute"/>
        <w:rPr>
          <w:rFonts w:ascii="TH SarabunIT๙" w:hAnsi="TH SarabunIT๙" w:cs="TH SarabunIT๙"/>
          <w:szCs w:val="22"/>
        </w:rPr>
      </w:pPr>
    </w:p>
    <w:p w:rsidR="00311642" w:rsidRPr="00833BD3" w:rsidRDefault="00311642" w:rsidP="00DE7654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833BD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คณะนักแสดงเยาวชนไทย ๖ คณะ ๓๖๔ คน ชนะเลิศประกวดเวทีนานาชาติ เข้าพบนายกรัฐมนตรี </w:t>
      </w:r>
    </w:p>
    <w:p w:rsidR="00F14A97" w:rsidRPr="00833BD3" w:rsidRDefault="00311642" w:rsidP="00DE7654">
      <w:pPr>
        <w:spacing w:after="0" w:line="240" w:lineRule="auto"/>
        <w:ind w:firstLine="709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33BD3">
        <w:rPr>
          <w:rFonts w:ascii="TH SarabunIT๙" w:eastAsia="Times New Roman" w:hAnsi="TH SarabunIT๙" w:cs="TH SarabunIT๙" w:hint="cs"/>
          <w:sz w:val="32"/>
          <w:szCs w:val="32"/>
          <w:cs/>
        </w:rPr>
        <w:t>เมื่อ</w:t>
      </w:r>
      <w:r w:rsidRPr="00833BD3">
        <w:rPr>
          <w:rFonts w:ascii="TH SarabunIT๙" w:eastAsia="Times New Roman" w:hAnsi="TH SarabunIT๙" w:cs="TH SarabunIT๙"/>
          <w:sz w:val="32"/>
          <w:szCs w:val="32"/>
          <w:cs/>
        </w:rPr>
        <w:t>วันที่ ๓๑ ตุลาคม ๖๑</w:t>
      </w:r>
      <w:r w:rsidRPr="00833BD3">
        <w:rPr>
          <w:rFonts w:ascii="TH SarabunIT๙" w:eastAsia="Times New Roman" w:hAnsi="TH SarabunIT๙" w:cs="TH SarabunIT๙"/>
          <w:sz w:val="32"/>
          <w:szCs w:val="32"/>
        </w:rPr>
        <w:t> </w:t>
      </w:r>
      <w:r w:rsidR="00F14A97" w:rsidRPr="00833BD3">
        <w:rPr>
          <w:rFonts w:ascii="TH SarabunIT๙" w:eastAsia="Times New Roman" w:hAnsi="TH SarabunIT๙" w:cs="TH SarabunIT๙"/>
          <w:sz w:val="32"/>
          <w:szCs w:val="32"/>
          <w:cs/>
        </w:rPr>
        <w:t>นายวีระ โรจน์พจนรัตน์</w:t>
      </w:r>
      <w:r w:rsidR="00F14A97" w:rsidRPr="00833BD3">
        <w:rPr>
          <w:rFonts w:ascii="TH SarabunIT๙" w:eastAsia="Times New Roman" w:hAnsi="TH SarabunIT๙" w:cs="TH SarabunIT๙"/>
          <w:sz w:val="32"/>
          <w:szCs w:val="32"/>
        </w:rPr>
        <w:t> </w:t>
      </w:r>
      <w:r w:rsidR="00F14A97" w:rsidRPr="00833BD3">
        <w:rPr>
          <w:rFonts w:ascii="TH SarabunIT๙" w:eastAsia="Times New Roman" w:hAnsi="TH SarabunIT๙" w:cs="TH SarabunIT๙"/>
          <w:sz w:val="32"/>
          <w:szCs w:val="32"/>
          <w:cs/>
        </w:rPr>
        <w:t>รัฐมนตรีว่าการกระทรวงวัฒนธรรม พร้อม</w:t>
      </w:r>
      <w:r w:rsidR="00F14A97" w:rsidRPr="00833BD3">
        <w:rPr>
          <w:rFonts w:ascii="TH SarabunIT๙" w:eastAsia="Times New Roman" w:hAnsi="TH SarabunIT๙" w:cs="TH SarabunIT๙"/>
          <w:sz w:val="32"/>
          <w:szCs w:val="32"/>
        </w:rPr>
        <w:t> </w:t>
      </w:r>
      <w:r w:rsidR="00F14A97" w:rsidRPr="00833BD3">
        <w:rPr>
          <w:rFonts w:ascii="TH SarabunIT๙" w:eastAsia="Times New Roman" w:hAnsi="TH SarabunIT๙" w:cs="TH SarabunIT๙"/>
          <w:sz w:val="32"/>
          <w:szCs w:val="32"/>
          <w:cs/>
        </w:rPr>
        <w:t>ดร.ฉวีรัตน์ เกษตรสุนทร</w:t>
      </w:r>
      <w:r w:rsidR="00F14A97" w:rsidRPr="00833BD3">
        <w:rPr>
          <w:rFonts w:ascii="TH SarabunIT๙" w:eastAsia="Times New Roman" w:hAnsi="TH SarabunIT๙" w:cs="TH SarabunIT๙"/>
          <w:b/>
          <w:bCs/>
          <w:sz w:val="32"/>
          <w:szCs w:val="32"/>
        </w:rPr>
        <w:t> </w:t>
      </w:r>
      <w:r w:rsidR="00F14A97" w:rsidRPr="00833BD3">
        <w:rPr>
          <w:rFonts w:ascii="TH SarabunIT๙" w:eastAsia="Times New Roman" w:hAnsi="TH SarabunIT๙" w:cs="TH SarabunIT๙"/>
          <w:sz w:val="32"/>
          <w:szCs w:val="32"/>
          <w:cs/>
        </w:rPr>
        <w:t>ผู้ช่วยรัฐมนตรีประจำกระทรวงวัฒนธรรม</w:t>
      </w:r>
      <w:r w:rsidR="00F14A97" w:rsidRPr="00833BD3">
        <w:rPr>
          <w:rFonts w:ascii="TH SarabunIT๙" w:eastAsia="Times New Roman" w:hAnsi="TH SarabunIT๙" w:cs="TH SarabunIT๙"/>
          <w:sz w:val="32"/>
          <w:szCs w:val="32"/>
        </w:rPr>
        <w:t> </w:t>
      </w:r>
      <w:r w:rsidR="00A41CAC" w:rsidRPr="00833BD3">
        <w:rPr>
          <w:rFonts w:ascii="TH SarabunIT๙" w:eastAsia="Times New Roman" w:hAnsi="TH SarabunIT๙" w:cs="TH SarabunIT๙" w:hint="cs"/>
          <w:sz w:val="32"/>
          <w:szCs w:val="32"/>
          <w:cs/>
        </w:rPr>
        <w:br/>
      </w:r>
      <w:r w:rsidR="00F14A97" w:rsidRPr="00833BD3">
        <w:rPr>
          <w:rFonts w:ascii="TH SarabunIT๙" w:eastAsia="Times New Roman" w:hAnsi="TH SarabunIT๙" w:cs="TH SarabunIT๙"/>
          <w:sz w:val="32"/>
          <w:szCs w:val="32"/>
          <w:cs/>
        </w:rPr>
        <w:t>นางพิมพ์กาญจน์ ชัยจิตร์สกุล</w:t>
      </w:r>
      <w:r w:rsidR="00F14A97" w:rsidRPr="00833BD3">
        <w:rPr>
          <w:rFonts w:ascii="TH SarabunIT๙" w:eastAsia="Times New Roman" w:hAnsi="TH SarabunIT๙" w:cs="TH SarabunIT๙"/>
          <w:sz w:val="32"/>
          <w:szCs w:val="32"/>
        </w:rPr>
        <w:t> </w:t>
      </w:r>
      <w:r w:rsidR="00F14A97" w:rsidRPr="00833BD3">
        <w:rPr>
          <w:rFonts w:ascii="TH SarabunIT๙" w:eastAsia="Times New Roman" w:hAnsi="TH SarabunIT๙" w:cs="TH SarabunIT๙"/>
          <w:sz w:val="32"/>
          <w:szCs w:val="32"/>
          <w:cs/>
        </w:rPr>
        <w:t>ที่ปรึกษารัฐมนตรีว่าการกระทรวงวัฒนธรรม</w:t>
      </w:r>
      <w:r w:rsidR="00F14A97" w:rsidRPr="00833BD3">
        <w:rPr>
          <w:rFonts w:ascii="TH SarabunIT๙" w:eastAsia="Times New Roman" w:hAnsi="TH SarabunIT๙" w:cs="TH SarabunIT๙"/>
          <w:sz w:val="32"/>
          <w:szCs w:val="32"/>
        </w:rPr>
        <w:t> </w:t>
      </w:r>
      <w:r w:rsidR="00F14A97" w:rsidRPr="00833BD3">
        <w:rPr>
          <w:rFonts w:ascii="TH SarabunIT๙" w:eastAsia="Times New Roman" w:hAnsi="TH SarabunIT๙" w:cs="TH SarabunIT๙"/>
          <w:sz w:val="32"/>
          <w:szCs w:val="32"/>
          <w:cs/>
        </w:rPr>
        <w:t>นายปรารพ เหล่าวานิช</w:t>
      </w:r>
      <w:r w:rsidR="00F14A97" w:rsidRPr="00833BD3">
        <w:rPr>
          <w:rFonts w:ascii="TH SarabunIT๙" w:eastAsia="Times New Roman" w:hAnsi="TH SarabunIT๙" w:cs="TH SarabunIT๙"/>
          <w:sz w:val="32"/>
          <w:szCs w:val="32"/>
        </w:rPr>
        <w:t> </w:t>
      </w:r>
      <w:r w:rsidR="00F14A97" w:rsidRPr="00833BD3">
        <w:rPr>
          <w:rFonts w:ascii="TH SarabunIT๙" w:eastAsia="Times New Roman" w:hAnsi="TH SarabunIT๙" w:cs="TH SarabunIT๙"/>
          <w:sz w:val="32"/>
          <w:szCs w:val="32"/>
          <w:cs/>
        </w:rPr>
        <w:t>เลขานุการรัฐมนตรีว่าการกระทรวงวัฒนธรรม</w:t>
      </w:r>
      <w:r w:rsidR="00F14A97" w:rsidRPr="00833BD3">
        <w:rPr>
          <w:rFonts w:ascii="TH SarabunIT๙" w:eastAsia="Times New Roman" w:hAnsi="TH SarabunIT๙" w:cs="TH SarabunIT๙"/>
          <w:sz w:val="32"/>
          <w:szCs w:val="32"/>
        </w:rPr>
        <w:t> </w:t>
      </w:r>
      <w:r w:rsidR="00F14A97" w:rsidRPr="00833BD3">
        <w:rPr>
          <w:rFonts w:ascii="TH SarabunIT๙" w:eastAsia="Times New Roman" w:hAnsi="TH SarabunIT๙" w:cs="TH SarabunIT๙"/>
          <w:sz w:val="32"/>
          <w:szCs w:val="32"/>
          <w:cs/>
        </w:rPr>
        <w:t>นายกฤษศญพงษ์ศิริ</w:t>
      </w:r>
      <w:r w:rsidR="00F14A97" w:rsidRPr="00833BD3">
        <w:rPr>
          <w:rFonts w:ascii="TH SarabunIT๙" w:eastAsia="Times New Roman" w:hAnsi="TH SarabunIT๙" w:cs="TH SarabunIT๙"/>
          <w:sz w:val="32"/>
          <w:szCs w:val="32"/>
        </w:rPr>
        <w:t> </w:t>
      </w:r>
      <w:r w:rsidR="00F14A97" w:rsidRPr="00833BD3">
        <w:rPr>
          <w:rFonts w:ascii="TH SarabunIT๙" w:eastAsia="Times New Roman" w:hAnsi="TH SarabunIT๙" w:cs="TH SarabunIT๙"/>
          <w:sz w:val="32"/>
          <w:szCs w:val="32"/>
          <w:cs/>
        </w:rPr>
        <w:t>ปลัดกระทรวงวัฒนธรรม</w:t>
      </w:r>
      <w:r w:rsidR="00F14A97" w:rsidRPr="00833BD3">
        <w:rPr>
          <w:rFonts w:ascii="TH SarabunIT๙" w:eastAsia="Times New Roman" w:hAnsi="TH SarabunIT๙" w:cs="TH SarabunIT๙"/>
          <w:sz w:val="32"/>
          <w:szCs w:val="32"/>
        </w:rPr>
        <w:t> </w:t>
      </w:r>
      <w:r w:rsidR="00F14A97" w:rsidRPr="00833BD3">
        <w:rPr>
          <w:rFonts w:ascii="TH SarabunIT๙" w:eastAsia="Times New Roman" w:hAnsi="TH SarabunIT๙" w:cs="TH SarabunIT๙"/>
          <w:sz w:val="32"/>
          <w:szCs w:val="32"/>
          <w:cs/>
        </w:rPr>
        <w:t>นายชาย นครชัย</w:t>
      </w:r>
      <w:r w:rsidR="00F14A97" w:rsidRPr="00833BD3">
        <w:rPr>
          <w:rFonts w:ascii="TH SarabunIT๙" w:eastAsia="Times New Roman" w:hAnsi="TH SarabunIT๙" w:cs="TH SarabunIT๙"/>
          <w:sz w:val="32"/>
          <w:szCs w:val="32"/>
        </w:rPr>
        <w:t> </w:t>
      </w:r>
      <w:r w:rsidR="00F14A97" w:rsidRPr="00833BD3">
        <w:rPr>
          <w:rFonts w:ascii="TH SarabunIT๙" w:eastAsia="Times New Roman" w:hAnsi="TH SarabunIT๙" w:cs="TH SarabunIT๙"/>
          <w:sz w:val="32"/>
          <w:szCs w:val="32"/>
          <w:cs/>
        </w:rPr>
        <w:t>อธิบดีกรมส่งเสริมวัฒนธรรมนำคณะนักแสดงเยาวชนไทย จำนวน ๖ คณะรวม ๓๖๔ คน ที่ชนะการประกวดด้านศิลปวัฒนธรรมในเวทีนานาชาติและศิลปวัฒนธรรมร่วมสมัย เข้าพบพลเอก ประยุทธ์ จันทร์โอชา นายกรัฐมนตรีและหัวหน้าคณะรักษาความสงบแห่งชาติ เพื่อเยี่ยมคารวะและรับโอวาท ณ ตึกสันติไมตรีหลังนอก ทำเนียบรัฐบาล</w:t>
      </w:r>
      <w:r w:rsidR="00F14A97" w:rsidRPr="00833BD3">
        <w:rPr>
          <w:rFonts w:ascii="TH SarabunIT๙" w:hAnsi="TH SarabunIT๙" w:cs="TH SarabunIT๙" w:hint="cs"/>
          <w:sz w:val="32"/>
          <w:szCs w:val="32"/>
          <w:cs/>
        </w:rPr>
        <w:t>กระทรวงวัฒนธรรมได้ตระหนักถึงความสำคัญจึง</w:t>
      </w:r>
      <w:r w:rsidR="00F14A97" w:rsidRPr="00833BD3">
        <w:rPr>
          <w:rFonts w:ascii="TH SarabunIT๙" w:eastAsia="Times New Roman" w:hAnsi="TH SarabunIT๙" w:cs="TH SarabunIT๙"/>
          <w:sz w:val="32"/>
          <w:szCs w:val="32"/>
          <w:cs/>
        </w:rPr>
        <w:t>ได้มีการสนับสนุนให้เยาวชนที่มีความสามารถ ไปประกวดด้านศิลปวัฒนธรรมไทยและศิลปะ</w:t>
      </w:r>
      <w:r w:rsidR="00F14A97" w:rsidRPr="00833BD3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ร่วมสมัยในต่างประเทศและได้รับรางวัลจากต่างประเทศ จำนวน ๖ คณะ รวม ๓๖๔ คน ประกอบด้วย</w:t>
      </w:r>
    </w:p>
    <w:p w:rsidR="00F14A97" w:rsidRPr="00833BD3" w:rsidRDefault="00F14A97" w:rsidP="00DE7654">
      <w:pPr>
        <w:pStyle w:val="Title"/>
        <w:ind w:firstLine="709"/>
        <w:jc w:val="thaiDistribute"/>
        <w:rPr>
          <w:rFonts w:ascii="TH SarabunIT๙" w:hAnsi="TH SarabunIT๙" w:cs="TH SarabunIT๙"/>
          <w:b w:val="0"/>
          <w:bCs w:val="0"/>
          <w:sz w:val="32"/>
          <w:szCs w:val="32"/>
        </w:rPr>
      </w:pPr>
      <w:r w:rsidRPr="00833BD3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๑.</w:t>
      </w:r>
      <w:r w:rsidR="003E3B7A" w:rsidRPr="00833BD3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 xml:space="preserve"> </w:t>
      </w:r>
      <w:r w:rsidRPr="00833BD3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คณะนักร้องประสานเสียงสวนพลู จำนวน ๓๙ คน ได้รับ ๓ เหรียญทอง จากเวทีแข่งขัน ขับร้องประสานเสียงนานาชาติ สาธารณรัฐเฮลเลนิก (กรีซ)</w:t>
      </w:r>
    </w:p>
    <w:p w:rsidR="00F14A97" w:rsidRPr="00833BD3" w:rsidRDefault="00F14A97" w:rsidP="00DE7654">
      <w:pPr>
        <w:pStyle w:val="Title"/>
        <w:ind w:firstLine="709"/>
        <w:jc w:val="thaiDistribute"/>
        <w:rPr>
          <w:rFonts w:ascii="TH SarabunIT๙" w:hAnsi="TH SarabunIT๙" w:cs="TH SarabunIT๙"/>
          <w:b w:val="0"/>
          <w:bCs w:val="0"/>
          <w:sz w:val="32"/>
          <w:szCs w:val="32"/>
        </w:rPr>
      </w:pPr>
      <w:r w:rsidRPr="00833BD3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๒.คณะเยาวชน จากสมาคมเอทีโอดี เพื่อพัฒนาเด็ก และเยาวชน จำนวน ๓๖ คน ได้รับรางวัลชนะเลิศจากการแข่งขัน </w:t>
      </w:r>
      <w:r w:rsidRPr="00833BD3">
        <w:rPr>
          <w:rFonts w:ascii="TH SarabunIT๙" w:hAnsi="TH SarabunIT๙" w:cs="TH SarabunIT๙"/>
          <w:b w:val="0"/>
          <w:bCs w:val="0"/>
          <w:sz w:val="32"/>
          <w:szCs w:val="32"/>
        </w:rPr>
        <w:t xml:space="preserve">ATOD International Dance Awards </w:t>
      </w:r>
      <w:r w:rsidRPr="00833BD3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๒๐๑๘ เครือรัฐออสเตรเลีย</w:t>
      </w:r>
    </w:p>
    <w:p w:rsidR="00F14A97" w:rsidRPr="00833BD3" w:rsidRDefault="00F14A97" w:rsidP="00DE7654">
      <w:pPr>
        <w:pStyle w:val="Title"/>
        <w:ind w:firstLine="709"/>
        <w:jc w:val="thaiDistribute"/>
        <w:rPr>
          <w:rFonts w:ascii="TH SarabunIT๙" w:hAnsi="TH SarabunIT๙" w:cs="TH SarabunIT๙"/>
          <w:b w:val="0"/>
          <w:bCs w:val="0"/>
          <w:sz w:val="32"/>
          <w:szCs w:val="32"/>
        </w:rPr>
      </w:pPr>
      <w:r w:rsidRPr="00833BD3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๓.สถาบัน </w:t>
      </w:r>
      <w:r w:rsidRPr="00833BD3">
        <w:rPr>
          <w:rFonts w:ascii="TH SarabunIT๙" w:hAnsi="TH SarabunIT๙" w:cs="TH SarabunIT๙"/>
          <w:b w:val="0"/>
          <w:bCs w:val="0"/>
          <w:sz w:val="32"/>
          <w:szCs w:val="32"/>
        </w:rPr>
        <w:t xml:space="preserve">CSTD </w:t>
      </w:r>
      <w:r w:rsidRPr="00833BD3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ประจำประเทศไทย จำนวน ๑๒๒ คน ได้รับรางวัลชนะเลิศและเหรียญทอง จากการประกวด </w:t>
      </w:r>
      <w:r w:rsidRPr="00833BD3">
        <w:rPr>
          <w:rFonts w:ascii="TH SarabunIT๙" w:hAnsi="TH SarabunIT๙" w:cs="TH SarabunIT๙"/>
          <w:b w:val="0"/>
          <w:bCs w:val="0"/>
          <w:sz w:val="32"/>
          <w:szCs w:val="32"/>
        </w:rPr>
        <w:t xml:space="preserve">Asia Pacific Dance Competition </w:t>
      </w:r>
      <w:r w:rsidRPr="00833BD3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สาธารณรัฐสิงคโปร์</w:t>
      </w:r>
    </w:p>
    <w:p w:rsidR="00F14A97" w:rsidRPr="00833BD3" w:rsidRDefault="00F14A97" w:rsidP="00DE7654">
      <w:pPr>
        <w:pStyle w:val="Title"/>
        <w:ind w:firstLine="709"/>
        <w:jc w:val="thaiDistribute"/>
        <w:rPr>
          <w:rFonts w:ascii="TH SarabunIT๙" w:hAnsi="TH SarabunIT๙" w:cs="TH SarabunIT๙"/>
          <w:b w:val="0"/>
          <w:bCs w:val="0"/>
          <w:sz w:val="32"/>
          <w:szCs w:val="32"/>
        </w:rPr>
      </w:pPr>
      <w:r w:rsidRPr="00833BD3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๔.โรงเรียนสุรนารีวิทยา จังหวัดนครราชสีมา จำนวน ๖๕ คน จังหวัดนครราชสีมา ได้รับรางวัลชนะเลิศ จากการประกวดวงดุริยางค์เครื่องลมนั่งบรรเลงนานาชาติ สาธารณรัฐสิงคโปร์</w:t>
      </w:r>
    </w:p>
    <w:p w:rsidR="00F14A97" w:rsidRPr="00833BD3" w:rsidRDefault="00F14A97" w:rsidP="00DE7654">
      <w:pPr>
        <w:pStyle w:val="Title"/>
        <w:ind w:firstLine="709"/>
        <w:jc w:val="thaiDistribute"/>
        <w:rPr>
          <w:rFonts w:ascii="TH SarabunIT๙" w:hAnsi="TH SarabunIT๙" w:cs="TH SarabunIT๙"/>
          <w:b w:val="0"/>
          <w:bCs w:val="0"/>
          <w:sz w:val="32"/>
          <w:szCs w:val="32"/>
        </w:rPr>
      </w:pPr>
      <w:r w:rsidRPr="00833BD3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๕.วิทยาลัยนาฏศิลป จำนวน ๖๕ คน ได้รับรางวัลรองชนะเลิศ อันดับ ๒ จากการประกวดวงดุริยางค์เครื่องลมนั่งบรรเลงนานาชาติ สาธารณรัฐสิงคโปร์</w:t>
      </w:r>
    </w:p>
    <w:p w:rsidR="00F14A97" w:rsidRPr="00833BD3" w:rsidRDefault="00F14A97" w:rsidP="00DE7654">
      <w:pPr>
        <w:pStyle w:val="Title"/>
        <w:ind w:firstLine="709"/>
        <w:jc w:val="thaiDistribute"/>
        <w:rPr>
          <w:rFonts w:ascii="TH SarabunIT๙" w:hAnsi="TH SarabunIT๙" w:cs="TH SarabunIT๙"/>
          <w:b w:val="0"/>
          <w:bCs w:val="0"/>
          <w:sz w:val="32"/>
          <w:szCs w:val="32"/>
        </w:rPr>
      </w:pPr>
      <w:r w:rsidRPr="00833BD3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๖.ชมรมนาฏยบางกอก จำนวน ๓๗ คน ได้รับรางวัลแชมป์โลกประเภทการแสดงศิลปวัฒนธรรมยอดเยี่ยมที่สุดของโลก และรางวัลชนะเลิศขวัญใจมหาชนยอดเยี่ยมที่สุดของโลก ในการประกวดแข่งขันหุ่นโลก หรือ </w:t>
      </w:r>
      <w:r w:rsidRPr="00833BD3">
        <w:rPr>
          <w:rFonts w:ascii="TH SarabunIT๙" w:hAnsi="TH SarabunIT๙" w:cs="TH SarabunIT๙"/>
          <w:b w:val="0"/>
          <w:bCs w:val="0"/>
          <w:sz w:val="32"/>
          <w:szCs w:val="32"/>
        </w:rPr>
        <w:t xml:space="preserve">World Puppet Carnival </w:t>
      </w:r>
      <w:r w:rsidRPr="00833BD3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๒๐๑๘ สหพันธรัฐรัสเซีย</w:t>
      </w:r>
    </w:p>
    <w:p w:rsidR="00CD05F6" w:rsidRPr="00764BE6" w:rsidRDefault="00764BE6" w:rsidP="00764BE6">
      <w:pPr>
        <w:spacing w:after="0" w:line="240" w:lineRule="auto"/>
        <w:ind w:right="-10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30CC6" w:rsidRPr="00764BE6">
        <w:rPr>
          <w:rFonts w:ascii="TH SarabunIT๙" w:hAnsi="TH SarabunIT๙" w:cs="TH SarabunIT๙" w:hint="cs"/>
          <w:sz w:val="32"/>
          <w:szCs w:val="32"/>
          <w:cs/>
        </w:rPr>
        <w:t xml:space="preserve">นอกจากนี้ </w:t>
      </w:r>
      <w:r w:rsidR="00181307" w:rsidRPr="00764BE6">
        <w:rPr>
          <w:rFonts w:ascii="TH SarabunIT๙" w:hAnsi="TH SarabunIT๙" w:cs="TH SarabunIT๙" w:hint="cs"/>
          <w:sz w:val="32"/>
          <w:szCs w:val="32"/>
          <w:cs/>
        </w:rPr>
        <w:t>ได้</w:t>
      </w:r>
      <w:r w:rsidR="00CB50B2" w:rsidRPr="00764BE6">
        <w:rPr>
          <w:rFonts w:ascii="TH SarabunIT๙" w:hAnsi="TH SarabunIT๙" w:cs="TH SarabunIT๙"/>
          <w:spacing w:val="-4"/>
          <w:sz w:val="32"/>
          <w:szCs w:val="32"/>
          <w:cs/>
        </w:rPr>
        <w:t>จัด</w:t>
      </w:r>
      <w:r w:rsidR="00CD05F6" w:rsidRPr="00764BE6">
        <w:rPr>
          <w:rFonts w:ascii="TH SarabunIT๙" w:hAnsi="TH SarabunIT๙" w:cs="TH SarabunIT๙" w:hint="cs"/>
          <w:spacing w:val="-4"/>
          <w:sz w:val="32"/>
          <w:szCs w:val="32"/>
          <w:cs/>
        </w:rPr>
        <w:t>โครงการร้องรำทำเพลงบนพื้นที่ศูนย์วัฒนธรรมแห่งประเทศ</w:t>
      </w:r>
      <w:r w:rsidR="00CD05F6" w:rsidRPr="00764BE6">
        <w:rPr>
          <w:rFonts w:ascii="TH SarabunIT๙" w:hAnsi="TH SarabunIT๙" w:cs="TH SarabunIT๙"/>
          <w:spacing w:val="-4"/>
          <w:sz w:val="32"/>
          <w:szCs w:val="32"/>
          <w:cs/>
        </w:rPr>
        <w:br/>
      </w:r>
      <w:r w:rsidR="00CD05F6" w:rsidRPr="00764BE6">
        <w:rPr>
          <w:rFonts w:ascii="TH SarabunIT๙" w:hAnsi="TH SarabunIT๙" w:cs="TH SarabunIT๙" w:hint="cs"/>
          <w:spacing w:val="-4"/>
          <w:sz w:val="32"/>
          <w:szCs w:val="32"/>
          <w:cs/>
        </w:rPr>
        <w:t>ไทยเทิดพระเกียรติสถาบันพระมหากษัตริย์  โดยการจัดกิจกรรมการแสดงดนตรีและศิลปวัฒนธรรมร่วมกับหน่วยงานภาครัฐ ภาคเอกชนและภาคประชาชน บนพื้นที่</w:t>
      </w:r>
      <w:r w:rsidR="00CD05F6" w:rsidRPr="00764BE6">
        <w:rPr>
          <w:rFonts w:ascii="TH SarabunIT๙" w:hAnsi="TH SarabunIT๙" w:cs="TH SarabunIT๙"/>
          <w:spacing w:val="-4"/>
          <w:sz w:val="32"/>
          <w:szCs w:val="32"/>
          <w:cs/>
        </w:rPr>
        <w:br/>
      </w:r>
      <w:r w:rsidR="00CD05F6" w:rsidRPr="00764BE6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หอประชุมเล็ก ศูนย์วัฒนธรรมแห่งประเทศไทย ในช่วงเดือนธันวาคม 2561 </w:t>
      </w:r>
      <w:r w:rsidR="00CD05F6" w:rsidRPr="00764BE6">
        <w:rPr>
          <w:rFonts w:ascii="TH SarabunIT๙" w:hAnsi="TH SarabunIT๙" w:cs="TH SarabunIT๙"/>
          <w:spacing w:val="-4"/>
          <w:sz w:val="32"/>
          <w:szCs w:val="32"/>
          <w:cs/>
        </w:rPr>
        <w:t>–</w:t>
      </w:r>
      <w:r w:rsidR="00CD05F6" w:rsidRPr="00764BE6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เดือน</w:t>
      </w:r>
      <w:r w:rsidR="00CD05F6" w:rsidRPr="00764BE6">
        <w:rPr>
          <w:rFonts w:ascii="TH SarabunIT๙" w:hAnsi="TH SarabunIT๙" w:cs="TH SarabunIT๙"/>
          <w:spacing w:val="-4"/>
          <w:sz w:val="32"/>
          <w:szCs w:val="32"/>
          <w:cs/>
        </w:rPr>
        <w:br/>
      </w:r>
      <w:r w:rsidR="00CD05F6" w:rsidRPr="00764BE6">
        <w:rPr>
          <w:rFonts w:ascii="TH SarabunIT๙" w:hAnsi="TH SarabunIT๙" w:cs="TH SarabunIT๙" w:hint="cs"/>
          <w:spacing w:val="-4"/>
          <w:sz w:val="32"/>
          <w:szCs w:val="32"/>
          <w:cs/>
        </w:rPr>
        <w:t>สิงหาคม 2562 อาทิ กิจกรรมดนตรีไร้พรมแดนร่วมกับสมคมครูดนตรี (ประเทศไทย) ระหว่างวันที่ 27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CD05F6" w:rsidRPr="00764BE6">
        <w:rPr>
          <w:rFonts w:ascii="TH SarabunIT๙" w:hAnsi="TH SarabunIT๙" w:cs="TH SarabunIT๙" w:hint="cs"/>
          <w:spacing w:val="-4"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CD05F6" w:rsidRPr="00764BE6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28 ธันวาคม 2561 กิจกรรม </w:t>
      </w:r>
      <w:r w:rsidR="00CD05F6" w:rsidRPr="00764BE6">
        <w:rPr>
          <w:rFonts w:ascii="TH SarabunIT๙" w:hAnsi="TH SarabunIT๙" w:cs="TH SarabunIT๙" w:hint="cs"/>
          <w:sz w:val="32"/>
          <w:szCs w:val="32"/>
          <w:cs/>
        </w:rPr>
        <w:t xml:space="preserve">กิจกรรม </w:t>
      </w:r>
      <w:r w:rsidR="00CD05F6" w:rsidRPr="00764BE6">
        <w:rPr>
          <w:rFonts w:ascii="TH SarabunIT๙" w:hAnsi="TH SarabunIT๙" w:cs="TH SarabunIT๙"/>
          <w:sz w:val="32"/>
          <w:szCs w:val="32"/>
        </w:rPr>
        <w:t>“The Performing Bring Us to Love”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ร่วมกับ</w:t>
      </w:r>
      <w:r w:rsidR="00CD05F6" w:rsidRPr="00764BE6">
        <w:rPr>
          <w:rFonts w:ascii="TH SarabunIT๙" w:hAnsi="TH SarabunIT๙" w:cs="TH SarabunIT๙" w:hint="cs"/>
          <w:sz w:val="32"/>
          <w:szCs w:val="32"/>
          <w:cs/>
        </w:rPr>
        <w:t xml:space="preserve">สถาบันสอนดนตรี ศิลปะ และการแสดง </w:t>
      </w:r>
      <w:r w:rsidR="00CD05F6" w:rsidRPr="00764BE6">
        <w:rPr>
          <w:rFonts w:ascii="TH SarabunIT๙" w:hAnsi="TH SarabunIT๙" w:cs="TH SarabunIT๙"/>
          <w:sz w:val="32"/>
          <w:szCs w:val="32"/>
        </w:rPr>
        <w:t xml:space="preserve">PP&amp;P Music and Art </w:t>
      </w:r>
      <w:r w:rsidR="00CD05F6" w:rsidRPr="00764BE6">
        <w:rPr>
          <w:rFonts w:ascii="TH SarabunIT๙" w:hAnsi="TH SarabunIT๙" w:cs="TH SarabunIT๙" w:hint="cs"/>
          <w:spacing w:val="-4"/>
          <w:sz w:val="32"/>
          <w:szCs w:val="32"/>
          <w:cs/>
        </w:rPr>
        <w:t>ระหว่างวันที่</w:t>
      </w:r>
      <w:r w:rsidR="00CD05F6" w:rsidRPr="00764BE6"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 ๑๙</w:t>
      </w:r>
      <w:r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 </w:t>
      </w:r>
      <w:r w:rsidR="00CD05F6" w:rsidRPr="00764BE6">
        <w:rPr>
          <w:rFonts w:ascii="TH SarabunIT๙" w:hAnsi="TH SarabunIT๙" w:cs="TH SarabunIT๙" w:hint="cs"/>
          <w:spacing w:val="-14"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 </w:t>
      </w:r>
      <w:r w:rsidR="00CD05F6" w:rsidRPr="00764BE6"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๒๐ </w:t>
      </w:r>
      <w:r>
        <w:rPr>
          <w:rFonts w:ascii="TH SarabunIT๙" w:hAnsi="TH SarabunIT๙" w:cs="TH SarabunIT๙" w:hint="cs"/>
          <w:spacing w:val="-14"/>
          <w:sz w:val="32"/>
          <w:szCs w:val="32"/>
          <w:cs/>
        </w:rPr>
        <w:t>มกราคม 25</w:t>
      </w:r>
      <w:r w:rsidR="00CD05F6" w:rsidRPr="00764BE6"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๖๒  </w:t>
      </w:r>
      <w:r w:rsidR="00CD05F6" w:rsidRPr="00764BE6">
        <w:rPr>
          <w:rFonts w:ascii="TH SarabunIT๙" w:hAnsi="TH SarabunIT๙" w:cs="TH SarabunIT๙" w:hint="cs"/>
          <w:spacing w:val="-4"/>
          <w:sz w:val="32"/>
          <w:szCs w:val="32"/>
          <w:cs/>
        </w:rPr>
        <w:t>กิจกรรม “</w:t>
      </w:r>
      <w:r w:rsidR="00CD05F6" w:rsidRPr="00764BE6">
        <w:rPr>
          <w:rFonts w:ascii="TH SarabunIT๙" w:hAnsi="TH SarabunIT๙" w:cs="TH SarabunIT๙"/>
          <w:spacing w:val="-4"/>
          <w:sz w:val="32"/>
          <w:szCs w:val="32"/>
        </w:rPr>
        <w:t>Thailand Choral Festival</w:t>
      </w:r>
      <w:r w:rsidR="00CD05F6" w:rsidRPr="00764BE6">
        <w:rPr>
          <w:rFonts w:ascii="TH SarabunIT๙" w:hAnsi="TH SarabunIT๙" w:cs="TH SarabunIT๙" w:hint="cs"/>
          <w:spacing w:val="-4"/>
          <w:sz w:val="32"/>
          <w:szCs w:val="32"/>
          <w:cs/>
        </w:rPr>
        <w:t>”</w:t>
      </w:r>
      <w:r w:rsidR="00CD05F6" w:rsidRPr="00764BE6">
        <w:rPr>
          <w:rFonts w:ascii="TH SarabunIT๙" w:hAnsi="TH SarabunIT๙" w:cs="TH SarabunIT๙" w:hint="cs"/>
          <w:sz w:val="32"/>
          <w:szCs w:val="32"/>
          <w:cs/>
        </w:rPr>
        <w:t xml:space="preserve"> ร่วมกับมูลนิธิมหาอุปรากรกรุงเทพฯ</w:t>
      </w:r>
      <w:r w:rsidR="00CD05F6" w:rsidRPr="00764BE6"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 </w:t>
      </w:r>
      <w:r w:rsidRPr="00764BE6">
        <w:rPr>
          <w:rFonts w:ascii="TH SarabunIT๙" w:hAnsi="TH SarabunIT๙" w:cs="TH SarabunIT๙" w:hint="cs"/>
          <w:spacing w:val="-4"/>
          <w:sz w:val="32"/>
          <w:szCs w:val="32"/>
          <w:cs/>
        </w:rPr>
        <w:t>ระหว่างวันที่</w:t>
      </w:r>
      <w:r w:rsidR="00CD05F6" w:rsidRPr="00764BE6">
        <w:rPr>
          <w:rFonts w:ascii="TH SarabunIT๙" w:hAnsi="TH SarabunIT๙" w:cs="TH SarabunIT๙" w:hint="cs"/>
          <w:spacing w:val="-16"/>
          <w:sz w:val="32"/>
          <w:szCs w:val="32"/>
          <w:cs/>
        </w:rPr>
        <w:t>๑๕</w:t>
      </w:r>
      <w:r>
        <w:rPr>
          <w:rFonts w:ascii="TH SarabunIT๙" w:hAnsi="TH SarabunIT๙" w:cs="TH SarabunIT๙" w:hint="cs"/>
          <w:spacing w:val="-16"/>
          <w:sz w:val="32"/>
          <w:szCs w:val="32"/>
          <w:cs/>
        </w:rPr>
        <w:t xml:space="preserve"> </w:t>
      </w:r>
      <w:r w:rsidR="00CD05F6" w:rsidRPr="00764BE6">
        <w:rPr>
          <w:rFonts w:ascii="TH SarabunIT๙" w:hAnsi="TH SarabunIT๙" w:cs="TH SarabunIT๙" w:hint="cs"/>
          <w:spacing w:val="-16"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pacing w:val="-16"/>
          <w:sz w:val="32"/>
          <w:szCs w:val="32"/>
          <w:cs/>
        </w:rPr>
        <w:t xml:space="preserve"> </w:t>
      </w:r>
      <w:r w:rsidR="00CD05F6" w:rsidRPr="00764BE6">
        <w:rPr>
          <w:rFonts w:ascii="TH SarabunIT๙" w:hAnsi="TH SarabunIT๙" w:cs="TH SarabunIT๙" w:hint="cs"/>
          <w:spacing w:val="-16"/>
          <w:sz w:val="32"/>
          <w:szCs w:val="32"/>
          <w:cs/>
        </w:rPr>
        <w:t xml:space="preserve">๑๗ </w:t>
      </w:r>
      <w:r>
        <w:rPr>
          <w:rFonts w:ascii="TH SarabunIT๙" w:hAnsi="TH SarabunIT๙" w:cs="TH SarabunIT๙" w:hint="cs"/>
          <w:spacing w:val="-16"/>
          <w:sz w:val="32"/>
          <w:szCs w:val="32"/>
          <w:cs/>
        </w:rPr>
        <w:t>กุมภาพันธ์ 25</w:t>
      </w:r>
      <w:r w:rsidR="00CD05F6" w:rsidRPr="00764BE6">
        <w:rPr>
          <w:rFonts w:ascii="TH SarabunIT๙" w:hAnsi="TH SarabunIT๙" w:cs="TH SarabunIT๙" w:hint="cs"/>
          <w:spacing w:val="-16"/>
          <w:sz w:val="32"/>
          <w:szCs w:val="32"/>
          <w:cs/>
        </w:rPr>
        <w:t>๖๒</w:t>
      </w:r>
      <w:r w:rsidR="00CD05F6" w:rsidRPr="00764BE6">
        <w:rPr>
          <w:rFonts w:ascii="TH SarabunIT๙" w:hAnsi="TH SarabunIT๙" w:cs="TH SarabunIT๙"/>
          <w:spacing w:val="-16"/>
          <w:sz w:val="32"/>
          <w:szCs w:val="32"/>
        </w:rPr>
        <w:t xml:space="preserve">  </w:t>
      </w:r>
      <w:r w:rsidR="00CD05F6" w:rsidRPr="00764BE6">
        <w:rPr>
          <w:rFonts w:ascii="TH SarabunIT๙" w:hAnsi="TH SarabunIT๙" w:cs="TH SarabunIT๙" w:hint="cs"/>
          <w:sz w:val="32"/>
          <w:szCs w:val="32"/>
          <w:cs/>
        </w:rPr>
        <w:t>กิจกรรม “</w:t>
      </w:r>
      <w:r w:rsidR="00CD05F6" w:rsidRPr="00764BE6">
        <w:rPr>
          <w:rFonts w:ascii="TH SarabunIT๙" w:hAnsi="TH SarabunIT๙" w:cs="TH SarabunIT๙"/>
          <w:sz w:val="32"/>
          <w:szCs w:val="32"/>
        </w:rPr>
        <w:t xml:space="preserve">Majestic Gold Thai Choral celebration” </w:t>
      </w:r>
      <w:r w:rsidR="00CD05F6" w:rsidRPr="00764BE6">
        <w:rPr>
          <w:rFonts w:ascii="TH SarabunIT๙" w:hAnsi="TH SarabunIT๙" w:cs="TH SarabunIT๙" w:hint="cs"/>
          <w:sz w:val="32"/>
          <w:szCs w:val="32"/>
          <w:cs/>
        </w:rPr>
        <w:t>ร่วมกับ สมาคมขับร้องประสานเสียงแห่งประเทศไทย</w:t>
      </w:r>
      <w:r w:rsidR="00CD05F6" w:rsidRPr="00764BE6">
        <w:rPr>
          <w:rFonts w:ascii="TH SarabunIT๙" w:hAnsi="TH SarabunIT๙" w:cs="TH SarabunIT๙"/>
          <w:sz w:val="32"/>
          <w:szCs w:val="32"/>
        </w:rPr>
        <w:t xml:space="preserve"> </w:t>
      </w:r>
      <w:r w:rsidRPr="00764BE6">
        <w:rPr>
          <w:rFonts w:ascii="TH SarabunIT๙" w:hAnsi="TH SarabunIT๙" w:cs="TH SarabunIT๙" w:hint="cs"/>
          <w:spacing w:val="-4"/>
          <w:sz w:val="32"/>
          <w:szCs w:val="32"/>
          <w:cs/>
        </w:rPr>
        <w:t>ระหว่างวันที่</w:t>
      </w:r>
      <w:r>
        <w:rPr>
          <w:rFonts w:ascii="TH SarabunIT๙" w:hAnsi="TH SarabunIT๙" w:cs="TH SarabunIT๙" w:hint="cs"/>
          <w:spacing w:val="-16"/>
          <w:sz w:val="32"/>
          <w:szCs w:val="32"/>
          <w:cs/>
        </w:rPr>
        <w:t xml:space="preserve"> </w:t>
      </w:r>
      <w:r w:rsidR="00CD05F6" w:rsidRPr="00764BE6">
        <w:rPr>
          <w:rFonts w:ascii="TH SarabunIT๙" w:hAnsi="TH SarabunIT๙" w:cs="TH SarabunIT๙" w:hint="cs"/>
          <w:spacing w:val="-16"/>
          <w:sz w:val="32"/>
          <w:szCs w:val="32"/>
          <w:cs/>
        </w:rPr>
        <w:t>๒๑</w:t>
      </w:r>
      <w:r>
        <w:rPr>
          <w:rFonts w:ascii="TH SarabunIT๙" w:hAnsi="TH SarabunIT๙" w:cs="TH SarabunIT๙" w:hint="cs"/>
          <w:spacing w:val="-16"/>
          <w:sz w:val="32"/>
          <w:szCs w:val="32"/>
          <w:cs/>
        </w:rPr>
        <w:t xml:space="preserve"> </w:t>
      </w:r>
      <w:r w:rsidR="00CD05F6" w:rsidRPr="00764BE6">
        <w:rPr>
          <w:rFonts w:ascii="TH SarabunIT๙" w:hAnsi="TH SarabunIT๙" w:cs="TH SarabunIT๙" w:hint="cs"/>
          <w:spacing w:val="-16"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pacing w:val="-16"/>
          <w:sz w:val="32"/>
          <w:szCs w:val="32"/>
          <w:cs/>
        </w:rPr>
        <w:t xml:space="preserve"> </w:t>
      </w:r>
      <w:r w:rsidR="00CD05F6" w:rsidRPr="00764BE6">
        <w:rPr>
          <w:rFonts w:ascii="TH SarabunIT๙" w:hAnsi="TH SarabunIT๙" w:cs="TH SarabunIT๙" w:hint="cs"/>
          <w:spacing w:val="-16"/>
          <w:sz w:val="32"/>
          <w:szCs w:val="32"/>
          <w:cs/>
        </w:rPr>
        <w:t xml:space="preserve">๒๓ </w:t>
      </w:r>
      <w:r>
        <w:rPr>
          <w:rFonts w:ascii="TH SarabunIT๙" w:hAnsi="TH SarabunIT๙" w:cs="TH SarabunIT๙" w:hint="cs"/>
          <w:spacing w:val="-16"/>
          <w:sz w:val="32"/>
          <w:szCs w:val="32"/>
          <w:cs/>
        </w:rPr>
        <w:t>มีนาคม 25</w:t>
      </w:r>
      <w:r w:rsidR="00CD05F6" w:rsidRPr="00764BE6">
        <w:rPr>
          <w:rFonts w:ascii="TH SarabunIT๙" w:hAnsi="TH SarabunIT๙" w:cs="TH SarabunIT๙" w:hint="cs"/>
          <w:spacing w:val="-16"/>
          <w:sz w:val="32"/>
          <w:szCs w:val="32"/>
          <w:cs/>
        </w:rPr>
        <w:t>๖๒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:rsidR="00CD05F6" w:rsidRDefault="00764BE6" w:rsidP="00CD05F6">
      <w:pPr>
        <w:rPr>
          <w:rFonts w:ascii="TH SarabunIT๙" w:hAnsi="TH SarabunIT๙" w:cs="TH SarabunIT๙"/>
          <w:spacing w:val="-16"/>
        </w:rPr>
      </w:pPr>
      <w:r>
        <w:rPr>
          <w:rFonts w:ascii="TH SarabunIT๙" w:hAnsi="TH SarabunIT๙" w:cs="TH SarabunIT๙"/>
          <w:noProof/>
          <w:spacing w:val="-16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3638014</wp:posOffset>
            </wp:positionH>
            <wp:positionV relativeFrom="paragraph">
              <wp:posOffset>204938</wp:posOffset>
            </wp:positionV>
            <wp:extent cx="1273372" cy="862884"/>
            <wp:effectExtent l="19050" t="0" r="2978" b="0"/>
            <wp:wrapNone/>
            <wp:docPr id="86" name="Picture 86" descr="25620402_๑๙๐๔๐๒_0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25620402_๑๙๐๔๐๒_0031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372" cy="862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noProof/>
          <w:spacing w:val="-16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2375885</wp:posOffset>
            </wp:positionH>
            <wp:positionV relativeFrom="paragraph">
              <wp:posOffset>210731</wp:posOffset>
            </wp:positionV>
            <wp:extent cx="1195463" cy="856445"/>
            <wp:effectExtent l="19050" t="0" r="4687" b="0"/>
            <wp:wrapNone/>
            <wp:docPr id="81" name="Picture 81" descr="25620402_๑๙๐๔๐๒_00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25620402_๑๙๐๔๐๒_0078"/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463" cy="856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noProof/>
          <w:spacing w:val="-16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1171575</wp:posOffset>
            </wp:positionH>
            <wp:positionV relativeFrom="paragraph">
              <wp:posOffset>210185</wp:posOffset>
            </wp:positionV>
            <wp:extent cx="1127125" cy="862330"/>
            <wp:effectExtent l="19050" t="0" r="0" b="0"/>
            <wp:wrapNone/>
            <wp:docPr id="77" name="Picture 77" descr="S__9584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S__958478"/>
                    <pic:cNvPicPr>
                      <a:picLocks noChangeAspect="1" noChangeArrowheads="1"/>
                    </pic:cNvPicPr>
                  </pic:nvPicPr>
                  <pic:blipFill>
                    <a:blip r:embed="rId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125" cy="862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noProof/>
          <w:spacing w:val="-16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-64770</wp:posOffset>
            </wp:positionH>
            <wp:positionV relativeFrom="paragraph">
              <wp:posOffset>210185</wp:posOffset>
            </wp:positionV>
            <wp:extent cx="1158875" cy="868045"/>
            <wp:effectExtent l="19050" t="0" r="3175" b="0"/>
            <wp:wrapNone/>
            <wp:docPr id="79" name="Picture 79" descr="25620402_๑๙๐๔๐๒_00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25620402_๑๙๐๔๐๒_0085"/>
                    <pic:cNvPicPr>
                      <a:picLocks noChangeAspect="1" noChangeArrowheads="1"/>
                    </pic:cNvPicPr>
                  </pic:nvPicPr>
                  <pic:blipFill>
                    <a:blip r:embed="rId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875" cy="868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05F6" w:rsidRPr="00257FE2" w:rsidRDefault="00CD05F6" w:rsidP="00CD05F6">
      <w:pPr>
        <w:ind w:right="-108"/>
        <w:rPr>
          <w:rFonts w:ascii="TH SarabunIT๙" w:hAnsi="TH SarabunIT๙" w:cs="TH SarabunIT๙"/>
          <w:spacing w:val="-14"/>
          <w:cs/>
        </w:rPr>
      </w:pPr>
    </w:p>
    <w:p w:rsidR="00D70082" w:rsidRDefault="00B85281" w:rsidP="003E3B7A">
      <w:pPr>
        <w:spacing w:after="0" w:line="240" w:lineRule="auto"/>
        <w:ind w:right="-22" w:firstLine="720"/>
        <w:jc w:val="thaiDistribute"/>
        <w:rPr>
          <w:rFonts w:ascii="TH SarabunIT๙" w:hAnsi="TH SarabunIT๙" w:cs="TH SarabunIT๙"/>
          <w:noProof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lastRenderedPageBreak/>
        <w:t>และการ</w:t>
      </w:r>
      <w:r w:rsidR="00CD05F6">
        <w:rPr>
          <w:rFonts w:ascii="TH SarabunIT๙" w:hAnsi="TH SarabunIT๙" w:cs="TH SarabunIT๙" w:hint="cs"/>
          <w:spacing w:val="-4"/>
          <w:sz w:val="32"/>
          <w:szCs w:val="32"/>
          <w:cs/>
        </w:rPr>
        <w:t>จัด</w:t>
      </w:r>
      <w:r w:rsidR="00CB50B2" w:rsidRPr="00BD1B56">
        <w:rPr>
          <w:rFonts w:ascii="TH SarabunIT๙" w:hAnsi="TH SarabunIT๙" w:cs="TH SarabunIT๙"/>
          <w:spacing w:val="-4"/>
          <w:sz w:val="32"/>
          <w:szCs w:val="32"/>
          <w:cs/>
        </w:rPr>
        <w:t>กิจกรรมแหล่งเรียนรู้ศิลปะและวัฒนธรรม</w:t>
      </w:r>
      <w:r w:rsidR="00D70E27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เพื่อให้ศูนย์วัฒนธรรมแห่งประเทศไทยเป็นพื้นที่สำหรับดำเนินกิจกรรมทางวัฒนธรรมและส่งเสริมให้เด็ก เยาวชน นิสิต นักศึกษา</w:t>
      </w:r>
      <w:r w:rsidR="00CB50B2" w:rsidRPr="00BD1B56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="00D70E27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ประชาชนทั่วไป ได้มีพื้นที่สำหรับดำเนินกิจกรรมทางศิลปะและวัฒนธรรม </w:t>
      </w:r>
      <w:r w:rsidR="00CD05F6">
        <w:rPr>
          <w:rFonts w:ascii="TH SarabunIT๙" w:hAnsi="TH SarabunIT๙" w:cs="TH SarabunIT๙"/>
          <w:spacing w:val="-4"/>
          <w:sz w:val="32"/>
          <w:szCs w:val="32"/>
          <w:cs/>
        </w:rPr>
        <w:br/>
      </w:r>
      <w:r w:rsidR="00D70E27">
        <w:rPr>
          <w:rFonts w:ascii="TH SarabunIT๙" w:hAnsi="TH SarabunIT๙" w:cs="TH SarabunIT๙" w:hint="cs"/>
          <w:spacing w:val="-4"/>
          <w:sz w:val="32"/>
          <w:szCs w:val="32"/>
          <w:cs/>
        </w:rPr>
        <w:t>เกิดการเรียนรู้ศิลปะอย่างสร้างสรรค์และถูกต้อง</w:t>
      </w:r>
      <w:r w:rsidR="00BA67CC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D70E27">
        <w:rPr>
          <w:rFonts w:ascii="TH SarabunIT๙" w:hAnsi="TH SarabunIT๙" w:cs="TH SarabunIT๙" w:hint="cs"/>
          <w:spacing w:val="-4"/>
          <w:sz w:val="32"/>
          <w:szCs w:val="32"/>
          <w:cs/>
        </w:rPr>
        <w:t>สามารถนำความรู้ที่ได้รับ</w:t>
      </w:r>
      <w:r w:rsidR="00BA67CC">
        <w:rPr>
          <w:rFonts w:ascii="TH SarabunIT๙" w:hAnsi="TH SarabunIT๙" w:cs="TH SarabunIT๙" w:hint="cs"/>
          <w:spacing w:val="-4"/>
          <w:sz w:val="32"/>
          <w:szCs w:val="32"/>
          <w:cs/>
        </w:rPr>
        <w:t>ไปใช้ประโยชน์</w:t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br/>
      </w:r>
      <w:r w:rsidR="00BA67CC">
        <w:rPr>
          <w:rFonts w:ascii="TH SarabunIT๙" w:hAnsi="TH SarabunIT๙" w:cs="TH SarabunIT๙" w:hint="cs"/>
          <w:spacing w:val="-4"/>
          <w:sz w:val="32"/>
          <w:szCs w:val="32"/>
          <w:cs/>
        </w:rPr>
        <w:t>ในชีวิตประจำวัน</w:t>
      </w:r>
      <w:r w:rsidR="00886571">
        <w:rPr>
          <w:rFonts w:ascii="TH SarabunIT๙" w:hAnsi="TH SarabunIT๙" w:cs="TH SarabunIT๙" w:hint="cs"/>
          <w:sz w:val="32"/>
          <w:szCs w:val="32"/>
          <w:cs/>
        </w:rPr>
        <w:t xml:space="preserve"> โ</w:t>
      </w:r>
      <w:r w:rsidR="00CB50B2" w:rsidRPr="008F3302">
        <w:rPr>
          <w:rFonts w:ascii="TH SarabunIT๙" w:hAnsi="TH SarabunIT๙" w:cs="TH SarabunIT๙" w:hint="cs"/>
          <w:sz w:val="32"/>
          <w:szCs w:val="32"/>
          <w:cs/>
        </w:rPr>
        <w:t>ดย</w:t>
      </w:r>
      <w:r w:rsidR="00286702" w:rsidRPr="008F3302">
        <w:rPr>
          <w:rFonts w:ascii="TH SarabunIT๙" w:hAnsi="TH SarabunIT๙" w:cs="TH SarabunIT๙" w:hint="cs"/>
          <w:sz w:val="32"/>
          <w:szCs w:val="32"/>
          <w:cs/>
        </w:rPr>
        <w:t>มีกิจกรรม</w:t>
      </w:r>
      <w:r w:rsidR="00BA67CC">
        <w:rPr>
          <w:rFonts w:ascii="TH SarabunIT๙" w:hAnsi="TH SarabunIT๙" w:cs="TH SarabunIT๙" w:hint="cs"/>
          <w:sz w:val="32"/>
          <w:szCs w:val="32"/>
          <w:cs/>
        </w:rPr>
        <w:t>การฝึกอบรมดังนี้</w:t>
      </w:r>
      <w:r w:rsidR="007746E7" w:rsidRPr="008F330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746E7" w:rsidRPr="00886571">
        <w:rPr>
          <w:rFonts w:ascii="TH SarabunIT๙" w:hAnsi="TH SarabunIT๙" w:cs="TH SarabunIT๙"/>
          <w:sz w:val="32"/>
          <w:szCs w:val="32"/>
          <w:cs/>
        </w:rPr>
        <w:t xml:space="preserve">การเต้นลีลาศ </w:t>
      </w:r>
      <w:r w:rsidR="00114624" w:rsidRPr="00886571">
        <w:rPr>
          <w:rFonts w:ascii="TH SarabunIT๙" w:hAnsi="TH SarabunIT๙" w:cs="TH SarabunIT๙" w:hint="cs"/>
          <w:sz w:val="32"/>
          <w:szCs w:val="32"/>
          <w:cs/>
        </w:rPr>
        <w:t>การแสดง</w:t>
      </w:r>
      <w:r w:rsidR="007746E7" w:rsidRPr="00886571">
        <w:rPr>
          <w:rFonts w:ascii="TH SarabunIT๙" w:hAnsi="TH SarabunIT๙" w:cs="TH SarabunIT๙"/>
          <w:sz w:val="32"/>
          <w:szCs w:val="32"/>
          <w:cs/>
        </w:rPr>
        <w:t xml:space="preserve">ภาพยนตร์ </w:t>
      </w:r>
      <w:r>
        <w:rPr>
          <w:rFonts w:ascii="TH SarabunIT๙" w:hAnsi="TH SarabunIT๙" w:cs="TH SarabunIT๙" w:hint="cs"/>
          <w:sz w:val="32"/>
          <w:szCs w:val="32"/>
          <w:cs/>
        </w:rPr>
        <w:br/>
      </w:r>
      <w:r w:rsidR="007746E7" w:rsidRPr="00886571">
        <w:rPr>
          <w:rFonts w:ascii="TH SarabunIT๙" w:hAnsi="TH SarabunIT๙" w:cs="TH SarabunIT๙"/>
          <w:sz w:val="32"/>
          <w:szCs w:val="32"/>
          <w:cs/>
        </w:rPr>
        <w:t xml:space="preserve">การขับร้องเพลงลูกทุ่ง การขับร้องเพลงไทยสากล การรำแม่บทเล็กและนาฏศิลป์พื้นบ้าน </w:t>
      </w:r>
      <w:r w:rsidR="00114624" w:rsidRPr="00886571">
        <w:rPr>
          <w:rFonts w:ascii="TH SarabunIT๙" w:hAnsi="TH SarabunIT๙" w:cs="TH SarabunIT๙" w:hint="cs"/>
          <w:sz w:val="32"/>
          <w:szCs w:val="32"/>
          <w:cs/>
        </w:rPr>
        <w:t xml:space="preserve">การเป่าขลุ่ยเพียงออ (สำหรับเด็กด้อยโอกาส) </w:t>
      </w:r>
      <w:r w:rsidR="007746E7" w:rsidRPr="00886571">
        <w:rPr>
          <w:rFonts w:ascii="TH SarabunIT๙" w:hAnsi="TH SarabunIT๙" w:cs="TH SarabunIT๙"/>
          <w:sz w:val="32"/>
          <w:szCs w:val="32"/>
          <w:cs/>
        </w:rPr>
        <w:t>การแสดงโขนสำหรับเด็ก การวาดภาพด้วย</w:t>
      </w:r>
      <w:r>
        <w:rPr>
          <w:rFonts w:ascii="TH SarabunIT๙" w:hAnsi="TH SarabunIT๙" w:cs="TH SarabunIT๙" w:hint="cs"/>
          <w:sz w:val="32"/>
          <w:szCs w:val="32"/>
          <w:cs/>
        </w:rPr>
        <w:br/>
      </w:r>
      <w:r w:rsidR="007746E7" w:rsidRPr="00886571">
        <w:rPr>
          <w:rFonts w:ascii="TH SarabunIT๙" w:hAnsi="TH SarabunIT๙" w:cs="TH SarabunIT๙"/>
          <w:sz w:val="32"/>
          <w:szCs w:val="32"/>
          <w:cs/>
        </w:rPr>
        <w:t>สีน้ำ การสร้างสรรค์งานด้วยสีอะครีลิ</w:t>
      </w:r>
      <w:r w:rsidR="00114624" w:rsidRPr="00886571">
        <w:rPr>
          <w:rFonts w:ascii="TH SarabunIT๙" w:hAnsi="TH SarabunIT๙" w:cs="TH SarabunIT๙" w:hint="cs"/>
          <w:sz w:val="32"/>
          <w:szCs w:val="32"/>
          <w:cs/>
        </w:rPr>
        <w:t>ค</w:t>
      </w:r>
      <w:r w:rsidR="007746E7" w:rsidRPr="00886571">
        <w:rPr>
          <w:rFonts w:ascii="TH SarabunIT๙" w:hAnsi="TH SarabunIT๙" w:cs="TH SarabunIT๙"/>
          <w:sz w:val="32"/>
          <w:szCs w:val="32"/>
          <w:cs/>
        </w:rPr>
        <w:t xml:space="preserve"> การ</w:t>
      </w:r>
      <w:r w:rsidR="00114624" w:rsidRPr="00886571">
        <w:rPr>
          <w:rFonts w:ascii="TH SarabunIT๙" w:hAnsi="TH SarabunIT๙" w:cs="TH SarabunIT๙" w:hint="cs"/>
          <w:sz w:val="32"/>
          <w:szCs w:val="32"/>
          <w:cs/>
        </w:rPr>
        <w:t xml:space="preserve">ถักโครเชต์และนิตติ้ง การทำหัวโขน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="007746E7" w:rsidRPr="00886571">
        <w:rPr>
          <w:rFonts w:ascii="TH SarabunIT๙" w:hAnsi="TH SarabunIT๙" w:cs="TH SarabunIT๙"/>
          <w:sz w:val="32"/>
          <w:szCs w:val="32"/>
          <w:cs/>
        </w:rPr>
        <w:t>การถ่ายภาพด้วยสมาร์ทโฟน</w:t>
      </w:r>
      <w:r w:rsidR="00114624" w:rsidRPr="0088657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746E7" w:rsidRPr="00886571">
        <w:rPr>
          <w:rFonts w:ascii="TH SarabunIT๙" w:hAnsi="TH SarabunIT๙" w:cs="TH SarabunIT๙"/>
          <w:sz w:val="32"/>
          <w:szCs w:val="32"/>
          <w:cs/>
        </w:rPr>
        <w:t>การสร้างสรรค์งานด้วยหนังนิ่ม</w:t>
      </w:r>
      <w:r w:rsidR="00114624" w:rsidRPr="0088657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746E7" w:rsidRPr="00886571">
        <w:rPr>
          <w:rFonts w:ascii="TH SarabunIT๙" w:hAnsi="TH SarabunIT๙" w:cs="TH SarabunIT๙"/>
          <w:sz w:val="32"/>
          <w:szCs w:val="32"/>
          <w:cs/>
        </w:rPr>
        <w:t>และการเขียนวรรณกรรม</w:t>
      </w:r>
      <w:r w:rsidR="00BA67C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70DED" w:rsidRPr="008F3302">
        <w:rPr>
          <w:rFonts w:ascii="TH SarabunIT๙" w:hAnsi="TH SarabunIT๙" w:cs="TH SarabunIT๙"/>
          <w:sz w:val="32"/>
          <w:szCs w:val="32"/>
          <w:cs/>
        </w:rPr>
        <w:t>รวมทั้งกิจกรรมเสริมสร้างสุนทรียะและการเรียนรู้</w:t>
      </w:r>
      <w:r w:rsidR="00BD1B56" w:rsidRPr="008F3302">
        <w:rPr>
          <w:rFonts w:ascii="TH SarabunIT๙" w:hAnsi="TH SarabunIT๙" w:cs="TH SarabunIT๙" w:hint="cs"/>
          <w:sz w:val="32"/>
          <w:szCs w:val="32"/>
          <w:cs/>
        </w:rPr>
        <w:t>วัฒนธรรมและ</w:t>
      </w:r>
      <w:r w:rsidR="00670DED" w:rsidRPr="008F3302">
        <w:rPr>
          <w:rFonts w:ascii="TH SarabunIT๙" w:hAnsi="TH SarabunIT๙" w:cs="TH SarabunIT๙"/>
          <w:sz w:val="32"/>
          <w:szCs w:val="32"/>
          <w:cs/>
        </w:rPr>
        <w:t>ภาษาอาเซียน</w:t>
      </w:r>
      <w:r w:rsidR="00670DED" w:rsidRPr="0069401F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="007C0A4E" w:rsidRPr="00BD1B56">
        <w:rPr>
          <w:rFonts w:ascii="TH SarabunIT๙" w:hAnsi="TH SarabunIT๙" w:cs="TH SarabunIT๙"/>
          <w:color w:val="333333"/>
          <w:sz w:val="32"/>
          <w:szCs w:val="32"/>
          <w:shd w:val="clear" w:color="auto" w:fill="FFFFFF"/>
          <w:cs/>
        </w:rPr>
        <w:t>ประจำปี ๒๕๖๒ ได้แก่ ภาษาอังกฤษ จีนกลาง มลายู เขมร ลาว เวียดนาม เพื่อสร้างความรู้ความเข้าใจประเพณีและวัฒนธรรมของประเทศต่างๆ</w:t>
      </w:r>
      <w:r w:rsidR="00BD1B56">
        <w:rPr>
          <w:rFonts w:ascii="TH SarabunIT๙" w:hAnsi="TH SarabunIT๙" w:cs="TH SarabunIT๙" w:hint="cs"/>
          <w:color w:val="333333"/>
          <w:sz w:val="32"/>
          <w:szCs w:val="32"/>
          <w:shd w:val="clear" w:color="auto" w:fill="FFFFFF"/>
          <w:cs/>
        </w:rPr>
        <w:t xml:space="preserve"> </w:t>
      </w:r>
      <w:r w:rsidR="007C0A4E" w:rsidRPr="00BD1B56">
        <w:rPr>
          <w:rFonts w:ascii="TH SarabunIT๙" w:hAnsi="TH SarabunIT๙" w:cs="TH SarabunIT๙"/>
          <w:color w:val="333333"/>
          <w:sz w:val="32"/>
          <w:szCs w:val="32"/>
          <w:shd w:val="clear" w:color="auto" w:fill="FFFFFF"/>
          <w:cs/>
        </w:rPr>
        <w:t>ในกลุ่มประเทศสมาชิกอาเซียน</w:t>
      </w:r>
      <w:r w:rsidR="00BD1B56" w:rsidRPr="00BD1B56">
        <w:rPr>
          <w:rFonts w:ascii="TH SarabunIT๙" w:hAnsi="TH SarabunIT๙" w:cs="TH SarabunIT๙"/>
          <w:color w:val="333333"/>
          <w:sz w:val="32"/>
          <w:szCs w:val="32"/>
          <w:shd w:val="clear" w:color="auto" w:fill="FFFFFF"/>
          <w:cs/>
        </w:rPr>
        <w:t xml:space="preserve"> </w:t>
      </w:r>
      <w:r w:rsidR="007C0A4E" w:rsidRPr="00BD1B56">
        <w:rPr>
          <w:rFonts w:ascii="TH SarabunIT๙" w:hAnsi="TH SarabunIT๙" w:cs="TH SarabunIT๙"/>
          <w:color w:val="333333"/>
          <w:sz w:val="32"/>
          <w:szCs w:val="32"/>
          <w:shd w:val="clear" w:color="auto" w:fill="FFFFFF"/>
          <w:cs/>
        </w:rPr>
        <w:t>โดยจะเน้นฝึกทักษะการสนทนาในชีวิตประจำวัน การเรียนรู้วิถีชีวิตความเป็นอยู่ วัฒนธรรมและประเพณี</w:t>
      </w:r>
      <w:r w:rsidR="00BD1B56">
        <w:rPr>
          <w:rFonts w:ascii="TH SarabunIT๙" w:hAnsi="TH SarabunIT๙" w:cs="TH SarabunIT๙" w:hint="cs"/>
          <w:color w:val="333333"/>
          <w:sz w:val="32"/>
          <w:szCs w:val="32"/>
          <w:shd w:val="clear" w:color="auto" w:fill="FFFFFF"/>
          <w:cs/>
        </w:rPr>
        <w:t xml:space="preserve"> </w:t>
      </w:r>
      <w:r w:rsidR="007C0A4E" w:rsidRPr="00BD1B56">
        <w:rPr>
          <w:rFonts w:ascii="TH SarabunIT๙" w:hAnsi="TH SarabunIT๙" w:cs="TH SarabunIT๙"/>
          <w:color w:val="333333"/>
          <w:sz w:val="32"/>
          <w:szCs w:val="32"/>
          <w:shd w:val="clear" w:color="auto" w:fill="FFFFFF"/>
          <w:cs/>
        </w:rPr>
        <w:t>จากบทเพลง เรื่องเล่านิทานท้องถิ่น</w:t>
      </w:r>
      <w:r w:rsidR="00BD1B56" w:rsidRPr="00BD1B56">
        <w:rPr>
          <w:rFonts w:ascii="TH SarabunIT๙" w:hAnsi="TH SarabunIT๙" w:cs="TH SarabunIT๙"/>
          <w:color w:val="333333"/>
          <w:sz w:val="32"/>
          <w:szCs w:val="32"/>
          <w:shd w:val="clear" w:color="auto" w:fill="FFFFFF"/>
          <w:cs/>
        </w:rPr>
        <w:t xml:space="preserve"> </w:t>
      </w:r>
      <w:r w:rsidR="00493E10">
        <w:rPr>
          <w:rFonts w:ascii="TH SarabunIT๙" w:hAnsi="TH SarabunIT๙" w:cs="TH SarabunIT๙" w:hint="cs"/>
          <w:color w:val="333333"/>
          <w:sz w:val="32"/>
          <w:szCs w:val="32"/>
          <w:shd w:val="clear" w:color="auto" w:fill="FFFFFF"/>
          <w:cs/>
        </w:rPr>
        <w:t xml:space="preserve">การส่งเสริมการเรียนรู้มรดกภูมิปัญญาไทยสำหรับผู้สูงอายุ </w:t>
      </w:r>
      <w:r w:rsidR="007C0A4E" w:rsidRPr="00BD1B56">
        <w:rPr>
          <w:rFonts w:ascii="TH SarabunIT๙" w:hAnsi="TH SarabunIT๙" w:cs="TH SarabunIT๙"/>
          <w:color w:val="333333"/>
          <w:sz w:val="32"/>
          <w:szCs w:val="32"/>
          <w:shd w:val="clear" w:color="auto" w:fill="FFFFFF"/>
          <w:cs/>
        </w:rPr>
        <w:t>รวมทั้ง</w:t>
      </w:r>
      <w:r w:rsidR="00493E10">
        <w:rPr>
          <w:rFonts w:ascii="TH SarabunIT๙" w:hAnsi="TH SarabunIT๙" w:cs="TH SarabunIT๙" w:hint="cs"/>
          <w:color w:val="333333"/>
          <w:sz w:val="32"/>
          <w:szCs w:val="32"/>
          <w:shd w:val="clear" w:color="auto" w:fill="FFFFFF"/>
          <w:cs/>
        </w:rPr>
        <w:t>การ</w:t>
      </w:r>
      <w:r w:rsidR="007C0A4E" w:rsidRPr="00BD1B56">
        <w:rPr>
          <w:rFonts w:ascii="TH SarabunIT๙" w:hAnsi="TH SarabunIT๙" w:cs="TH SarabunIT๙"/>
          <w:color w:val="333333"/>
          <w:sz w:val="32"/>
          <w:szCs w:val="32"/>
          <w:shd w:val="clear" w:color="auto" w:fill="FFFFFF"/>
          <w:cs/>
        </w:rPr>
        <w:t>สอนมารยาทในการติดต่อสื่อสารกับประเทศในอาเซียน</w:t>
      </w:r>
      <w:r w:rsidR="00BD1B56" w:rsidRPr="00BD1B56">
        <w:rPr>
          <w:rFonts w:ascii="TH SarabunIT๙" w:hAnsi="TH SarabunIT๙" w:cs="TH SarabunIT๙"/>
          <w:color w:val="333333"/>
          <w:sz w:val="32"/>
          <w:szCs w:val="32"/>
          <w:shd w:val="clear" w:color="auto" w:fill="FFFFFF"/>
          <w:cs/>
        </w:rPr>
        <w:t xml:space="preserve"> </w:t>
      </w:r>
      <w:r w:rsidR="00BD1B56">
        <w:rPr>
          <w:rFonts w:ascii="TH SarabunIT๙" w:hAnsi="TH SarabunIT๙" w:cs="TH SarabunIT๙" w:hint="cs"/>
          <w:color w:val="333333"/>
          <w:sz w:val="32"/>
          <w:szCs w:val="32"/>
          <w:shd w:val="clear" w:color="auto" w:fill="FFFFFF"/>
          <w:cs/>
        </w:rPr>
        <w:t xml:space="preserve">ในช่วงเดือนมกราคม </w:t>
      </w:r>
      <w:r w:rsidR="00BD1B56">
        <w:rPr>
          <w:rFonts w:ascii="TH SarabunIT๙" w:hAnsi="TH SarabunIT๙" w:cs="TH SarabunIT๙"/>
          <w:color w:val="333333"/>
          <w:sz w:val="32"/>
          <w:szCs w:val="32"/>
          <w:shd w:val="clear" w:color="auto" w:fill="FFFFFF"/>
          <w:cs/>
        </w:rPr>
        <w:t>–</w:t>
      </w:r>
      <w:r w:rsidR="00833BD3">
        <w:rPr>
          <w:rFonts w:ascii="TH SarabunIT๙" w:hAnsi="TH SarabunIT๙" w:cs="TH SarabunIT๙" w:hint="cs"/>
          <w:color w:val="333333"/>
          <w:sz w:val="32"/>
          <w:szCs w:val="32"/>
          <w:shd w:val="clear" w:color="auto" w:fill="FFFFFF"/>
          <w:cs/>
        </w:rPr>
        <w:t xml:space="preserve"> </w:t>
      </w:r>
      <w:r w:rsidR="00BD1B56">
        <w:rPr>
          <w:rFonts w:ascii="TH SarabunIT๙" w:hAnsi="TH SarabunIT๙" w:cs="TH SarabunIT๙" w:hint="cs"/>
          <w:color w:val="333333"/>
          <w:sz w:val="32"/>
          <w:szCs w:val="32"/>
          <w:shd w:val="clear" w:color="auto" w:fill="FFFFFF"/>
          <w:cs/>
        </w:rPr>
        <w:t xml:space="preserve">สิงหาคม 2562 </w:t>
      </w:r>
      <w:r w:rsidR="00BD1B56" w:rsidRPr="00BD1B56">
        <w:rPr>
          <w:rFonts w:ascii="TH SarabunIT๙" w:hAnsi="TH SarabunIT๙" w:cs="TH SarabunIT๙"/>
          <w:color w:val="333333"/>
          <w:sz w:val="32"/>
          <w:szCs w:val="32"/>
          <w:shd w:val="clear" w:color="auto" w:fill="FFFFFF"/>
          <w:cs/>
        </w:rPr>
        <w:t>โดยไม่เสีย</w:t>
      </w:r>
      <w:r w:rsidR="007C0A4E" w:rsidRPr="00BD1B56">
        <w:rPr>
          <w:rFonts w:ascii="TH SarabunIT๙" w:hAnsi="TH SarabunIT๙" w:cs="TH SarabunIT๙"/>
          <w:color w:val="333333"/>
          <w:sz w:val="32"/>
          <w:szCs w:val="32"/>
          <w:shd w:val="clear" w:color="auto" w:fill="FFFFFF"/>
          <w:cs/>
        </w:rPr>
        <w:t>ค่าใช้จ่าย</w:t>
      </w:r>
      <w:r w:rsidR="00BD1B56">
        <w:rPr>
          <w:rFonts w:ascii="TH SarabunIT๙" w:hAnsi="TH SarabunIT๙" w:cs="TH SarabunIT๙"/>
          <w:noProof/>
          <w:sz w:val="32"/>
          <w:szCs w:val="32"/>
        </w:rPr>
        <w:t xml:space="preserve"> </w:t>
      </w:r>
    </w:p>
    <w:p w:rsidR="00764431" w:rsidRPr="00BD1B56" w:rsidRDefault="00764431" w:rsidP="003E3B7A">
      <w:pPr>
        <w:spacing w:after="0" w:line="240" w:lineRule="auto"/>
        <w:ind w:right="-22" w:firstLine="720"/>
        <w:jc w:val="thaiDistribute"/>
        <w:rPr>
          <w:rFonts w:ascii="TH SarabunIT๙" w:hAnsi="TH SarabunIT๙" w:cs="TH SarabunIT๙"/>
          <w:noProof/>
          <w:sz w:val="32"/>
          <w:szCs w:val="32"/>
        </w:rPr>
      </w:pPr>
    </w:p>
    <w:p w:rsidR="00D70082" w:rsidRPr="00BD1B56" w:rsidRDefault="004A42B6" w:rsidP="004A42B6">
      <w:pPr>
        <w:spacing w:after="0" w:line="240" w:lineRule="auto"/>
        <w:contextualSpacing/>
        <w:rPr>
          <w:rFonts w:ascii="TH SarabunIT๙" w:hAnsi="TH SarabunIT๙" w:cs="TH SarabunIT๙"/>
          <w:noProof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1397626" cy="1048220"/>
            <wp:effectExtent l="19050" t="0" r="0" b="0"/>
            <wp:docPr id="11" name="Picture 1" descr="D:\กุ้ง\annual report dcp 2019\ศวท\S__35364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กุ้ง\annual report dcp 2019\ศวท\S__35364960.jpg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612" cy="1049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1404066" cy="1053049"/>
            <wp:effectExtent l="19050" t="0" r="5634" b="0"/>
            <wp:docPr id="63" name="Picture 9" descr="D:\กุ้ง\annual report dcp 2019\ศวท\S__35364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กุ้ง\annual report dcp 2019\ศวท\S__35364939.jpg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4123" cy="1053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1404065" cy="1051650"/>
            <wp:effectExtent l="19050" t="0" r="5635" b="0"/>
            <wp:docPr id="256" name="Picture 10" descr="D:\กุ้ง\annual report dcp 2019\ศวท\S__35364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กุ้ง\annual report dcp 2019\ศวท\S__35364949.jpg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4792" cy="1052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0082" w:rsidRPr="00B85281" w:rsidRDefault="00D70082" w:rsidP="00D70082">
      <w:pPr>
        <w:spacing w:after="0" w:line="240" w:lineRule="auto"/>
        <w:contextualSpacing/>
        <w:jc w:val="center"/>
        <w:rPr>
          <w:rFonts w:ascii="TH SarabunIT๙" w:hAnsi="TH SarabunIT๙" w:cs="TH SarabunIT๙"/>
          <w:noProof/>
          <w:sz w:val="10"/>
          <w:szCs w:val="10"/>
        </w:rPr>
      </w:pPr>
    </w:p>
    <w:p w:rsidR="00D70082" w:rsidRDefault="004A42B6" w:rsidP="004A42B6">
      <w:pPr>
        <w:spacing w:after="0" w:line="240" w:lineRule="auto"/>
        <w:contextualSpacing/>
        <w:rPr>
          <w:rFonts w:ascii="TH SarabunIT๙" w:hAnsi="TH SarabunIT๙" w:cs="TH SarabunIT๙"/>
          <w:noProof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t xml:space="preserve"> </w:t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1429555" cy="1070742"/>
            <wp:effectExtent l="19050" t="0" r="0" b="0"/>
            <wp:docPr id="59" name="Picture 5" descr="D:\กุ้ง\annual report dcp 2019\ศวท\S__35364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กุ้ง\annual report dcp 2019\ศวท\S__35364951.jpg"/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294" cy="1071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1423384" cy="1067538"/>
            <wp:effectExtent l="19050" t="0" r="5366" b="0"/>
            <wp:docPr id="60" name="Picture 6" descr="D:\กุ้ง\annual report dcp 2019\ศวท\S__35364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กุ้ง\annual report dcp 2019\ศวท\S__35364944.jpg"/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036" cy="1069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1436262" cy="1077359"/>
            <wp:effectExtent l="19050" t="0" r="0" b="0"/>
            <wp:docPr id="61" name="Picture 7" descr="D:\กุ้ง\annual report dcp 2019\ศวท\S__35364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กุ้ง\annual report dcp 2019\ศวท\S__35364957.jpg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535" cy="1077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B52" w:rsidRPr="00B85281" w:rsidRDefault="004A42B6" w:rsidP="00B370BA">
      <w:pPr>
        <w:spacing w:after="0" w:line="240" w:lineRule="auto"/>
        <w:ind w:right="403" w:firstLine="720"/>
        <w:jc w:val="thaiDistribute"/>
        <w:rPr>
          <w:rFonts w:ascii="TH SarabunIT๙" w:hAnsi="TH SarabunIT๙" w:cs="TH SarabunIT๙"/>
          <w:sz w:val="12"/>
          <w:szCs w:val="1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:rsidR="00125581" w:rsidRDefault="00125581" w:rsidP="00125581">
      <w:pPr>
        <w:spacing w:after="0" w:line="240" w:lineRule="auto"/>
        <w:ind w:right="40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1397626" cy="1048220"/>
            <wp:effectExtent l="19050" t="0" r="0" b="0"/>
            <wp:docPr id="272" name="Picture 4" descr="D:\กุ้ง\annual report dcp 2019\ศวท\14469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กุ้ง\annual report dcp 2019\ศวท\1446992.jpg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536" cy="1051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558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1399505" cy="1049628"/>
            <wp:effectExtent l="19050" t="0" r="0" b="0"/>
            <wp:docPr id="273" name="Picture 5" descr="D:\กุ้ง\annual report dcp 2019\ศวท\14469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กุ้ง\annual report dcp 2019\ศวท\1446991.jpg"/>
                    <pic:cNvPicPr>
                      <a:picLocks noChangeAspect="1" noChangeArrowheads="1"/>
                    </pic:cNvPicPr>
                  </pic:nvPicPr>
                  <pic:blipFill>
                    <a:blip r:embed="rId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888" cy="1049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558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1397634" cy="1048384"/>
            <wp:effectExtent l="19050" t="0" r="0" b="0"/>
            <wp:docPr id="276" name="Picture 7" descr="D:\กุ้ง\annual report dcp 2019\ศวท\S__26542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กุ้ง\annual report dcp 2019\ศวท\S__2654292.jpg"/>
                    <pic:cNvPicPr>
                      <a:picLocks noChangeAspect="1" noChangeArrowheads="1"/>
                    </pic:cNvPicPr>
                  </pic:nvPicPr>
                  <pic:blipFill>
                    <a:blip r:embed="rId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01" cy="1049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581" w:rsidRPr="00B85281" w:rsidRDefault="00125581" w:rsidP="00BD1B56">
      <w:pPr>
        <w:spacing w:after="0" w:line="240" w:lineRule="auto"/>
        <w:ind w:right="403" w:firstLine="720"/>
        <w:jc w:val="thaiDistribute"/>
        <w:rPr>
          <w:rFonts w:ascii="TH SarabunIT๙" w:hAnsi="TH SarabunIT๙" w:cs="TH SarabunIT๙"/>
          <w:sz w:val="8"/>
          <w:szCs w:val="8"/>
        </w:rPr>
      </w:pPr>
    </w:p>
    <w:p w:rsidR="00125581" w:rsidRDefault="00125581" w:rsidP="00125581">
      <w:pPr>
        <w:spacing w:after="0" w:line="240" w:lineRule="auto"/>
        <w:ind w:right="40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inline distT="0" distB="0" distL="0" distR="0">
            <wp:extent cx="1436263" cy="1077197"/>
            <wp:effectExtent l="19050" t="0" r="0" b="0"/>
            <wp:docPr id="275" name="Picture 6" descr="D:\กุ้ง\annual report dcp 2019\ศวท\14469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กุ้ง\annual report dcp 2019\ศวท\1446990.jpg"/>
                    <pic:cNvPicPr>
                      <a:picLocks noChangeAspect="1" noChangeArrowheads="1"/>
                    </pic:cNvPicPr>
                  </pic:nvPicPr>
                  <pic:blipFill>
                    <a:blip r:embed="rId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955" cy="1078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1436263" cy="1076873"/>
            <wp:effectExtent l="19050" t="0" r="0" b="0"/>
            <wp:docPr id="277" name="Picture 8" descr="D:\กุ้ง\annual report dcp 2019\ศวท\S__28344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กุ้ง\annual report dcp 2019\ศวท\S__2834470.jpg"/>
                    <pic:cNvPicPr>
                      <a:picLocks noChangeAspect="1" noChangeArrowheads="1"/>
                    </pic:cNvPicPr>
                  </pic:nvPicPr>
                  <pic:blipFill>
                    <a:blip r:embed="rId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888" cy="1076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1436263" cy="1076873"/>
            <wp:effectExtent l="19050" t="0" r="0" b="0"/>
            <wp:docPr id="278" name="Picture 9" descr="D:\กุ้ง\annual report dcp 2019\ศวท\S__28344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กุ้ง\annual report dcp 2019\ศวท\S__2834473.jpg"/>
                    <pic:cNvPicPr>
                      <a:picLocks noChangeAspect="1" noChangeArrowheads="1"/>
                    </pic:cNvPicPr>
                  </pic:nvPicPr>
                  <pic:blipFill>
                    <a:blip r:embed="rId1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888" cy="1076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581" w:rsidRPr="00B85281" w:rsidRDefault="00125581" w:rsidP="00125581">
      <w:pPr>
        <w:spacing w:after="0" w:line="240" w:lineRule="auto"/>
        <w:ind w:right="403"/>
        <w:rPr>
          <w:rFonts w:ascii="TH SarabunIT๙" w:hAnsi="TH SarabunIT๙" w:cs="TH SarabunIT๙"/>
          <w:sz w:val="10"/>
          <w:szCs w:val="10"/>
        </w:rPr>
      </w:pPr>
    </w:p>
    <w:p w:rsidR="00125581" w:rsidRDefault="00125581" w:rsidP="00125581">
      <w:pPr>
        <w:spacing w:after="0" w:line="240" w:lineRule="auto"/>
        <w:ind w:right="40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1436263" cy="1076873"/>
            <wp:effectExtent l="19050" t="0" r="0" b="0"/>
            <wp:docPr id="279" name="Picture 10" descr="D:\กุ้ง\annual report dcp 2019\ศวท\S__28344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กุ้ง\annual report dcp 2019\ศวท\S__2834474.jpg"/>
                    <pic:cNvPicPr>
                      <a:picLocks noChangeAspect="1" noChangeArrowheads="1"/>
                    </pic:cNvPicPr>
                  </pic:nvPicPr>
                  <pic:blipFill>
                    <a:blip r:embed="rId1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888" cy="1076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1455581" cy="1091357"/>
            <wp:effectExtent l="19050" t="0" r="0" b="0"/>
            <wp:docPr id="280" name="Picture 11" descr="D:\กุ้ง\annual report dcp 2019\ศวท\S__2834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กุ้ง\annual report dcp 2019\ศวท\S__2834480.jpg"/>
                    <pic:cNvPicPr>
                      <a:picLocks noChangeAspect="1" noChangeArrowheads="1"/>
                    </pic:cNvPicPr>
                  </pic:nvPicPr>
                  <pic:blipFill>
                    <a:blip r:embed="rId1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201" cy="1091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1436263" cy="1076873"/>
            <wp:effectExtent l="19050" t="0" r="0" b="0"/>
            <wp:docPr id="281" name="Picture 12" descr="D:\กุ้ง\annual report dcp 2019\ศวท\S__2842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กุ้ง\annual report dcp 2019\ศวท\S__2842631.jpg"/>
                    <pic:cNvPicPr>
                      <a:picLocks noChangeAspect="1" noChangeArrowheads="1"/>
                    </pic:cNvPicPr>
                  </pic:nvPicPr>
                  <pic:blipFill>
                    <a:blip r:embed="rId1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888" cy="1076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5281" w:rsidRPr="00B85281" w:rsidRDefault="00B85281" w:rsidP="00125581">
      <w:pPr>
        <w:spacing w:after="0" w:line="240" w:lineRule="auto"/>
        <w:ind w:right="403"/>
        <w:jc w:val="thaiDistribute"/>
        <w:rPr>
          <w:rFonts w:ascii="TH SarabunIT๙" w:hAnsi="TH SarabunIT๙" w:cs="TH SarabunIT๙"/>
          <w:sz w:val="10"/>
          <w:szCs w:val="10"/>
        </w:rPr>
      </w:pPr>
    </w:p>
    <w:p w:rsidR="00125581" w:rsidRDefault="00125581" w:rsidP="00125581">
      <w:pPr>
        <w:spacing w:after="0" w:line="240" w:lineRule="auto"/>
        <w:ind w:right="40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1374161" cy="1030310"/>
            <wp:effectExtent l="19050" t="0" r="0" b="0"/>
            <wp:docPr id="282" name="Picture 13" descr="D:\กุ้ง\annual report dcp 2019\ศวท\S__2908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กุ้ง\annual report dcp 2019\ศวท\S__2908255.jpg"/>
                    <pic:cNvPicPr>
                      <a:picLocks noChangeAspect="1" noChangeArrowheads="1"/>
                    </pic:cNvPicPr>
                  </pic:nvPicPr>
                  <pic:blipFill>
                    <a:blip r:embed="rId1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769" cy="1034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1374161" cy="1030310"/>
            <wp:effectExtent l="19050" t="0" r="0" b="0"/>
            <wp:docPr id="283" name="Picture 14" descr="D:\กุ้ง\annual report dcp 2019\ศวท\S__2908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กุ้ง\annual report dcp 2019\ศวท\S__2908256.jpg"/>
                    <pic:cNvPicPr>
                      <a:picLocks noChangeAspect="1" noChangeArrowheads="1"/>
                    </pic:cNvPicPr>
                  </pic:nvPicPr>
                  <pic:blipFill>
                    <a:blip r:embed="rId1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801" cy="103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1333231" cy="1061049"/>
            <wp:effectExtent l="19050" t="0" r="269" b="0"/>
            <wp:docPr id="284" name="Picture 15" descr="D:\กุ้ง\annual report dcp 2019\ศวท\S__2908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กุ้ง\annual report dcp 2019\ศวท\S__2908258.jpg"/>
                    <pic:cNvPicPr>
                      <a:picLocks noChangeAspect="1" noChangeArrowheads="1"/>
                    </pic:cNvPicPr>
                  </pic:nvPicPr>
                  <pic:blipFill>
                    <a:blip r:embed="rId10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943" cy="1064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581" w:rsidRDefault="00125581" w:rsidP="00BD1B56">
      <w:pPr>
        <w:spacing w:after="0" w:line="240" w:lineRule="auto"/>
        <w:ind w:right="403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22757" w:rsidRPr="00833BD3" w:rsidRDefault="008D2899" w:rsidP="00BD1B56">
      <w:pPr>
        <w:spacing w:after="0" w:line="240" w:lineRule="auto"/>
        <w:ind w:right="403"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23DDC">
        <w:rPr>
          <w:rFonts w:ascii="TH SarabunIT๙" w:hAnsi="TH SarabunIT๙" w:cs="TH SarabunIT๙" w:hint="cs"/>
          <w:sz w:val="32"/>
          <w:szCs w:val="32"/>
          <w:cs/>
        </w:rPr>
        <w:t>นอกจากนี้ ยัง</w:t>
      </w:r>
      <w:r>
        <w:rPr>
          <w:rFonts w:ascii="TH SarabunIT๙" w:hAnsi="TH SarabunIT๙" w:cs="TH SarabunIT๙" w:hint="cs"/>
          <w:sz w:val="32"/>
          <w:szCs w:val="32"/>
          <w:cs/>
        </w:rPr>
        <w:t>จัดให้บริการ</w:t>
      </w:r>
      <w:r w:rsidRPr="00823DDC">
        <w:rPr>
          <w:rFonts w:ascii="TH SarabunIT๙" w:hAnsi="TH SarabunIT๙" w:cs="TH SarabunIT๙" w:hint="cs"/>
          <w:sz w:val="32"/>
          <w:szCs w:val="32"/>
          <w:cs/>
        </w:rPr>
        <w:t>ห้องสมุดวัฒนธรรม ซึ่งเป็นห้องสมุดเฉพาะให้บริการ</w:t>
      </w:r>
      <w:r w:rsidR="008C3FA3">
        <w:rPr>
          <w:rFonts w:ascii="TH SarabunIT๙" w:hAnsi="TH SarabunIT๙" w:cs="TH SarabunIT๙" w:hint="cs"/>
          <w:sz w:val="32"/>
          <w:szCs w:val="32"/>
          <w:cs/>
        </w:rPr>
        <w:t>หนังสือและ</w:t>
      </w:r>
      <w:r w:rsidRPr="00823DDC">
        <w:rPr>
          <w:rFonts w:ascii="TH SarabunIT๙" w:hAnsi="TH SarabunIT๙" w:cs="TH SarabunIT๙" w:hint="cs"/>
          <w:sz w:val="32"/>
          <w:szCs w:val="32"/>
          <w:cs/>
        </w:rPr>
        <w:t>สื่อสิ่งพิมพ์</w:t>
      </w:r>
      <w:r w:rsidR="008C3FA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23DDC">
        <w:rPr>
          <w:rFonts w:ascii="TH SarabunIT๙" w:hAnsi="TH SarabunIT๙" w:cs="TH SarabunIT๙" w:hint="cs"/>
          <w:sz w:val="32"/>
          <w:szCs w:val="32"/>
          <w:cs/>
        </w:rPr>
        <w:t>สื่ออิเล็กทรอนิกส์ด้านศิลปวัฒนธรรม</w:t>
      </w:r>
      <w:r w:rsidR="008C3FA3">
        <w:rPr>
          <w:rFonts w:ascii="TH SarabunIT๙" w:hAnsi="TH SarabunIT๙" w:cs="TH SarabunIT๙" w:hint="cs"/>
          <w:sz w:val="32"/>
          <w:szCs w:val="32"/>
          <w:cs/>
        </w:rPr>
        <w:t>และสาขาอื่นๆ บทความ วารสาร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และเป็นจุดให้บริการศูนย์ข้อมูลข่าวสาร</w:t>
      </w:r>
      <w:r w:rsidRPr="008E7F6E">
        <w:rPr>
          <w:rFonts w:ascii="TH SarabunIT๙" w:hAnsi="TH SarabunIT๙" w:cs="TH SarabunIT๙" w:hint="cs"/>
          <w:sz w:val="32"/>
          <w:szCs w:val="32"/>
          <w:cs/>
        </w:rPr>
        <w:t>และสามารถดูรายละเอียดเกี่ยวกับห้องสมุดวัฒนธรรมแนะนำหนังสือใหม่ หนังสือและบทความที่น่าสนใจ และ</w:t>
      </w:r>
      <w:r w:rsidRPr="00764431">
        <w:rPr>
          <w:rFonts w:ascii="TH SarabunIT๙" w:hAnsi="TH SarabunIT๙" w:cs="TH SarabunIT๙" w:hint="cs"/>
          <w:sz w:val="32"/>
          <w:szCs w:val="32"/>
          <w:cs/>
        </w:rPr>
        <w:t xml:space="preserve">การสืบค้นรายการหนังสือจากห้องสมุดวัฒนธรรม ได้ที่ </w:t>
      </w:r>
      <w:hyperlink w:history="1">
        <w:r w:rsidR="00BD1B56" w:rsidRPr="00764431">
          <w:rPr>
            <w:rStyle w:val="Hyperlink"/>
            <w:rFonts w:ascii="TH SarabunIT๙" w:hAnsi="TH SarabunIT๙" w:cs="TH SarabunIT๙"/>
            <w:color w:val="auto"/>
            <w:sz w:val="32"/>
            <w:szCs w:val="32"/>
          </w:rPr>
          <w:t>www.culture.go.th</w:t>
        </w:r>
        <w:r w:rsidR="00BD1B56" w:rsidRPr="00764431">
          <w:rPr>
            <w:rStyle w:val="Hyperlink"/>
            <w:rFonts w:ascii="TH SarabunIT๙" w:hAnsi="TH SarabunIT๙" w:cs="TH SarabunIT๙"/>
            <w:color w:val="auto"/>
            <w:sz w:val="32"/>
            <w:szCs w:val="32"/>
            <w:u w:val="none"/>
          </w:rPr>
          <w:t xml:space="preserve"> </w:t>
        </w:r>
      </w:hyperlink>
      <w:r w:rsidR="00BD1B56" w:rsidRPr="00764431">
        <w:rPr>
          <w:rFonts w:ascii="TH SarabunIT๙" w:hAnsi="TH SarabunIT๙" w:cs="TH SarabunIT๙" w:hint="cs"/>
          <w:sz w:val="32"/>
          <w:szCs w:val="32"/>
          <w:cs/>
        </w:rPr>
        <w:t>โดย</w:t>
      </w:r>
      <w:r w:rsidR="00BD1B56" w:rsidRPr="00764431">
        <w:rPr>
          <w:rFonts w:ascii="TH SarabunIT๙" w:hAnsi="TH SarabunIT๙" w:cs="TH SarabunIT๙"/>
          <w:sz w:val="32"/>
          <w:szCs w:val="32"/>
          <w:cs/>
        </w:rPr>
        <w:t>ใน</w:t>
      </w:r>
      <w:r w:rsidR="00BD1B56" w:rsidRPr="00764431">
        <w:rPr>
          <w:rFonts w:ascii="TH SarabunIT๙" w:hAnsi="TH SarabunIT๙" w:cs="TH SarabunIT๙" w:hint="cs"/>
          <w:sz w:val="32"/>
          <w:szCs w:val="32"/>
          <w:cs/>
        </w:rPr>
        <w:t xml:space="preserve">ช่วงเดือนตุลาคม 2561 </w:t>
      </w:r>
      <w:r w:rsidR="00BD1B56" w:rsidRPr="00764431">
        <w:rPr>
          <w:rFonts w:ascii="TH SarabunIT๙" w:hAnsi="TH SarabunIT๙" w:cs="TH SarabunIT๙"/>
          <w:sz w:val="32"/>
          <w:szCs w:val="32"/>
          <w:cs/>
        </w:rPr>
        <w:t>–</w:t>
      </w:r>
      <w:r w:rsidR="00BD1B56" w:rsidRPr="00764431">
        <w:rPr>
          <w:rFonts w:ascii="TH SarabunIT๙" w:hAnsi="TH SarabunIT๙" w:cs="TH SarabunIT๙" w:hint="cs"/>
          <w:sz w:val="32"/>
          <w:szCs w:val="32"/>
          <w:cs/>
        </w:rPr>
        <w:t xml:space="preserve"> มีนาคม 2562) </w:t>
      </w:r>
      <w:r w:rsidRPr="00764431">
        <w:rPr>
          <w:rFonts w:ascii="TH SarabunIT๙" w:hAnsi="TH SarabunIT๙" w:cs="TH SarabunIT๙" w:hint="cs"/>
          <w:sz w:val="32"/>
          <w:szCs w:val="32"/>
          <w:cs/>
        </w:rPr>
        <w:t>มีผู้เข้าใช้บริการ</w:t>
      </w:r>
      <w:r w:rsidR="00833BD3">
        <w:rPr>
          <w:rFonts w:ascii="TH SarabunIT๙" w:hAnsi="TH SarabunIT๙" w:cs="TH SarabunIT๙" w:hint="cs"/>
          <w:sz w:val="32"/>
          <w:szCs w:val="32"/>
          <w:cs/>
        </w:rPr>
        <w:t>ห้องสุดวัฒนธรรม</w:t>
      </w:r>
      <w:r w:rsidRPr="0076443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64431">
        <w:rPr>
          <w:rFonts w:ascii="TH SarabunIT๙" w:hAnsi="TH SarabunIT๙" w:cs="TH SarabunIT๙"/>
          <w:sz w:val="32"/>
          <w:szCs w:val="32"/>
          <w:cs/>
        </w:rPr>
        <w:t>จำนวน</w:t>
      </w:r>
      <w:r w:rsidR="00BD1B56" w:rsidRPr="0076443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33BD3">
        <w:rPr>
          <w:rFonts w:ascii="TH SarabunIT๙" w:hAnsi="TH SarabunIT๙" w:cs="TH SarabunIT๙" w:hint="cs"/>
          <w:sz w:val="24"/>
          <w:szCs w:val="32"/>
          <w:cs/>
        </w:rPr>
        <w:t>9</w:t>
      </w:r>
      <w:r w:rsidRPr="00764431">
        <w:rPr>
          <w:rFonts w:ascii="TH SarabunIT๙" w:hAnsi="TH SarabunIT๙" w:cs="TH SarabunIT๙"/>
          <w:sz w:val="24"/>
          <w:szCs w:val="32"/>
          <w:cs/>
        </w:rPr>
        <w:t>,</w:t>
      </w:r>
      <w:r w:rsidR="00833BD3">
        <w:rPr>
          <w:rFonts w:ascii="TH SarabunIT๙" w:hAnsi="TH SarabunIT๙" w:cs="TH SarabunIT๙" w:hint="cs"/>
          <w:sz w:val="24"/>
          <w:szCs w:val="32"/>
          <w:cs/>
        </w:rPr>
        <w:t>319</w:t>
      </w:r>
      <w:r w:rsidRPr="00764431">
        <w:rPr>
          <w:rFonts w:ascii="TH SarabunIT๙" w:hAnsi="TH SarabunIT๙" w:cs="TH SarabunIT๙"/>
          <w:sz w:val="32"/>
          <w:szCs w:val="32"/>
          <w:cs/>
        </w:rPr>
        <w:t xml:space="preserve"> คน</w:t>
      </w:r>
      <w:r w:rsidR="00BD1B56" w:rsidRPr="004977CD">
        <w:rPr>
          <w:rFonts w:ascii="TH SarabunIT๙" w:hAnsi="TH SarabunIT๙" w:cs="TH SarabunIT๙" w:hint="cs"/>
          <w:color w:val="00B050"/>
          <w:sz w:val="32"/>
          <w:szCs w:val="32"/>
          <w:cs/>
        </w:rPr>
        <w:t xml:space="preserve"> </w:t>
      </w:r>
      <w:r w:rsidRPr="008E7F6E">
        <w:rPr>
          <w:rFonts w:ascii="TH SarabunIT๙" w:hAnsi="TH SarabunIT๙" w:cs="TH SarabunIT๙" w:hint="cs"/>
          <w:sz w:val="32"/>
          <w:szCs w:val="32"/>
          <w:cs/>
        </w:rPr>
        <w:t xml:space="preserve">เปิดให้บริการวันจันทร์-วันเสาร์ ปิดให้บริการวันอาทิตย์และวันนักขัตฤกษ์ </w:t>
      </w:r>
      <w:r w:rsidR="00833BD3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="00833BD3" w:rsidRPr="00764431">
        <w:rPr>
          <w:rFonts w:ascii="TH SarabunIT๙" w:hAnsi="TH SarabunIT๙" w:cs="TH SarabunIT๙" w:hint="cs"/>
          <w:sz w:val="32"/>
          <w:szCs w:val="32"/>
          <w:cs/>
        </w:rPr>
        <w:t>ผู้เข้าใช้บริการ</w:t>
      </w:r>
      <w:r w:rsidR="00833BD3">
        <w:rPr>
          <w:rFonts w:ascii="TH SarabunIT๙" w:hAnsi="TH SarabunIT๙" w:cs="TH SarabunIT๙" w:hint="cs"/>
          <w:sz w:val="32"/>
          <w:szCs w:val="32"/>
          <w:cs/>
        </w:rPr>
        <w:t xml:space="preserve">ห้องสมุดผ่าน </w:t>
      </w:r>
      <w:hyperlink r:id="rId107" w:history="1">
        <w:r w:rsidR="00833BD3" w:rsidRPr="009113A4">
          <w:rPr>
            <w:rStyle w:val="Hyperlink"/>
            <w:rFonts w:ascii="TH SarabunIT๙" w:hAnsi="TH SarabunIT๙" w:cs="TH SarabunIT๙"/>
            <w:sz w:val="32"/>
            <w:szCs w:val="32"/>
          </w:rPr>
          <w:t>http://lib.culture.go.th/library</w:t>
        </w:r>
        <w:r w:rsidR="00833BD3" w:rsidRPr="009113A4">
          <w:rPr>
            <w:rStyle w:val="Hyperlink"/>
            <w:rFonts w:ascii="TH SarabunIT๙" w:hAnsi="TH SarabunIT๙" w:cs="TH SarabunIT๙" w:hint="cs"/>
            <w:sz w:val="32"/>
            <w:szCs w:val="32"/>
            <w:cs/>
          </w:rPr>
          <w:t xml:space="preserve"> </w:t>
        </w:r>
        <w:r w:rsidR="00833BD3" w:rsidRPr="009113A4">
          <w:rPr>
            <w:rStyle w:val="Hyperlink"/>
            <w:rFonts w:ascii="TH SarabunIT๙" w:hAnsi="TH SarabunIT๙" w:cs="TH SarabunIT๙"/>
            <w:sz w:val="32"/>
            <w:szCs w:val="32"/>
            <w:cs/>
          </w:rPr>
          <w:t>จำนวน</w:t>
        </w:r>
        <w:r w:rsidR="00833BD3" w:rsidRPr="009113A4">
          <w:rPr>
            <w:rStyle w:val="Hyperlink"/>
            <w:rFonts w:ascii="TH SarabunIT๙" w:hAnsi="TH SarabunIT๙" w:cs="TH SarabunIT๙" w:hint="cs"/>
            <w:sz w:val="32"/>
            <w:szCs w:val="32"/>
            <w:cs/>
          </w:rPr>
          <w:t xml:space="preserve"> </w:t>
        </w:r>
        <w:r w:rsidR="00833BD3" w:rsidRPr="009113A4">
          <w:rPr>
            <w:rStyle w:val="Hyperlink"/>
            <w:rFonts w:ascii="TH SarabunIT๙" w:hAnsi="TH SarabunIT๙" w:cs="TH SarabunIT๙" w:hint="cs"/>
            <w:sz w:val="24"/>
            <w:szCs w:val="32"/>
            <w:cs/>
          </w:rPr>
          <w:t>1</w:t>
        </w:r>
        <w:r w:rsidR="00833BD3" w:rsidRPr="009113A4">
          <w:rPr>
            <w:rStyle w:val="Hyperlink"/>
            <w:rFonts w:ascii="TH SarabunIT๙" w:hAnsi="TH SarabunIT๙" w:cs="TH SarabunIT๙"/>
            <w:sz w:val="24"/>
            <w:szCs w:val="32"/>
            <w:cs/>
          </w:rPr>
          <w:t>,</w:t>
        </w:r>
        <w:r w:rsidR="00833BD3" w:rsidRPr="009113A4">
          <w:rPr>
            <w:rStyle w:val="Hyperlink"/>
            <w:rFonts w:ascii="TH SarabunIT๙" w:hAnsi="TH SarabunIT๙" w:cs="TH SarabunIT๙" w:hint="cs"/>
            <w:sz w:val="24"/>
            <w:szCs w:val="32"/>
            <w:cs/>
          </w:rPr>
          <w:t>301</w:t>
        </w:r>
      </w:hyperlink>
      <w:r w:rsidR="00833BD3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833BD3" w:rsidRPr="00764431">
        <w:rPr>
          <w:rFonts w:ascii="TH SarabunIT๙" w:hAnsi="TH SarabunIT๙" w:cs="TH SarabunIT๙"/>
          <w:sz w:val="32"/>
          <w:szCs w:val="32"/>
          <w:cs/>
        </w:rPr>
        <w:t>คน</w:t>
      </w:r>
      <w:r w:rsidR="00833BD3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833BD3" w:rsidRPr="00833BD3">
        <w:rPr>
          <w:rFonts w:ascii="TH SarabunIT๙" w:hAnsi="TH SarabunIT๙" w:cs="TH SarabunIT๙" w:hint="cs"/>
          <w:sz w:val="32"/>
          <w:szCs w:val="32"/>
          <w:cs/>
        </w:rPr>
        <w:t>และผู้เข้าใช้บริการห้องสมุดผ่านเพจห้องสมุดวัฒนธรรม กรมส่งเสริมวัฒนธรรม จำนวน 18,126 คน</w:t>
      </w:r>
    </w:p>
    <w:p w:rsidR="003729A0" w:rsidRPr="00A93D3F" w:rsidRDefault="003729A0" w:rsidP="00BD1B56">
      <w:pPr>
        <w:spacing w:after="0" w:line="240" w:lineRule="auto"/>
        <w:ind w:right="403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047AC4" w:rsidRDefault="00047AC4" w:rsidP="009B10D9">
      <w:pPr>
        <w:pStyle w:val="ListParagraph"/>
        <w:spacing w:after="0" w:line="240" w:lineRule="auto"/>
        <w:ind w:left="709"/>
        <w:contextualSpacing w:val="0"/>
        <w:rPr>
          <w:rFonts w:ascii="TH SarabunIT๙" w:hAnsi="TH SarabunIT๙" w:cs="TH SarabunIT๙"/>
          <w:b/>
          <w:bCs/>
          <w:sz w:val="32"/>
          <w:szCs w:val="32"/>
        </w:rPr>
      </w:pPr>
      <w:r w:rsidRPr="00CB50B2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การให้บริการแหล่งเรียนรู้ทางวัฒนธรรม</w:t>
      </w:r>
      <w:r w:rsidRPr="00CB50B2">
        <w:rPr>
          <w:rFonts w:ascii="TH SarabunIT๙" w:hAnsi="TH SarabunIT๙" w:cs="TH SarabunIT๙"/>
          <w:b/>
          <w:bCs/>
          <w:sz w:val="32"/>
          <w:szCs w:val="32"/>
        </w:rPr>
        <w:t xml:space="preserve"> : </w:t>
      </w:r>
      <w:r w:rsidRPr="0045207D">
        <w:rPr>
          <w:rFonts w:ascii="TH SarabunIT๙" w:hAnsi="TH SarabunIT๙" w:cs="TH SarabunIT๙"/>
          <w:b/>
          <w:bCs/>
          <w:sz w:val="32"/>
          <w:szCs w:val="32"/>
          <w:cs/>
        </w:rPr>
        <w:t>หอ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ไทยนิทัศน์</w:t>
      </w:r>
    </w:p>
    <w:p w:rsidR="00690BEC" w:rsidRDefault="002D479D" w:rsidP="00BD1B56">
      <w:pPr>
        <w:pStyle w:val="ListParagraph"/>
        <w:spacing w:after="0" w:line="240" w:lineRule="auto"/>
        <w:ind w:left="0" w:right="403" w:firstLine="709"/>
        <w:contextualSpacing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C20C5A">
        <w:rPr>
          <w:rFonts w:ascii="TH SarabunIT๙" w:hAnsi="TH SarabunIT๙" w:cs="TH SarabunIT๙"/>
          <w:sz w:val="32"/>
          <w:szCs w:val="32"/>
          <w:cs/>
        </w:rPr>
        <w:t>หอ</w:t>
      </w:r>
      <w:r w:rsidRPr="00C20C5A">
        <w:rPr>
          <w:rFonts w:ascii="TH SarabunIT๙" w:hAnsi="TH SarabunIT๙" w:cs="TH SarabunIT๙" w:hint="cs"/>
          <w:sz w:val="32"/>
          <w:szCs w:val="32"/>
          <w:cs/>
        </w:rPr>
        <w:t>ไทยนิทัศน์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96071">
        <w:rPr>
          <w:rFonts w:ascii="TH SarabunIT๙" w:hAnsi="TH SarabunIT๙" w:cs="TH SarabunIT๙"/>
          <w:color w:val="222222"/>
          <w:sz w:val="32"/>
          <w:szCs w:val="32"/>
          <w:shd w:val="clear" w:color="auto" w:fill="FFFFFF"/>
          <w:cs/>
        </w:rPr>
        <w:t>เป็น</w:t>
      </w:r>
      <w:r>
        <w:rPr>
          <w:rFonts w:ascii="TH SarabunIT๙" w:hAnsi="TH SarabunIT๙" w:cs="TH SarabunIT๙" w:hint="cs"/>
          <w:color w:val="222222"/>
          <w:sz w:val="32"/>
          <w:szCs w:val="32"/>
          <w:shd w:val="clear" w:color="auto" w:fill="FFFFFF"/>
          <w:cs/>
        </w:rPr>
        <w:t>แ</w:t>
      </w:r>
      <w:r w:rsidRPr="00996071">
        <w:rPr>
          <w:rFonts w:ascii="TH SarabunIT๙" w:hAnsi="TH SarabunIT๙" w:cs="TH SarabunIT๙"/>
          <w:color w:val="222222"/>
          <w:sz w:val="32"/>
          <w:szCs w:val="32"/>
          <w:shd w:val="clear" w:color="auto" w:fill="FFFFFF"/>
          <w:cs/>
        </w:rPr>
        <w:t>หล่งรวบรวมเรื่องราวของประวัติศาสตร์และความเป็นมาของวัฒนธรรมต่างๆ ในประเทศไทย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ซึ่ง</w:t>
      </w:r>
      <w:r w:rsidRPr="00996071">
        <w:rPr>
          <w:rFonts w:ascii="TH SarabunIT๙" w:hAnsi="TH SarabunIT๙" w:cs="TH SarabunIT๙" w:hint="cs"/>
          <w:sz w:val="32"/>
          <w:szCs w:val="32"/>
          <w:cs/>
        </w:rPr>
        <w:t>จัดนิทรรศการทางวัฒนธรรม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โดย</w:t>
      </w:r>
      <w:r w:rsidRPr="00996071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จัดแสดงเรื่องราวของอารยธรรมไทย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>ภ</w:t>
      </w:r>
      <w:r w:rsidRPr="00996071">
        <w:rPr>
          <w:rFonts w:ascii="TH SarabunIT๙" w:hAnsi="TH SarabunIT๙" w:cs="TH SarabunIT๙"/>
          <w:color w:val="222222"/>
          <w:sz w:val="32"/>
          <w:szCs w:val="32"/>
          <w:shd w:val="clear" w:color="auto" w:fill="FFFFFF"/>
          <w:cs/>
        </w:rPr>
        <w:t>ายในของ</w:t>
      </w:r>
      <w:r>
        <w:rPr>
          <w:rFonts w:ascii="TH SarabunIT๙" w:hAnsi="TH SarabunIT๙" w:cs="TH SarabunIT๙"/>
          <w:color w:val="222222"/>
          <w:sz w:val="32"/>
          <w:szCs w:val="32"/>
          <w:shd w:val="clear" w:color="auto" w:fill="FFFFFF"/>
          <w:cs/>
        </w:rPr>
        <w:t>หอไทยนิทัศน์นั้นจะมีการจัด</w:t>
      </w:r>
      <w:r>
        <w:rPr>
          <w:rFonts w:ascii="TH SarabunIT๙" w:hAnsi="TH SarabunIT๙" w:cs="TH SarabunIT๙" w:hint="cs"/>
          <w:color w:val="222222"/>
          <w:sz w:val="32"/>
          <w:szCs w:val="32"/>
          <w:shd w:val="clear" w:color="auto" w:fill="FFFFFF"/>
          <w:cs/>
        </w:rPr>
        <w:t>แ</w:t>
      </w:r>
      <w:r w:rsidRPr="00996071">
        <w:rPr>
          <w:rFonts w:ascii="TH SarabunIT๙" w:hAnsi="TH SarabunIT๙" w:cs="TH SarabunIT๙"/>
          <w:color w:val="222222"/>
          <w:sz w:val="32"/>
          <w:szCs w:val="32"/>
          <w:shd w:val="clear" w:color="auto" w:fill="FFFFFF"/>
          <w:cs/>
        </w:rPr>
        <w:t>บ่งการ</w:t>
      </w:r>
      <w:r>
        <w:rPr>
          <w:rFonts w:ascii="TH SarabunIT๙" w:hAnsi="TH SarabunIT๙" w:cs="TH SarabunIT๙" w:hint="cs"/>
          <w:color w:val="222222"/>
          <w:sz w:val="32"/>
          <w:szCs w:val="32"/>
          <w:shd w:val="clear" w:color="auto" w:fill="FFFFFF"/>
          <w:cs/>
        </w:rPr>
        <w:t>แ</w:t>
      </w:r>
      <w:r w:rsidRPr="00996071">
        <w:rPr>
          <w:rFonts w:ascii="TH SarabunIT๙" w:hAnsi="TH SarabunIT๙" w:cs="TH SarabunIT๙"/>
          <w:color w:val="222222"/>
          <w:sz w:val="32"/>
          <w:szCs w:val="32"/>
          <w:shd w:val="clear" w:color="auto" w:fill="FFFFFF"/>
          <w:cs/>
        </w:rPr>
        <w:t>สดงออกเป็น</w:t>
      </w:r>
      <w:r>
        <w:rPr>
          <w:rFonts w:ascii="TH SarabunIT๙" w:hAnsi="TH SarabunIT๙" w:cs="TH SarabunIT๙" w:hint="cs"/>
          <w:color w:val="222222"/>
          <w:sz w:val="32"/>
          <w:szCs w:val="32"/>
          <w:shd w:val="clear" w:color="auto" w:fill="FFFFFF"/>
          <w:cs/>
        </w:rPr>
        <w:t xml:space="preserve"> 5 </w:t>
      </w:r>
      <w:r w:rsidRPr="00996071">
        <w:rPr>
          <w:rFonts w:ascii="TH SarabunIT๙" w:hAnsi="TH SarabunIT๙" w:cs="TH SarabunIT๙"/>
          <w:color w:val="222222"/>
          <w:sz w:val="32"/>
          <w:szCs w:val="32"/>
          <w:shd w:val="clear" w:color="auto" w:fill="FFFFFF"/>
          <w:cs/>
        </w:rPr>
        <w:t>หัวข้อด้วยกัน</w:t>
      </w:r>
      <w:r>
        <w:rPr>
          <w:rFonts w:ascii="TH SarabunIT๙" w:hAnsi="TH SarabunIT๙" w:cs="TH SarabunIT๙" w:hint="cs"/>
          <w:color w:val="222222"/>
          <w:sz w:val="32"/>
          <w:szCs w:val="32"/>
          <w:shd w:val="clear" w:color="auto" w:fill="FFFFFF"/>
          <w:cs/>
        </w:rPr>
        <w:t xml:space="preserve"> ได้แก่ ความเป็นมาของชนชาติไทย </w:t>
      </w:r>
      <w:r w:rsidRPr="00996071">
        <w:rPr>
          <w:rFonts w:ascii="TH SarabunIT๙" w:hAnsi="TH SarabunIT๙" w:cs="TH SarabunIT๙"/>
          <w:color w:val="222222"/>
          <w:sz w:val="32"/>
          <w:szCs w:val="32"/>
          <w:shd w:val="clear" w:color="auto" w:fill="FFFFFF"/>
          <w:cs/>
        </w:rPr>
        <w:t>การแสดงเรื่องราวของ</w:t>
      </w:r>
      <w:r w:rsidRPr="00996071">
        <w:rPr>
          <w:rFonts w:ascii="TH SarabunIT๙" w:hAnsi="TH SarabunIT๙" w:cs="TH SarabunIT๙"/>
          <w:color w:val="222222"/>
          <w:sz w:val="32"/>
          <w:szCs w:val="32"/>
          <w:shd w:val="clear" w:color="auto" w:fill="FFFFFF"/>
          <w:cs/>
        </w:rPr>
        <w:lastRenderedPageBreak/>
        <w:t xml:space="preserve">ชาติพันธุ์ ภาษา และลักษณะทางกายภาพของกลุ่มชาติพันธุ์ต่างๆ ที่มีการอยู่อาศัยบนผืนแผ่นดินไทย การแสดงแหล่งโบราณคดีของไทย </w:t>
      </w:r>
      <w:r>
        <w:rPr>
          <w:rFonts w:ascii="TH SarabunIT๙" w:hAnsi="TH SarabunIT๙" w:cs="TH SarabunIT๙" w:hint="cs"/>
          <w:color w:val="222222"/>
          <w:sz w:val="32"/>
          <w:szCs w:val="32"/>
          <w:shd w:val="clear" w:color="auto" w:fill="FFFFFF"/>
          <w:cs/>
        </w:rPr>
        <w:t xml:space="preserve">ข้าวกับวิถีชีวิตไทย ภาษาและวรรณคดีไทย ประเทศไทยกับโลก </w:t>
      </w:r>
      <w:r w:rsidRPr="00996071">
        <w:rPr>
          <w:rFonts w:ascii="TH SarabunIT๙" w:hAnsi="TH SarabunIT๙" w:cs="TH SarabunIT๙"/>
          <w:color w:val="222222"/>
          <w:sz w:val="32"/>
          <w:szCs w:val="32"/>
          <w:shd w:val="clear" w:color="auto" w:fill="FFFFFF"/>
          <w:cs/>
        </w:rPr>
        <w:t xml:space="preserve">แหล่งอารยธรรมที่มีความสำคัญของโลก </w:t>
      </w:r>
      <w:r>
        <w:rPr>
          <w:rFonts w:ascii="TH SarabunIT๙" w:hAnsi="TH SarabunIT๙" w:cs="TH SarabunIT๙" w:hint="cs"/>
          <w:color w:val="222222"/>
          <w:sz w:val="32"/>
          <w:szCs w:val="32"/>
          <w:shd w:val="clear" w:color="auto" w:fill="FFFFFF"/>
          <w:cs/>
        </w:rPr>
        <w:t xml:space="preserve">และวีรกรรมชนชาติไทยและเหตุการณ์สำคัญในประวัติศาสตร์ไทย </w:t>
      </w:r>
      <w:r w:rsidRPr="008A2CAA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โดยใช้วัตถุจำลอง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br/>
      </w:r>
      <w:r w:rsidRPr="008A2CAA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การฉายสไลด์มัลติวิชั่น วิดิทัศน์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IT๙" w:hAnsi="TH SarabunIT๙" w:cs="TH SarabunIT๙" w:hint="cs"/>
          <w:color w:val="222222"/>
          <w:sz w:val="32"/>
          <w:szCs w:val="32"/>
          <w:shd w:val="clear" w:color="auto" w:fill="FFFFFF"/>
          <w:cs/>
        </w:rPr>
        <w:t>เพื่อ</w:t>
      </w:r>
      <w:r>
        <w:rPr>
          <w:rFonts w:ascii="TH SarabunIT๙" w:hAnsi="TH SarabunIT๙" w:cs="TH SarabunIT๙" w:hint="cs"/>
          <w:sz w:val="32"/>
          <w:szCs w:val="32"/>
          <w:cs/>
        </w:rPr>
        <w:t>เ</w:t>
      </w:r>
      <w:r w:rsidRPr="00C20C5A">
        <w:rPr>
          <w:rFonts w:ascii="TH SarabunIT๙" w:hAnsi="TH SarabunIT๙" w:cs="TH SarabunIT๙" w:hint="cs"/>
          <w:sz w:val="32"/>
          <w:szCs w:val="32"/>
          <w:cs/>
        </w:rPr>
        <w:t xml:space="preserve">ป็นแหล่งเรียนรู้ทางวัฒนธรรมสำหรับเยาวชนและประชาชน </w:t>
      </w:r>
      <w:r w:rsidRPr="008A2CAA">
        <w:rPr>
          <w:rFonts w:ascii="TH SarabunIT๙" w:hAnsi="TH SarabunIT๙" w:cs="TH SarabunIT๙" w:hint="cs"/>
          <w:sz w:val="32"/>
          <w:szCs w:val="32"/>
          <w:cs/>
        </w:rPr>
        <w:t>โดย</w:t>
      </w:r>
      <w:r w:rsidRPr="008A2CAA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เปิดให้เข้าชมวันจันทร์-ศุกร์ ตั้งแต่เวลา</w:t>
      </w:r>
      <w:r w:rsidRPr="008A2CAA">
        <w:rPr>
          <w:rFonts w:ascii="TH SarabunIT๙" w:hAnsi="TH SarabunIT๙" w:cs="TH SarabunIT๙" w:hint="cs"/>
          <w:sz w:val="32"/>
          <w:szCs w:val="32"/>
          <w:cs/>
        </w:rPr>
        <w:t xml:space="preserve"> 09.30 -16.00 น.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:rsidR="00047AC4" w:rsidRPr="00C20C5A" w:rsidRDefault="00690BEC" w:rsidP="00690BEC">
      <w:pPr>
        <w:pStyle w:val="ListParagraph"/>
        <w:spacing w:after="0" w:line="240" w:lineRule="auto"/>
        <w:ind w:left="0" w:right="403" w:firstLine="709"/>
        <w:contextualSpacing w:val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33F8C">
        <w:rPr>
          <w:rFonts w:ascii="TH SarabunIT๙" w:hAnsi="TH SarabunIT๙" w:cs="TH SarabunIT๙"/>
          <w:sz w:val="32"/>
          <w:szCs w:val="32"/>
          <w:cs/>
        </w:rPr>
        <w:t>ในรอบ</w:t>
      </w:r>
      <w:r w:rsidRPr="00A33F8C">
        <w:rPr>
          <w:rFonts w:ascii="TH SarabunIT๙" w:hAnsi="TH SarabunIT๙" w:cs="TH SarabunIT๙" w:hint="cs"/>
          <w:sz w:val="32"/>
          <w:szCs w:val="32"/>
          <w:cs/>
        </w:rPr>
        <w:t xml:space="preserve"> 6 เดือน ประจำ</w:t>
      </w:r>
      <w:r w:rsidRPr="00A33F8C">
        <w:rPr>
          <w:rFonts w:ascii="TH SarabunIT๙" w:hAnsi="TH SarabunIT๙" w:cs="TH SarabunIT๙"/>
          <w:sz w:val="32"/>
          <w:szCs w:val="32"/>
          <w:cs/>
        </w:rPr>
        <w:t>ปีงบประมาณ พ.ศ. 25</w:t>
      </w:r>
      <w:r w:rsidRPr="00A33F8C">
        <w:rPr>
          <w:rFonts w:ascii="TH SarabunIT๙" w:hAnsi="TH SarabunIT๙" w:cs="TH SarabunIT๙" w:hint="cs"/>
          <w:sz w:val="32"/>
          <w:szCs w:val="32"/>
          <w:cs/>
        </w:rPr>
        <w:t>6๒ (ตุลาคม 2561</w:t>
      </w:r>
      <w:r w:rsidRPr="00A33F8C"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>มี</w:t>
      </w:r>
      <w:r w:rsidRPr="00A33F8C">
        <w:rPr>
          <w:rFonts w:ascii="TH SarabunIT๙" w:hAnsi="TH SarabunIT๙" w:cs="TH SarabunIT๙" w:hint="cs"/>
          <w:sz w:val="32"/>
          <w:szCs w:val="32"/>
          <w:cs/>
        </w:rPr>
        <w:t xml:space="preserve">นาคม 2562) </w:t>
      </w:r>
      <w:r w:rsidR="009B10D9">
        <w:rPr>
          <w:rFonts w:ascii="TH SarabunIT๙" w:hAnsi="TH SarabunIT๙" w:cs="TH SarabunIT๙" w:hint="cs"/>
          <w:sz w:val="32"/>
          <w:szCs w:val="32"/>
          <w:cs/>
        </w:rPr>
        <w:t>โด</w:t>
      </w:r>
      <w:r w:rsidRPr="00C20C5A">
        <w:rPr>
          <w:rFonts w:ascii="TH SarabunIT๙" w:hAnsi="TH SarabunIT๙" w:cs="TH SarabunIT๙" w:hint="cs"/>
          <w:sz w:val="32"/>
          <w:szCs w:val="32"/>
          <w:cs/>
        </w:rPr>
        <w:t xml:space="preserve">ผู้มาเข้าใช้บริการในหอไทยนิทัศน์ ประกอบด้วย นักเรียน นักศึกษา ประชาชน ทั้งในส่วนกลางและส่วนภูมิภาค เข้าศึกษาเรียนรู้ศิลปวัฒนธรรม ผ่านสื่อนิทรรศการ การจัดกิจกรรม </w:t>
      </w:r>
      <w:r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Pr="00C20C5A">
        <w:rPr>
          <w:rFonts w:ascii="TH SarabunIT๙" w:hAnsi="TH SarabunIT๙" w:cs="TH SarabunIT๙" w:hint="cs"/>
          <w:sz w:val="32"/>
          <w:szCs w:val="32"/>
          <w:cs/>
        </w:rPr>
        <w:t>การฝึกอบรมเชิงปฏิบัติการต่างๆ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20C5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D1B56">
        <w:rPr>
          <w:rFonts w:ascii="TH SarabunIT๙" w:hAnsi="TH SarabunIT๙" w:cs="TH SarabunIT๙" w:hint="cs"/>
          <w:sz w:val="32"/>
          <w:szCs w:val="32"/>
          <w:cs/>
        </w:rPr>
        <w:t xml:space="preserve">นอกจากนี้ </w:t>
      </w:r>
      <w:r w:rsidR="00047AC4" w:rsidRPr="00764431">
        <w:rPr>
          <w:rFonts w:ascii="TH SarabunIT๙" w:hAnsi="TH SarabunIT๙" w:cs="TH SarabunIT๙" w:hint="cs"/>
          <w:sz w:val="32"/>
          <w:szCs w:val="32"/>
          <w:cs/>
        </w:rPr>
        <w:t xml:space="preserve">หอไทยนิทัศน์ได้จัดนิทรรศการทางวัฒนธรรมที่สำคัญ </w:t>
      </w:r>
      <w:r w:rsidR="00C20C5A" w:rsidRPr="00764431">
        <w:rPr>
          <w:rFonts w:ascii="TH SarabunIT๙" w:hAnsi="TH SarabunIT๙" w:cs="TH SarabunIT๙" w:hint="cs"/>
          <w:sz w:val="32"/>
          <w:szCs w:val="32"/>
          <w:cs/>
        </w:rPr>
        <w:t xml:space="preserve">อาทิ </w:t>
      </w:r>
      <w:r w:rsidR="00047AC4" w:rsidRPr="00764431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="00047AC4" w:rsidRPr="00764431">
        <w:rPr>
          <w:rFonts w:ascii="TH SarabunIT๙" w:hAnsi="TH SarabunIT๙" w:cs="TH SarabunIT๙"/>
          <w:sz w:val="32"/>
          <w:szCs w:val="32"/>
          <w:cs/>
        </w:rPr>
        <w:t>จัดนิทรรศการและส่งเสริมกระบวนการเรียนรู้ในหอไทยนิทัศน์</w:t>
      </w:r>
      <w:r w:rsidR="00047AC4" w:rsidRPr="00764431">
        <w:rPr>
          <w:rFonts w:ascii="TH SarabunIT๙" w:hAnsi="TH SarabunIT๙" w:cs="TH SarabunIT๙" w:hint="cs"/>
          <w:sz w:val="32"/>
          <w:szCs w:val="32"/>
          <w:cs/>
        </w:rPr>
        <w:t xml:space="preserve"> การ</w:t>
      </w:r>
      <w:r w:rsidR="00047AC4" w:rsidRPr="00764431">
        <w:rPr>
          <w:rFonts w:ascii="TH SarabunIT๙" w:hAnsi="TH SarabunIT๙" w:cs="TH SarabunIT๙"/>
          <w:sz w:val="32"/>
          <w:szCs w:val="32"/>
          <w:cs/>
        </w:rPr>
        <w:t>จัดนิทรรศการและกิจกรรม</w:t>
      </w:r>
      <w:r w:rsidRPr="00764431">
        <w:rPr>
          <w:rFonts w:ascii="TH SarabunIT๙" w:hAnsi="TH SarabunIT๙" w:cs="TH SarabunIT๙" w:hint="cs"/>
          <w:sz w:val="32"/>
          <w:szCs w:val="32"/>
          <w:cs/>
        </w:rPr>
        <w:t>ด้านศิลปวัฒนธรรมต่างๆ</w:t>
      </w:r>
      <w:r w:rsidR="00BD1B56" w:rsidRPr="0076443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84449">
        <w:rPr>
          <w:rFonts w:ascii="TH SarabunIT๙" w:hAnsi="TH SarabunIT๙" w:cs="TH SarabunIT๙" w:hint="cs"/>
          <w:sz w:val="32"/>
          <w:szCs w:val="32"/>
          <w:cs/>
        </w:rPr>
        <w:t xml:space="preserve">อาทิ </w:t>
      </w:r>
      <w:r w:rsidR="002365F1">
        <w:rPr>
          <w:rFonts w:ascii="TH SarabunIT๙" w:hAnsi="TH SarabunIT๙" w:cs="TH SarabunIT๙" w:hint="cs"/>
          <w:sz w:val="32"/>
          <w:szCs w:val="32"/>
          <w:cs/>
        </w:rPr>
        <w:t xml:space="preserve">การจัดนิทรรศการเนื่องในงานวันเด็กแห่งชาติ  </w:t>
      </w:r>
      <w:r w:rsidR="00484449">
        <w:rPr>
          <w:rFonts w:ascii="TH SarabunIT๙" w:hAnsi="TH SarabunIT๙" w:cs="TH SarabunIT๙" w:hint="cs"/>
          <w:sz w:val="32"/>
          <w:szCs w:val="32"/>
          <w:cs/>
        </w:rPr>
        <w:t>การจัดนิทรรศการในวันแถลงข่าว “งานตามรอยพระยุคลบาทหออัครศิลปิน สืบศาสตร์และศิลป์แห่งพระราชา” ณ บริเวณโถง ชั้น 1 กระทรวงวัฒนธรรม เป็นต้น</w:t>
      </w:r>
      <w:r w:rsidR="00C20C5A" w:rsidRPr="00D7008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E63416" w:rsidRDefault="00E63416" w:rsidP="000446DE">
      <w:pPr>
        <w:pStyle w:val="ListParagraph"/>
        <w:spacing w:after="0" w:line="240" w:lineRule="auto"/>
        <w:ind w:left="0"/>
        <w:contextualSpacing w:val="0"/>
        <w:rPr>
          <w:rFonts w:ascii="TH SarabunIT๙" w:hAnsi="TH SarabunIT๙" w:cs="TH SarabunIT๙"/>
          <w:sz w:val="32"/>
          <w:szCs w:val="32"/>
        </w:rPr>
      </w:pPr>
    </w:p>
    <w:p w:rsidR="00CB50B2" w:rsidRDefault="00546779" w:rsidP="00CB50B2">
      <w:pPr>
        <w:pStyle w:val="ListParagraph"/>
        <w:spacing w:after="0" w:line="240" w:lineRule="auto"/>
        <w:ind w:left="709"/>
        <w:contextualSpacing w:val="0"/>
        <w:rPr>
          <w:rFonts w:ascii="TH SarabunIT๙" w:hAnsi="TH SarabunIT๙" w:cs="TH SarabunIT๙"/>
          <w:b/>
          <w:bCs/>
          <w:sz w:val="32"/>
          <w:szCs w:val="32"/>
        </w:rPr>
      </w:pPr>
      <w:r w:rsidRPr="00CB50B2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การให้บริการแหล่งเรียนรู้ทางวัฒนธรรม</w:t>
      </w:r>
      <w:r w:rsidRPr="00CB50B2">
        <w:rPr>
          <w:rFonts w:ascii="TH SarabunIT๙" w:hAnsi="TH SarabunIT๙" w:cs="TH SarabunIT๙"/>
          <w:b/>
          <w:bCs/>
          <w:sz w:val="32"/>
          <w:szCs w:val="32"/>
        </w:rPr>
        <w:t xml:space="preserve"> : </w:t>
      </w:r>
      <w:r w:rsidR="0045207D" w:rsidRPr="0045207D">
        <w:rPr>
          <w:rFonts w:ascii="TH SarabunIT๙" w:hAnsi="TH SarabunIT๙" w:cs="TH SarabunIT๙"/>
          <w:b/>
          <w:bCs/>
          <w:sz w:val="32"/>
          <w:szCs w:val="32"/>
          <w:cs/>
        </w:rPr>
        <w:t>หออัครศิลปิน</w:t>
      </w:r>
    </w:p>
    <w:p w:rsidR="002D479D" w:rsidRDefault="0045207D" w:rsidP="000E300A">
      <w:pPr>
        <w:pStyle w:val="NormalWeb"/>
        <w:shd w:val="clear" w:color="auto" w:fill="FFFFFF"/>
        <w:spacing w:before="120" w:beforeAutospacing="0" w:after="0" w:afterAutospacing="0"/>
        <w:jc w:val="thaiDistribute"/>
        <w:textAlignment w:val="baselin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D479D" w:rsidRPr="00CB4298">
        <w:rPr>
          <w:rFonts w:ascii="TH SarabunIT๙" w:hAnsi="TH SarabunIT๙" w:cs="TH SarabunIT๙"/>
          <w:sz w:val="32"/>
          <w:szCs w:val="32"/>
          <w:cs/>
        </w:rPr>
        <w:t>หออัครศิลปิน</w:t>
      </w:r>
      <w:r w:rsidR="002D479D" w:rsidRPr="00007383">
        <w:rPr>
          <w:rFonts w:ascii="TH SarabunIT๙" w:hAnsi="TH SarabunIT๙" w:cs="TH SarabunIT๙" w:hint="cs"/>
          <w:sz w:val="32"/>
          <w:szCs w:val="32"/>
          <w:cs/>
        </w:rPr>
        <w:t>เป็น</w:t>
      </w:r>
      <w:r w:rsidR="002D479D" w:rsidRPr="00007383">
        <w:rPr>
          <w:rFonts w:ascii="TH SarabunIT๙" w:hAnsi="TH SarabunIT๙" w:cs="TH SarabunIT๙"/>
          <w:sz w:val="32"/>
          <w:szCs w:val="32"/>
          <w:cs/>
        </w:rPr>
        <w:t>สถานที่จัดแสดงนิทรรศการถาวรเกี่ยวกับพระอัจฉริยภาพทางด้านศิลปะและวัฒนธรรมของพระบาทสมเด็จพระปรมินทรมหาภูมิพลอดุลยเดช</w:t>
      </w:r>
      <w:r w:rsidR="002D479D">
        <w:rPr>
          <w:rFonts w:ascii="TH SarabunIT๙" w:hAnsi="TH SarabunIT๙" w:cs="TH SarabunIT๙"/>
          <w:b/>
          <w:bCs/>
          <w:color w:val="333333"/>
          <w:sz w:val="32"/>
          <w:szCs w:val="32"/>
        </w:rPr>
        <w:t xml:space="preserve"> </w:t>
      </w:r>
      <w:r w:rsidR="002D479D">
        <w:rPr>
          <w:rFonts w:ascii="TH SarabunIT๙" w:hAnsi="TH SarabunIT๙" w:cs="TH SarabunIT๙" w:hint="cs"/>
          <w:sz w:val="32"/>
          <w:szCs w:val="32"/>
          <w:cs/>
        </w:rPr>
        <w:br/>
      </w:r>
      <w:r w:rsidR="002D479D" w:rsidRPr="00007383">
        <w:rPr>
          <w:rFonts w:ascii="TH SarabunIT๙" w:hAnsi="TH SarabunIT๙" w:cs="TH SarabunIT๙"/>
          <w:sz w:val="32"/>
          <w:szCs w:val="32"/>
          <w:cs/>
        </w:rPr>
        <w:t xml:space="preserve">ในฐานะเป็น </w:t>
      </w:r>
      <w:r w:rsidR="002D479D" w:rsidRPr="00007383">
        <w:rPr>
          <w:rFonts w:ascii="TH SarabunIT๙" w:hAnsi="TH SarabunIT๙" w:cs="TH SarabunIT๙"/>
          <w:sz w:val="32"/>
          <w:szCs w:val="32"/>
        </w:rPr>
        <w:t>“</w:t>
      </w:r>
      <w:r w:rsidR="002D479D" w:rsidRPr="00007383">
        <w:rPr>
          <w:rFonts w:ascii="TH SarabunIT๙" w:hAnsi="TH SarabunIT๙" w:cs="TH SarabunIT๙"/>
          <w:sz w:val="32"/>
          <w:szCs w:val="32"/>
          <w:cs/>
        </w:rPr>
        <w:t>อัครศิลปิน</w:t>
      </w:r>
      <w:r w:rsidR="002D479D" w:rsidRPr="00007383">
        <w:rPr>
          <w:rFonts w:ascii="TH SarabunIT๙" w:hAnsi="TH SarabunIT๙" w:cs="TH SarabunIT๙"/>
          <w:sz w:val="32"/>
          <w:szCs w:val="32"/>
        </w:rPr>
        <w:t xml:space="preserve">” </w:t>
      </w:r>
      <w:r w:rsidR="002D479D" w:rsidRPr="00007383">
        <w:rPr>
          <w:rFonts w:ascii="TH SarabunIT๙" w:hAnsi="TH SarabunIT๙" w:cs="TH SarabunIT๙"/>
          <w:sz w:val="32"/>
          <w:szCs w:val="32"/>
          <w:cs/>
        </w:rPr>
        <w:t>และพระปรีชาสามารถข</w:t>
      </w:r>
      <w:r w:rsidR="002D479D">
        <w:rPr>
          <w:rFonts w:ascii="TH SarabunIT๙" w:hAnsi="TH SarabunIT๙" w:cs="TH SarabunIT๙" w:hint="cs"/>
          <w:sz w:val="32"/>
          <w:szCs w:val="32"/>
          <w:cs/>
        </w:rPr>
        <w:t>อ</w:t>
      </w:r>
      <w:r w:rsidR="002D479D" w:rsidRPr="00007383">
        <w:rPr>
          <w:rFonts w:ascii="TH SarabunIT๙" w:hAnsi="TH SarabunIT๙" w:cs="TH SarabunIT๙"/>
          <w:sz w:val="32"/>
          <w:szCs w:val="32"/>
          <w:cs/>
        </w:rPr>
        <w:t xml:space="preserve">งสมเด็จพระเทพรัตนราชสุดาฯ </w:t>
      </w:r>
      <w:r w:rsidR="002D479D">
        <w:rPr>
          <w:rFonts w:ascii="TH SarabunIT๙" w:hAnsi="TH SarabunIT๙" w:cs="TH SarabunIT๙" w:hint="cs"/>
          <w:sz w:val="32"/>
          <w:szCs w:val="32"/>
          <w:cs/>
        </w:rPr>
        <w:br/>
      </w:r>
      <w:r w:rsidR="002D479D" w:rsidRPr="00007383">
        <w:rPr>
          <w:rFonts w:ascii="TH SarabunIT๙" w:hAnsi="TH SarabunIT๙" w:cs="TH SarabunIT๙"/>
          <w:sz w:val="32"/>
          <w:szCs w:val="32"/>
          <w:cs/>
        </w:rPr>
        <w:t>สยามบรมราชกุมารี</w:t>
      </w:r>
      <w:r w:rsidR="002D479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D479D" w:rsidRPr="00007383">
        <w:rPr>
          <w:rFonts w:ascii="TH SarabunIT๙" w:hAnsi="TH SarabunIT๙" w:cs="TH SarabunIT๙"/>
          <w:sz w:val="32"/>
          <w:szCs w:val="32"/>
          <w:cs/>
        </w:rPr>
        <w:t xml:space="preserve">ในฐานะที่ทรงเป็น </w:t>
      </w:r>
      <w:r w:rsidR="002D479D" w:rsidRPr="00007383">
        <w:rPr>
          <w:rFonts w:ascii="TH SarabunIT๙" w:hAnsi="TH SarabunIT๙" w:cs="TH SarabunIT๙"/>
          <w:sz w:val="32"/>
          <w:szCs w:val="32"/>
        </w:rPr>
        <w:t>“</w:t>
      </w:r>
      <w:r w:rsidR="002D479D" w:rsidRPr="00007383">
        <w:rPr>
          <w:rFonts w:ascii="TH SarabunIT๙" w:hAnsi="TH SarabunIT๙" w:cs="TH SarabunIT๙"/>
          <w:sz w:val="32"/>
          <w:szCs w:val="32"/>
          <w:cs/>
        </w:rPr>
        <w:t>วิศิษฏศิลปิน</w:t>
      </w:r>
      <w:r w:rsidR="002D479D" w:rsidRPr="00007383">
        <w:rPr>
          <w:rFonts w:ascii="TH SarabunIT๙" w:hAnsi="TH SarabunIT๙" w:cs="TH SarabunIT๙"/>
          <w:sz w:val="32"/>
          <w:szCs w:val="32"/>
        </w:rPr>
        <w:t xml:space="preserve">” </w:t>
      </w:r>
      <w:r w:rsidR="002D479D" w:rsidRPr="00007383">
        <w:rPr>
          <w:rFonts w:ascii="TH SarabunIT๙" w:hAnsi="TH SarabunIT๙" w:cs="TH SarabunIT๙"/>
          <w:sz w:val="32"/>
          <w:szCs w:val="32"/>
          <w:cs/>
        </w:rPr>
        <w:t>และจัดแสดงประวัติและผลงาน</w:t>
      </w:r>
      <w:r w:rsidR="002D479D">
        <w:rPr>
          <w:rFonts w:ascii="TH SarabunIT๙" w:hAnsi="TH SarabunIT๙" w:cs="TH SarabunIT๙" w:hint="cs"/>
          <w:sz w:val="32"/>
          <w:szCs w:val="32"/>
          <w:cs/>
        </w:rPr>
        <w:br/>
      </w:r>
      <w:r w:rsidR="002D479D" w:rsidRPr="000E300A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ของศิลปินแห่งชาติ ทั้ง </w:t>
      </w:r>
      <w:r w:rsidR="002D479D" w:rsidRPr="000E300A">
        <w:rPr>
          <w:rFonts w:ascii="TH SarabunIT๙" w:hAnsi="TH SarabunIT๙" w:cs="TH SarabunIT๙"/>
          <w:spacing w:val="-4"/>
          <w:sz w:val="32"/>
          <w:szCs w:val="32"/>
        </w:rPr>
        <w:t xml:space="preserve">3 </w:t>
      </w:r>
      <w:r w:rsidR="002D479D" w:rsidRPr="000E300A">
        <w:rPr>
          <w:rFonts w:ascii="TH SarabunIT๙" w:hAnsi="TH SarabunIT๙" w:cs="TH SarabunIT๙"/>
          <w:spacing w:val="-4"/>
          <w:sz w:val="32"/>
          <w:szCs w:val="32"/>
          <w:cs/>
        </w:rPr>
        <w:t>สาขา</w:t>
      </w:r>
      <w:r w:rsidR="002D479D" w:rsidRPr="000E300A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 xml:space="preserve"> </w:t>
      </w:r>
      <w:r w:rsidR="002D479D" w:rsidRPr="000E300A">
        <w:rPr>
          <w:rStyle w:val="Strong"/>
          <w:rFonts w:ascii="TH SarabunIT๙" w:hAnsi="TH SarabunIT๙" w:cs="TH SarabunIT๙" w:hint="cs"/>
          <w:b w:val="0"/>
          <w:bCs w:val="0"/>
          <w:spacing w:val="-4"/>
          <w:sz w:val="32"/>
          <w:szCs w:val="32"/>
          <w:bdr w:val="none" w:sz="0" w:space="0" w:color="auto" w:frame="1"/>
          <w:cs/>
        </w:rPr>
        <w:t>(</w:t>
      </w:r>
      <w:r w:rsidR="002D479D" w:rsidRPr="000E300A">
        <w:rPr>
          <w:rStyle w:val="Strong"/>
          <w:rFonts w:ascii="TH SarabunIT๙" w:hAnsi="TH SarabunIT๙" w:cs="TH SarabunIT๙"/>
          <w:b w:val="0"/>
          <w:bCs w:val="0"/>
          <w:spacing w:val="-4"/>
          <w:sz w:val="32"/>
          <w:szCs w:val="32"/>
          <w:bdr w:val="none" w:sz="0" w:space="0" w:color="auto" w:frame="1"/>
          <w:cs/>
        </w:rPr>
        <w:t>สาขาทัศนศิลป์</w:t>
      </w:r>
      <w:r w:rsidR="002D479D" w:rsidRPr="000E300A">
        <w:rPr>
          <w:rFonts w:ascii="TH SarabunIT๙" w:hAnsi="TH SarabunIT๙" w:cs="TH SarabunIT๙"/>
          <w:b/>
          <w:bCs/>
          <w:spacing w:val="-4"/>
          <w:sz w:val="32"/>
          <w:szCs w:val="32"/>
        </w:rPr>
        <w:t xml:space="preserve"> </w:t>
      </w:r>
      <w:r w:rsidR="002D479D" w:rsidRPr="000E300A">
        <w:rPr>
          <w:rStyle w:val="Strong"/>
          <w:rFonts w:ascii="TH SarabunIT๙" w:hAnsi="TH SarabunIT๙" w:cs="TH SarabunIT๙"/>
          <w:b w:val="0"/>
          <w:bCs w:val="0"/>
          <w:spacing w:val="-4"/>
          <w:sz w:val="32"/>
          <w:szCs w:val="32"/>
          <w:bdr w:val="none" w:sz="0" w:space="0" w:color="auto" w:frame="1"/>
          <w:cs/>
        </w:rPr>
        <w:t>สาขาวรรณศิลป์</w:t>
      </w:r>
      <w:r w:rsidR="002D479D" w:rsidRPr="000E300A">
        <w:rPr>
          <w:rStyle w:val="Strong"/>
          <w:rFonts w:ascii="TH SarabunIT๙" w:hAnsi="TH SarabunIT๙" w:cs="TH SarabunIT๙"/>
          <w:b w:val="0"/>
          <w:bCs w:val="0"/>
          <w:spacing w:val="-4"/>
          <w:sz w:val="32"/>
          <w:szCs w:val="32"/>
          <w:bdr w:val="none" w:sz="0" w:space="0" w:color="auto" w:frame="1"/>
        </w:rPr>
        <w:t xml:space="preserve"> </w:t>
      </w:r>
      <w:r w:rsidR="002D479D" w:rsidRPr="000E300A">
        <w:rPr>
          <w:rStyle w:val="Strong"/>
          <w:rFonts w:ascii="TH SarabunIT๙" w:hAnsi="TH SarabunIT๙" w:cs="TH SarabunIT๙" w:hint="cs"/>
          <w:b w:val="0"/>
          <w:bCs w:val="0"/>
          <w:spacing w:val="-4"/>
          <w:sz w:val="32"/>
          <w:szCs w:val="32"/>
          <w:bdr w:val="none" w:sz="0" w:space="0" w:color="auto" w:frame="1"/>
          <w:cs/>
        </w:rPr>
        <w:t>และ</w:t>
      </w:r>
      <w:r w:rsidR="002D479D" w:rsidRPr="000E300A">
        <w:rPr>
          <w:rStyle w:val="Strong"/>
          <w:rFonts w:ascii="TH SarabunIT๙" w:hAnsi="TH SarabunIT๙" w:cs="TH SarabunIT๙"/>
          <w:b w:val="0"/>
          <w:bCs w:val="0"/>
          <w:spacing w:val="-4"/>
          <w:sz w:val="32"/>
          <w:szCs w:val="32"/>
          <w:bdr w:val="none" w:sz="0" w:space="0" w:color="auto" w:frame="1"/>
          <w:cs/>
        </w:rPr>
        <w:t>สาขาศิลปะ</w:t>
      </w:r>
      <w:r w:rsidR="002D479D" w:rsidRPr="002D479D">
        <w:rPr>
          <w:rStyle w:val="Strong"/>
          <w:rFonts w:ascii="TH SarabunIT๙" w:hAnsi="TH SarabunIT๙" w:cs="TH SarabunIT๙"/>
          <w:b w:val="0"/>
          <w:bCs w:val="0"/>
          <w:sz w:val="32"/>
          <w:szCs w:val="32"/>
          <w:bdr w:val="none" w:sz="0" w:space="0" w:color="auto" w:frame="1"/>
          <w:cs/>
        </w:rPr>
        <w:t>การแสด</w:t>
      </w:r>
      <w:r w:rsidR="002D479D" w:rsidRPr="002D479D">
        <w:rPr>
          <w:rFonts w:ascii="TH SarabunIT๙" w:hAnsi="TH SarabunIT๙" w:cs="TH SarabunIT๙" w:hint="cs"/>
          <w:sz w:val="32"/>
          <w:szCs w:val="32"/>
          <w:cs/>
        </w:rPr>
        <w:t xml:space="preserve">ง) </w:t>
      </w:r>
      <w:r w:rsidR="002D479D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รวมทั้ง</w:t>
      </w:r>
      <w:r w:rsidR="002D479D" w:rsidRPr="00007383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ยังเป็นสถานที่ถ่ายทอดองค์ความรู้ทางด้านต่างๆ ของศิลปินแห่งชาติอีกด้วย</w:t>
      </w:r>
      <w:r w:rsidR="002D479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2D479D" w:rsidRPr="00007383">
        <w:rPr>
          <w:rFonts w:ascii="TH SarabunIT๙" w:hAnsi="TH SarabunIT๙" w:cs="TH SarabunIT๙"/>
          <w:sz w:val="32"/>
          <w:szCs w:val="32"/>
        </w:rPr>
        <w:t> </w:t>
      </w:r>
      <w:r w:rsidR="002D479D">
        <w:rPr>
          <w:rFonts w:ascii="TH SarabunIT๙" w:hAnsi="TH SarabunIT๙" w:cs="TH SarabunIT๙"/>
          <w:sz w:val="32"/>
          <w:szCs w:val="32"/>
        </w:rPr>
        <w:tab/>
      </w:r>
    </w:p>
    <w:p w:rsidR="0045207D" w:rsidRPr="008640C9" w:rsidRDefault="002D479D" w:rsidP="000E300A">
      <w:pPr>
        <w:pStyle w:val="NoSpacing"/>
        <w:spacing w:before="120"/>
        <w:jc w:val="thaiDistribute"/>
        <w:rPr>
          <w:rFonts w:ascii="TH SarabunIT๙" w:hAnsi="TH SarabunIT๙" w:cs="TH SarabunIT๙"/>
          <w:noProof/>
          <w:color w:val="FF0000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นอกจากนี้ </w:t>
      </w:r>
      <w:r w:rsidRPr="00CB4298">
        <w:rPr>
          <w:rFonts w:ascii="TH SarabunIT๙" w:hAnsi="TH SarabunIT๙" w:cs="TH SarabunIT๙"/>
          <w:sz w:val="32"/>
          <w:szCs w:val="32"/>
          <w:cs/>
        </w:rPr>
        <w:t>หออัครศิลปิน</w:t>
      </w:r>
      <w:r>
        <w:rPr>
          <w:rFonts w:ascii="TH SarabunIT๙" w:hAnsi="TH SarabunIT๙" w:cs="TH SarabunIT๙" w:hint="cs"/>
          <w:sz w:val="32"/>
          <w:szCs w:val="32"/>
          <w:cs/>
        </w:rPr>
        <w:t>ยัง</w:t>
      </w:r>
      <w:r w:rsidRPr="00CB4298">
        <w:rPr>
          <w:rFonts w:ascii="TH SarabunIT๙" w:hAnsi="TH SarabunIT๙" w:cs="TH SarabunIT๙"/>
          <w:sz w:val="32"/>
          <w:szCs w:val="32"/>
          <w:cs/>
        </w:rPr>
        <w:t>เป็นแหล่งเรียนรู้ศิลปะและวัฒนธรรม</w:t>
      </w:r>
      <w:r>
        <w:rPr>
          <w:rFonts w:ascii="TH SarabunIT๙" w:hAnsi="TH SarabunIT๙" w:cs="TH SarabunIT๙" w:hint="cs"/>
          <w:sz w:val="32"/>
          <w:szCs w:val="32"/>
          <w:cs/>
        </w:rPr>
        <w:t>ให้</w:t>
      </w:r>
      <w:r w:rsidRPr="00CB4298">
        <w:rPr>
          <w:rFonts w:ascii="TH SarabunIT๙" w:hAnsi="TH SarabunIT๙" w:cs="TH SarabunIT๙"/>
          <w:sz w:val="32"/>
          <w:szCs w:val="32"/>
          <w:cs/>
        </w:rPr>
        <w:t>แก่นักเรียน นักศึกษา ข้าราชการ และประชาชนทั่วไป โดย</w:t>
      </w:r>
      <w:r w:rsidR="00690BEC" w:rsidRPr="00A33F8C">
        <w:rPr>
          <w:rFonts w:ascii="TH SarabunIT๙" w:hAnsi="TH SarabunIT๙" w:cs="TH SarabunIT๙"/>
          <w:sz w:val="32"/>
          <w:szCs w:val="32"/>
          <w:cs/>
        </w:rPr>
        <w:t>ในรอบ</w:t>
      </w:r>
      <w:r w:rsidR="00690BEC" w:rsidRPr="00A33F8C">
        <w:rPr>
          <w:rFonts w:ascii="TH SarabunIT๙" w:hAnsi="TH SarabunIT๙" w:cs="TH SarabunIT๙" w:hint="cs"/>
          <w:sz w:val="32"/>
          <w:szCs w:val="32"/>
          <w:cs/>
        </w:rPr>
        <w:t xml:space="preserve"> 6 เดือน ประจำ</w:t>
      </w:r>
      <w:r w:rsidR="00690BEC" w:rsidRPr="00A33F8C">
        <w:rPr>
          <w:rFonts w:ascii="TH SarabunIT๙" w:hAnsi="TH SarabunIT๙" w:cs="TH SarabunIT๙"/>
          <w:sz w:val="32"/>
          <w:szCs w:val="32"/>
          <w:cs/>
        </w:rPr>
        <w:t xml:space="preserve">ปีงบประมาณ พ.ศ. </w:t>
      </w:r>
      <w:r w:rsidR="00690BEC" w:rsidRPr="009B10D9">
        <w:rPr>
          <w:rFonts w:ascii="TH SarabunIT๙" w:hAnsi="TH SarabunIT๙" w:cs="TH SarabunIT๙"/>
          <w:sz w:val="32"/>
          <w:szCs w:val="32"/>
          <w:cs/>
        </w:rPr>
        <w:t>25</w:t>
      </w:r>
      <w:r w:rsidR="00690BEC" w:rsidRPr="009B10D9">
        <w:rPr>
          <w:rFonts w:ascii="TH SarabunIT๙" w:hAnsi="TH SarabunIT๙" w:cs="TH SarabunIT๙" w:hint="cs"/>
          <w:sz w:val="32"/>
          <w:szCs w:val="32"/>
          <w:cs/>
        </w:rPr>
        <w:t xml:space="preserve">6๒ (ตุลาคม 2561 </w:t>
      </w:r>
      <w:r w:rsidR="00690BEC" w:rsidRPr="009B10D9">
        <w:rPr>
          <w:rFonts w:ascii="TH SarabunIT๙" w:hAnsi="TH SarabunIT๙" w:cs="TH SarabunIT๙"/>
          <w:sz w:val="32"/>
          <w:szCs w:val="32"/>
          <w:cs/>
        </w:rPr>
        <w:t>–</w:t>
      </w:r>
      <w:r w:rsidR="00690BEC" w:rsidRPr="009B10D9">
        <w:rPr>
          <w:rFonts w:ascii="TH SarabunIT๙" w:hAnsi="TH SarabunIT๙" w:cs="TH SarabunIT๙" w:hint="cs"/>
          <w:sz w:val="32"/>
          <w:szCs w:val="32"/>
          <w:cs/>
        </w:rPr>
        <w:t xml:space="preserve"> มีนาคม 2562) </w:t>
      </w:r>
      <w:r w:rsidR="00CB4298" w:rsidRPr="009B10D9">
        <w:rPr>
          <w:rFonts w:ascii="TH SarabunIT๙" w:hAnsi="TH SarabunIT๙" w:cs="TH SarabunIT๙"/>
          <w:sz w:val="32"/>
          <w:szCs w:val="32"/>
          <w:cs/>
        </w:rPr>
        <w:t>มีผู้เข้าชม</w:t>
      </w:r>
      <w:r w:rsidR="009B10D9" w:rsidRPr="009B10D9">
        <w:rPr>
          <w:rFonts w:ascii="TH SarabunIT๙" w:hAnsi="TH SarabunIT๙" w:cs="TH SarabunIT๙" w:hint="cs"/>
          <w:sz w:val="32"/>
          <w:szCs w:val="32"/>
          <w:cs/>
        </w:rPr>
        <w:t>จำ</w:t>
      </w:r>
      <w:r w:rsidR="00CB4298" w:rsidRPr="009B10D9">
        <w:rPr>
          <w:rFonts w:ascii="TH SarabunIT๙" w:hAnsi="TH SarabunIT๙" w:cs="TH SarabunIT๙"/>
          <w:sz w:val="32"/>
          <w:szCs w:val="32"/>
          <w:cs/>
        </w:rPr>
        <w:t xml:space="preserve">นวน </w:t>
      </w:r>
      <w:r w:rsidR="009B10D9" w:rsidRPr="009B10D9">
        <w:rPr>
          <w:rFonts w:ascii="TH SarabunIT๙" w:hAnsi="TH SarabunIT๙" w:cs="TH SarabunIT๙" w:hint="cs"/>
          <w:noProof/>
          <w:sz w:val="32"/>
          <w:szCs w:val="32"/>
          <w:cs/>
        </w:rPr>
        <w:t>22</w:t>
      </w:r>
      <w:r w:rsidR="00CB4298" w:rsidRPr="009B10D9">
        <w:rPr>
          <w:rFonts w:ascii="TH SarabunIT๙" w:hAnsi="TH SarabunIT๙" w:cs="TH SarabunIT๙"/>
          <w:noProof/>
          <w:sz w:val="32"/>
          <w:szCs w:val="32"/>
          <w:cs/>
        </w:rPr>
        <w:t>,</w:t>
      </w:r>
      <w:r w:rsidR="009B10D9" w:rsidRPr="009B10D9">
        <w:rPr>
          <w:rFonts w:ascii="TH SarabunIT๙" w:hAnsi="TH SarabunIT๙" w:cs="TH SarabunIT๙" w:hint="cs"/>
          <w:noProof/>
          <w:sz w:val="32"/>
          <w:szCs w:val="32"/>
          <w:cs/>
        </w:rPr>
        <w:t>291</w:t>
      </w:r>
      <w:r w:rsidR="00CB4298" w:rsidRPr="009B10D9">
        <w:rPr>
          <w:rFonts w:ascii="TH SarabunIT๙" w:hAnsi="TH SarabunIT๙" w:cs="TH SarabunIT๙"/>
          <w:noProof/>
          <w:sz w:val="32"/>
          <w:szCs w:val="32"/>
          <w:cs/>
        </w:rPr>
        <w:t xml:space="preserve"> คน</w:t>
      </w:r>
      <w:r w:rsidR="00690BEC" w:rsidRPr="009B10D9">
        <w:rPr>
          <w:rFonts w:ascii="TH SarabunIT๙" w:hAnsi="TH SarabunIT๙" w:cs="TH SarabunIT๙" w:hint="cs"/>
          <w:noProof/>
          <w:sz w:val="32"/>
          <w:szCs w:val="32"/>
          <w:cs/>
        </w:rPr>
        <w:t xml:space="preserve"> </w:t>
      </w:r>
      <w:r w:rsidR="005560C6" w:rsidRPr="009B10D9">
        <w:rPr>
          <w:rFonts w:ascii="TH SarabunIT๙" w:hAnsi="TH SarabunIT๙" w:cs="TH SarabunIT๙" w:hint="cs"/>
          <w:noProof/>
          <w:sz w:val="32"/>
          <w:szCs w:val="32"/>
          <w:cs/>
        </w:rPr>
        <w:t>รวมทั้ง</w:t>
      </w:r>
      <w:r w:rsidR="00CB4298" w:rsidRPr="009B10D9">
        <w:rPr>
          <w:rFonts w:ascii="TH SarabunIT๙" w:hAnsi="TH SarabunIT๙" w:cs="TH SarabunIT๙" w:hint="cs"/>
          <w:noProof/>
          <w:sz w:val="32"/>
          <w:szCs w:val="32"/>
          <w:cs/>
        </w:rPr>
        <w:t>ยังได้จัด</w:t>
      </w:r>
      <w:r w:rsidR="00CB4298">
        <w:rPr>
          <w:rFonts w:ascii="TH SarabunIT๙" w:hAnsi="TH SarabunIT๙" w:cs="TH SarabunIT๙" w:hint="cs"/>
          <w:noProof/>
          <w:sz w:val="32"/>
          <w:szCs w:val="32"/>
          <w:cs/>
        </w:rPr>
        <w:t>กิจกรรม “</w:t>
      </w:r>
      <w:r w:rsidR="00CB4298" w:rsidRPr="00CB4298">
        <w:rPr>
          <w:rFonts w:ascii="TH SarabunIT๙" w:hAnsi="TH SarabunIT๙" w:cs="TH SarabunIT๙"/>
          <w:noProof/>
          <w:sz w:val="32"/>
          <w:szCs w:val="32"/>
          <w:cs/>
        </w:rPr>
        <w:t>หออัครศิลปิน สืบสานงานศิลป์เพื่อเด็กไทย</w:t>
      </w:r>
      <w:r w:rsidR="00690BEC">
        <w:rPr>
          <w:rFonts w:ascii="TH SarabunIT๙" w:hAnsi="TH SarabunIT๙" w:cs="TH SarabunIT๙" w:hint="cs"/>
          <w:noProof/>
          <w:sz w:val="32"/>
          <w:szCs w:val="32"/>
          <w:cs/>
        </w:rPr>
        <w:t xml:space="preserve"> </w:t>
      </w:r>
      <w:r w:rsidR="00CB4298" w:rsidRPr="00CB4298">
        <w:rPr>
          <w:rFonts w:ascii="TH SarabunIT๙" w:hAnsi="TH SarabunIT๙" w:cs="TH SarabunIT๙"/>
          <w:noProof/>
          <w:sz w:val="32"/>
          <w:szCs w:val="32"/>
          <w:cs/>
        </w:rPr>
        <w:t>เนื่องในวันเด็กแห่งชาติ ประจำปี ๒๕๖</w:t>
      </w:r>
      <w:r w:rsidR="008640C9">
        <w:rPr>
          <w:rFonts w:ascii="TH SarabunIT๙" w:hAnsi="TH SarabunIT๙" w:cs="TH SarabunIT๙" w:hint="cs"/>
          <w:noProof/>
          <w:sz w:val="32"/>
          <w:szCs w:val="32"/>
          <w:cs/>
        </w:rPr>
        <w:t>๒</w:t>
      </w:r>
      <w:r w:rsidR="00CB4298">
        <w:rPr>
          <w:rFonts w:ascii="TH SarabunIT๙" w:hAnsi="TH SarabunIT๙" w:cs="TH SarabunIT๙" w:hint="cs"/>
          <w:noProof/>
          <w:sz w:val="32"/>
          <w:szCs w:val="32"/>
          <w:cs/>
        </w:rPr>
        <w:t xml:space="preserve">” </w:t>
      </w:r>
      <w:r w:rsidR="008640C9" w:rsidRPr="00690BEC">
        <w:rPr>
          <w:rFonts w:ascii="TH SarabunIT๙" w:hAnsi="TH SarabunIT๙" w:cs="TH SarabunIT๙" w:hint="cs"/>
          <w:sz w:val="32"/>
          <w:szCs w:val="32"/>
          <w:cs/>
        </w:rPr>
        <w:t>เมื่อวันที่  1๒</w:t>
      </w:r>
      <w:r w:rsidR="0045207D" w:rsidRPr="00690BEC">
        <w:rPr>
          <w:rFonts w:ascii="TH SarabunIT๙" w:hAnsi="TH SarabunIT๙" w:cs="TH SarabunIT๙" w:hint="cs"/>
          <w:sz w:val="32"/>
          <w:szCs w:val="32"/>
          <w:cs/>
        </w:rPr>
        <w:t xml:space="preserve">  มกราคม 256</w:t>
      </w:r>
      <w:r w:rsidR="008640C9">
        <w:rPr>
          <w:rFonts w:ascii="TH SarabunIT๙" w:hAnsi="TH SarabunIT๙" w:cs="TH SarabunIT๙" w:hint="cs"/>
          <w:sz w:val="32"/>
          <w:szCs w:val="32"/>
          <w:cs/>
        </w:rPr>
        <w:t>๒</w:t>
      </w:r>
      <w:r w:rsidR="00690BE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5207D">
        <w:rPr>
          <w:rFonts w:ascii="TH SarabunIT๙" w:hAnsi="TH SarabunIT๙" w:cs="TH SarabunIT๙" w:hint="cs"/>
          <w:sz w:val="32"/>
          <w:szCs w:val="32"/>
          <w:cs/>
        </w:rPr>
        <w:t xml:space="preserve">ณ หออัครศิลปิน </w:t>
      </w:r>
      <w:r w:rsidR="0014233F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="0045207D" w:rsidRPr="0045207D">
        <w:rPr>
          <w:rFonts w:ascii="TH SarabunIT๙" w:hAnsi="TH SarabunIT๙" w:cs="TH SarabunIT๙"/>
          <w:sz w:val="32"/>
          <w:szCs w:val="32"/>
          <w:cs/>
        </w:rPr>
        <w:t xml:space="preserve">ปทุมธานี </w:t>
      </w:r>
      <w:r w:rsidR="005560C6">
        <w:rPr>
          <w:rFonts w:ascii="TH SarabunIT๙" w:hAnsi="TH SarabunIT๙" w:cs="TH SarabunIT๙" w:hint="cs"/>
          <w:spacing w:val="-6"/>
          <w:sz w:val="32"/>
          <w:szCs w:val="32"/>
          <w:cs/>
        </w:rPr>
        <w:t>และ</w:t>
      </w:r>
      <w:r w:rsidR="00690BEC">
        <w:rPr>
          <w:rFonts w:ascii="TH SarabunIT๙" w:hAnsi="TH SarabunIT๙" w:cs="TH SarabunIT๙" w:hint="cs"/>
          <w:spacing w:val="-6"/>
          <w:sz w:val="32"/>
          <w:szCs w:val="32"/>
          <w:cs/>
        </w:rPr>
        <w:t>การจัดแสดง</w:t>
      </w:r>
      <w:r w:rsidR="005560C6">
        <w:rPr>
          <w:rFonts w:ascii="TH SarabunIT๙" w:hAnsi="TH SarabunIT๙" w:cs="TH SarabunIT๙" w:hint="cs"/>
          <w:spacing w:val="-6"/>
          <w:sz w:val="32"/>
          <w:szCs w:val="32"/>
          <w:cs/>
        </w:rPr>
        <w:t>ผลงานภูมิปัญญาของศิลปินแห่งชาติให้เป็นที่รู้จักแพร่หลายมากยิ่งขึ้น รวมทั้ง</w:t>
      </w:r>
      <w:r w:rsidR="007700E0">
        <w:rPr>
          <w:rFonts w:ascii="TH SarabunIT๙" w:hAnsi="TH SarabunIT๙" w:cs="TH SarabunIT๙"/>
          <w:spacing w:val="-6"/>
          <w:sz w:val="32"/>
          <w:szCs w:val="32"/>
          <w:cs/>
        </w:rPr>
        <w:br/>
      </w:r>
      <w:r w:rsidR="00690BEC">
        <w:rPr>
          <w:rFonts w:ascii="TH SarabunIT๙" w:hAnsi="TH SarabunIT๙" w:cs="TH SarabunIT๙" w:hint="cs"/>
          <w:spacing w:val="-6"/>
          <w:sz w:val="32"/>
          <w:szCs w:val="32"/>
          <w:cs/>
        </w:rPr>
        <w:t>เพื่อ</w:t>
      </w:r>
      <w:r w:rsidR="005560C6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ถ่ายทอดผลงานสู่เยาวชนและประชาชนทั่วไป เพื่อร่วมสืบสานศิลปวัฒนธรรมไทย </w:t>
      </w:r>
      <w:r w:rsidR="00E97A18" w:rsidRPr="00E97A18">
        <w:rPr>
          <w:rFonts w:ascii="TH SarabunIT๙" w:hAnsi="TH SarabunIT๙" w:cs="TH SarabunIT๙" w:hint="cs"/>
          <w:noProof/>
          <w:sz w:val="32"/>
          <w:szCs w:val="32"/>
          <w:cs/>
        </w:rPr>
        <w:t xml:space="preserve">อาทิ </w:t>
      </w:r>
      <w:r w:rsidR="00E97A18" w:rsidRPr="00E97A18">
        <w:rPr>
          <w:rFonts w:ascii="TH SarabunIT๙" w:hAnsi="TH SarabunIT๙" w:cs="TH SarabunIT๙" w:hint="cs"/>
          <w:noProof/>
          <w:sz w:val="32"/>
          <w:szCs w:val="32"/>
          <w:cs/>
        </w:rPr>
        <w:lastRenderedPageBreak/>
        <w:t>การจัดนิทรรศการร่วมกับอนุสรณ์สถานแห่งชาติ การจัดนิทรรศการหออัครศิลปินสัญจร</w:t>
      </w:r>
      <w:r w:rsidR="007700E0">
        <w:rPr>
          <w:rFonts w:ascii="TH SarabunIT๙" w:hAnsi="TH SarabunIT๙" w:cs="TH SarabunIT๙"/>
          <w:noProof/>
          <w:sz w:val="32"/>
          <w:szCs w:val="32"/>
          <w:cs/>
        </w:rPr>
        <w:br/>
      </w:r>
      <w:r w:rsidR="00E97A18" w:rsidRPr="00E97A18">
        <w:rPr>
          <w:rFonts w:ascii="TH SarabunIT๙" w:hAnsi="TH SarabunIT๙" w:cs="TH SarabunIT๙" w:hint="cs"/>
          <w:noProof/>
          <w:sz w:val="32"/>
          <w:szCs w:val="32"/>
          <w:cs/>
        </w:rPr>
        <w:t>สู่สถานศึกษา เป็นต้น</w:t>
      </w:r>
    </w:p>
    <w:p w:rsidR="008D2899" w:rsidRPr="00F558FA" w:rsidRDefault="008D2899" w:rsidP="005560C6">
      <w:pPr>
        <w:pStyle w:val="NoSpacing"/>
        <w:jc w:val="thaiDistribute"/>
        <w:rPr>
          <w:rFonts w:ascii="TH SarabunIT๙" w:hAnsi="TH SarabunIT๙" w:cs="TH SarabunIT๙"/>
          <w:spacing w:val="-6"/>
          <w:sz w:val="16"/>
          <w:szCs w:val="16"/>
          <w:cs/>
        </w:rPr>
      </w:pPr>
    </w:p>
    <w:p w:rsidR="00181307" w:rsidRDefault="00F558FA" w:rsidP="00F558FA">
      <w:pPr>
        <w:pStyle w:val="ListParagraph"/>
        <w:spacing w:after="0" w:line="240" w:lineRule="auto"/>
        <w:ind w:left="0"/>
        <w:rPr>
          <w:rFonts w:ascii="TH SarabunIT๙" w:hAnsi="TH SarabunIT๙" w:cs="TH SarabunIT๙"/>
          <w:b/>
          <w:bCs/>
          <w:noProof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1253418" cy="940206"/>
            <wp:effectExtent l="19050" t="0" r="3882" b="0"/>
            <wp:docPr id="14" name="Picture 1" descr="D:\กุ้ง\annual report dcp 2019\หออัครศิลปิน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กุ้ง\annual report dcp 2019\หออัครศิลปิน\1.jpg"/>
                    <pic:cNvPicPr>
                      <a:picLocks noChangeAspect="1" noChangeArrowheads="1"/>
                    </pic:cNvPicPr>
                  </pic:nvPicPr>
                  <pic:blipFill>
                    <a:blip r:embed="rId1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3322" cy="940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1268837" cy="951770"/>
            <wp:effectExtent l="19050" t="0" r="7513" b="0"/>
            <wp:docPr id="448" name="Picture 2" descr="D:\กุ้ง\annual report dcp 2019\หออัครศิลปิน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กุ้ง\annual report dcp 2019\หออัครศิลปิน\3.jpg"/>
                    <pic:cNvPicPr>
                      <a:picLocks noChangeAspect="1" noChangeArrowheads="1"/>
                    </pic:cNvPicPr>
                  </pic:nvPicPr>
                  <pic:blipFill>
                    <a:blip r:embed="rId1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848" cy="954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t xml:space="preserve"> </w:t>
      </w:r>
      <w:r w:rsidR="007824C4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1255958" cy="942110"/>
            <wp:effectExtent l="19050" t="0" r="1342" b="0"/>
            <wp:docPr id="471" name="Picture 8" descr="D:\กุ้ง\annual report dcp 2019\หออัครศิลปิน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กุ้ง\annual report dcp 2019\หออัครศิลปิน\9.jpg"/>
                    <pic:cNvPicPr>
                      <a:picLocks noChangeAspect="1" noChangeArrowheads="1"/>
                    </pic:cNvPicPr>
                  </pic:nvPicPr>
                  <pic:blipFill>
                    <a:blip r:embed="rId1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132" cy="942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58FA" w:rsidRPr="00F558FA" w:rsidRDefault="00F558FA" w:rsidP="00F558FA">
      <w:pPr>
        <w:pStyle w:val="ListParagraph"/>
        <w:spacing w:after="0" w:line="240" w:lineRule="auto"/>
        <w:ind w:left="0"/>
        <w:rPr>
          <w:rFonts w:ascii="TH SarabunIT๙" w:hAnsi="TH SarabunIT๙" w:cs="TH SarabunIT๙"/>
          <w:b/>
          <w:bCs/>
          <w:noProof/>
          <w:szCs w:val="22"/>
        </w:rPr>
      </w:pPr>
    </w:p>
    <w:p w:rsidR="00F558FA" w:rsidRDefault="00F558FA" w:rsidP="00F558FA">
      <w:pPr>
        <w:pStyle w:val="ListParagraph"/>
        <w:spacing w:after="0" w:line="240" w:lineRule="auto"/>
        <w:ind w:left="0"/>
        <w:rPr>
          <w:rFonts w:ascii="TH SarabunIT๙" w:hAnsi="TH SarabunIT๙" w:cs="TH SarabunIT๙"/>
          <w:b/>
          <w:bCs/>
          <w:noProof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811637" cy="1082507"/>
            <wp:effectExtent l="19050" t="0" r="7513" b="0"/>
            <wp:docPr id="456" name="Picture 3" descr="D:\กุ้ง\annual report dcp 2019\หออัครศิลปิน\15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กุ้ง\annual report dcp 2019\หออัครศิลปิน\15..jpg"/>
                    <pic:cNvPicPr>
                      <a:picLocks noChangeAspect="1" noChangeArrowheads="1"/>
                    </pic:cNvPicPr>
                  </pic:nvPicPr>
                  <pic:blipFill>
                    <a:blip r:embed="rId1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396" cy="1088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1331059" cy="997994"/>
            <wp:effectExtent l="19050" t="0" r="2441" b="0"/>
            <wp:docPr id="465" name="Picture 4" descr="D:\กุ้ง\annual report dcp 2019\หออัครศิลปิน\14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กุ้ง\annual report dcp 2019\หออัครศิลปิน\14..jpg"/>
                    <pic:cNvPicPr>
                      <a:picLocks noChangeAspect="1" noChangeArrowheads="1"/>
                    </pic:cNvPicPr>
                  </pic:nvPicPr>
                  <pic:blipFill>
                    <a:blip r:embed="rId1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217" cy="1000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1322628" cy="991673"/>
            <wp:effectExtent l="19050" t="0" r="0" b="0"/>
            <wp:docPr id="466" name="Picture 5" descr="D:\กุ้ง\annual report dcp 2019\หออัครศิลปิน\14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กุ้ง\annual report dcp 2019\หออัครศิลปิน\14630.jpg"/>
                    <pic:cNvPicPr>
                      <a:picLocks noChangeAspect="1" noChangeArrowheads="1"/>
                    </pic:cNvPicPr>
                  </pic:nvPicPr>
                  <pic:blipFill>
                    <a:blip r:embed="rId1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117" cy="992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58FA" w:rsidRPr="00F558FA" w:rsidRDefault="00F558FA" w:rsidP="00F558FA">
      <w:pPr>
        <w:pStyle w:val="ListParagraph"/>
        <w:spacing w:after="0" w:line="240" w:lineRule="auto"/>
        <w:ind w:left="0"/>
        <w:rPr>
          <w:rFonts w:ascii="TH SarabunIT๙" w:hAnsi="TH SarabunIT๙" w:cs="TH SarabunIT๙"/>
          <w:b/>
          <w:bCs/>
          <w:noProof/>
          <w:sz w:val="14"/>
          <w:szCs w:val="14"/>
        </w:rPr>
      </w:pPr>
    </w:p>
    <w:p w:rsidR="00F558FA" w:rsidRDefault="009C2D82" w:rsidP="009C2D82">
      <w:pPr>
        <w:pStyle w:val="ListParagraph"/>
        <w:spacing w:after="0" w:line="240" w:lineRule="auto"/>
        <w:ind w:left="0"/>
        <w:rPr>
          <w:rFonts w:ascii="TH SarabunIT๙" w:hAnsi="TH SarabunIT๙" w:cs="TH SarabunIT๙"/>
          <w:b/>
          <w:bCs/>
          <w:noProof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t xml:space="preserve">         </w:t>
      </w:r>
      <w:r w:rsidR="00F558FA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2666195" cy="1103996"/>
            <wp:effectExtent l="19050" t="0" r="805" b="0"/>
            <wp:docPr id="469" name="Picture 6" descr="D:\กุ้ง\annual report dcp 2019\หออัครศิลปิน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กุ้ง\annual report dcp 2019\หออัครศิลปิน\5.jpg"/>
                    <pic:cNvPicPr>
                      <a:picLocks noChangeAspect="1" noChangeArrowheads="1"/>
                    </pic:cNvPicPr>
                  </pic:nvPicPr>
                  <pic:blipFill>
                    <a:blip r:embed="rId1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482" cy="1106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4431" w:rsidRDefault="00764431" w:rsidP="00F558FA">
      <w:pPr>
        <w:pStyle w:val="ListParagraph"/>
        <w:spacing w:after="0" w:line="240" w:lineRule="auto"/>
        <w:ind w:left="0"/>
        <w:jc w:val="center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:rsidR="00BB7008" w:rsidRDefault="009B5D88" w:rsidP="007E2EAE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</w:rPr>
      </w:pPr>
      <w:r w:rsidRPr="00BB7008">
        <w:rPr>
          <w:rFonts w:ascii="TH SarabunIT๙" w:hAnsi="TH SarabunIT๙" w:cs="TH SarabunIT๙" w:hint="cs"/>
          <w:b/>
          <w:bCs/>
          <w:sz w:val="32"/>
          <w:szCs w:val="32"/>
          <w:shd w:val="clear" w:color="auto" w:fill="FFFFFF"/>
          <w:cs/>
        </w:rPr>
        <w:t>การ</w:t>
      </w:r>
      <w:r w:rsidR="00295B6E">
        <w:rPr>
          <w:rFonts w:ascii="TH SarabunIT๙" w:hAnsi="TH SarabunIT๙" w:cs="TH SarabunIT๙" w:hint="cs"/>
          <w:b/>
          <w:bCs/>
          <w:sz w:val="32"/>
          <w:szCs w:val="32"/>
          <w:shd w:val="clear" w:color="auto" w:fill="FFFFFF"/>
          <w:cs/>
        </w:rPr>
        <w:t>ส่งเสริมการท่องเที่ยวทางวัฒนธรรมและการพัฒนาแหล่งเรียนรู้ทางวัฒนธรรม</w:t>
      </w:r>
    </w:p>
    <w:p w:rsidR="007D1B54" w:rsidRPr="007D1B54" w:rsidRDefault="007D1B54" w:rsidP="007D1B54">
      <w:pPr>
        <w:spacing w:before="120" w:after="0" w:line="240" w:lineRule="auto"/>
        <w:ind w:left="284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7B2E82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การพัฒนา</w:t>
      </w:r>
      <w:r w:rsidR="005C3FAB">
        <w:rPr>
          <w:rFonts w:ascii="TH SarabunIT๙" w:hAnsi="TH SarabunIT๙" w:cs="TH SarabunIT๙" w:hint="cs"/>
          <w:b/>
          <w:bCs/>
          <w:sz w:val="32"/>
          <w:szCs w:val="32"/>
          <w:cs/>
        </w:rPr>
        <w:t>ชุมชนเพื่อเพิ่มศักยภาพการท่องเที่ยวด้วยมิติทาง</w:t>
      </w:r>
      <w:r w:rsidR="007B2E82">
        <w:rPr>
          <w:rFonts w:ascii="TH SarabunIT๙" w:hAnsi="TH SarabunIT๙" w:cs="TH SarabunIT๙" w:hint="cs"/>
          <w:b/>
          <w:bCs/>
          <w:sz w:val="32"/>
          <w:szCs w:val="32"/>
          <w:cs/>
        </w:rPr>
        <w:t>วัฒนธรรม</w:t>
      </w:r>
    </w:p>
    <w:p w:rsidR="00452007" w:rsidRDefault="007D1B54" w:rsidP="00452007">
      <w:pPr>
        <w:tabs>
          <w:tab w:val="left" w:pos="709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7D1B54">
        <w:rPr>
          <w:rFonts w:ascii="TH SarabunIT๙" w:hAnsi="TH SarabunIT๙" w:cs="TH SarabunIT๙" w:hint="cs"/>
          <w:sz w:val="32"/>
          <w:szCs w:val="32"/>
          <w:cs/>
        </w:rPr>
        <w:tab/>
      </w:r>
      <w:r w:rsidR="007B2E82" w:rsidRPr="007B2E82">
        <w:rPr>
          <w:rFonts w:ascii="TH SarabunIT๙" w:hAnsi="TH SarabunIT๙" w:cs="TH SarabunIT๙" w:hint="cs"/>
          <w:sz w:val="32"/>
          <w:szCs w:val="32"/>
          <w:cs/>
        </w:rPr>
        <w:t xml:space="preserve">ในปีงบประมาณ พ.ศ. 2562 </w:t>
      </w:r>
      <w:r w:rsidRPr="007B2E82">
        <w:rPr>
          <w:rFonts w:ascii="TH SarabunIT๙" w:hAnsi="TH SarabunIT๙" w:cs="TH SarabunIT๙" w:hint="cs"/>
          <w:sz w:val="32"/>
          <w:szCs w:val="32"/>
          <w:cs/>
        </w:rPr>
        <w:t>กรมส่งเสริมวัฒนธรรม ได้ดำเนินโครงการ</w:t>
      </w:r>
      <w:r w:rsidR="007B2E82" w:rsidRPr="007B2E82">
        <w:rPr>
          <w:rFonts w:ascii="TH SarabunIT๙" w:hAnsi="TH SarabunIT๙" w:cs="TH SarabunIT๙" w:hint="cs"/>
          <w:sz w:val="32"/>
          <w:szCs w:val="32"/>
          <w:cs/>
        </w:rPr>
        <w:t>ส่งเสริมและพัฒนาการดำเนินงานชุมชนท่องเที่ยวเชิงวัฒนธรรม</w:t>
      </w:r>
      <w:r w:rsidRPr="007B2E8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B2E82" w:rsidRPr="007B2E82">
        <w:rPr>
          <w:rFonts w:ascii="TH SarabunIT๙" w:hAnsi="TH SarabunIT๙" w:cs="TH SarabunIT๙" w:hint="cs"/>
          <w:sz w:val="32"/>
          <w:szCs w:val="32"/>
          <w:cs/>
        </w:rPr>
        <w:t>กิจกรรมการคัดเลือกองค์กรปกครองส่วนท้องถิ่น (อปท.) ดีเด่นทางวัฒนธรรม</w:t>
      </w:r>
      <w:r w:rsidR="007B2E82" w:rsidRPr="007B2E82">
        <w:rPr>
          <w:rFonts w:ascii="TH SarabunIT๙" w:hAnsi="TH SarabunIT๙" w:cs="TH SarabunIT๙"/>
          <w:sz w:val="32"/>
          <w:szCs w:val="32"/>
        </w:rPr>
        <w:t xml:space="preserve"> </w:t>
      </w:r>
      <w:r w:rsidR="007B2E82" w:rsidRPr="007B2E82">
        <w:rPr>
          <w:rFonts w:ascii="TH SarabunIT๙" w:hAnsi="TH SarabunIT๙" w:cs="TH SarabunIT๙" w:hint="cs"/>
          <w:sz w:val="32"/>
          <w:szCs w:val="32"/>
          <w:cs/>
        </w:rPr>
        <w:t>โดยมีเป้าหมายให้</w:t>
      </w:r>
      <w:r w:rsidR="007B2E82" w:rsidRPr="007B2E82">
        <w:rPr>
          <w:rFonts w:ascii="TH SarabunIT๙" w:hAnsi="TH SarabunIT๙" w:cs="TH SarabunIT๙" w:hint="cs"/>
          <w:sz w:val="24"/>
          <w:szCs w:val="32"/>
          <w:cs/>
        </w:rPr>
        <w:t>องค์กรปกครองส่วนท้องถิ่น (อปท.) จำนวน ๗๖ แห่ง ทั่วประเทศที่ผ่านเกณฑ์การพิจารณาด้านการสนับสนุนงานด้านวัฒนธรรมของกรมส่งเสริมวัฒนธรรม</w:t>
      </w:r>
      <w:r w:rsidR="00452007">
        <w:rPr>
          <w:rFonts w:ascii="TH SarabunIT๙" w:hAnsi="TH SarabunIT๙" w:cs="TH SarabunIT๙"/>
          <w:sz w:val="32"/>
          <w:szCs w:val="32"/>
        </w:rPr>
        <w:t xml:space="preserve"> </w:t>
      </w:r>
      <w:r w:rsidR="00452007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="00452007" w:rsidRPr="00452007">
        <w:rPr>
          <w:rFonts w:ascii="TH SarabunPSK" w:eastAsia="Calibri" w:hAnsi="TH SarabunPSK" w:cs="TH SarabunPSK" w:hint="cs"/>
          <w:sz w:val="32"/>
          <w:szCs w:val="32"/>
          <w:cs/>
        </w:rPr>
        <w:t>การ</w:t>
      </w:r>
      <w:r w:rsidR="00452007" w:rsidRPr="00452007">
        <w:rPr>
          <w:rFonts w:ascii="TH SarabunPSK" w:eastAsia="Calibri" w:hAnsi="TH SarabunPSK" w:cs="TH SarabunPSK"/>
          <w:sz w:val="32"/>
          <w:szCs w:val="32"/>
          <w:cs/>
        </w:rPr>
        <w:t>จ</w:t>
      </w:r>
      <w:r w:rsidR="00452007" w:rsidRPr="00452007">
        <w:rPr>
          <w:rFonts w:ascii="TH SarabunPSK" w:eastAsia="Calibri" w:hAnsi="TH SarabunPSK" w:cs="TH SarabunPSK" w:hint="cs"/>
          <w:sz w:val="32"/>
          <w:szCs w:val="32"/>
          <w:cs/>
        </w:rPr>
        <w:t>ัดทำคู่มือ</w:t>
      </w:r>
      <w:r w:rsidR="00452007" w:rsidRPr="00452007">
        <w:rPr>
          <w:rFonts w:ascii="TH SarabunPSK" w:eastAsia="Calibri" w:hAnsi="TH SarabunPSK" w:cs="TH SarabunPSK"/>
          <w:sz w:val="32"/>
          <w:szCs w:val="32"/>
          <w:cs/>
        </w:rPr>
        <w:t>คัดเลือก</w:t>
      </w:r>
      <w:r w:rsidR="00452007" w:rsidRPr="00452007">
        <w:rPr>
          <w:rFonts w:ascii="TH SarabunPSK" w:eastAsia="Calibri" w:hAnsi="TH SarabunPSK" w:cs="TH SarabunPSK" w:hint="cs"/>
          <w:sz w:val="32"/>
          <w:szCs w:val="32"/>
          <w:cs/>
        </w:rPr>
        <w:t>องค์กรปกครองส่วนท้องถิ่นดีเด่นทางวัฒนธรรม</w:t>
      </w:r>
      <w:r w:rsidR="00452007" w:rsidRPr="00452007">
        <w:rPr>
          <w:rFonts w:ascii="TH SarabunIT๙" w:hAnsi="TH SarabunIT๙" w:cs="TH SarabunIT๙"/>
          <w:sz w:val="32"/>
          <w:szCs w:val="32"/>
        </w:rPr>
        <w:t xml:space="preserve"> </w:t>
      </w:r>
      <w:r w:rsidR="00452007" w:rsidRPr="00452007">
        <w:rPr>
          <w:rFonts w:ascii="TH SarabunPSK" w:hAnsi="TH SarabunPSK" w:cs="TH SarabunPSK"/>
          <w:sz w:val="32"/>
          <w:szCs w:val="32"/>
          <w:cs/>
        </w:rPr>
        <w:t>เพื่อให้สำนักงานวัฒนธรรมจังหวัดทำการคัดเลือก</w:t>
      </w:r>
      <w:r w:rsidR="00452007" w:rsidRPr="00452007">
        <w:rPr>
          <w:rFonts w:ascii="TH SarabunPSK" w:hAnsi="TH SarabunPSK" w:cs="TH SarabunPSK" w:hint="cs"/>
          <w:sz w:val="32"/>
          <w:szCs w:val="32"/>
          <w:cs/>
        </w:rPr>
        <w:t>องค์กรปกครองส่วนท้องถิ่นดีเด่นทางวัฒนธรรม</w:t>
      </w:r>
    </w:p>
    <w:p w:rsidR="006C463D" w:rsidRDefault="006C463D" w:rsidP="00452007">
      <w:pPr>
        <w:tabs>
          <w:tab w:val="left" w:pos="709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2755265</wp:posOffset>
            </wp:positionH>
            <wp:positionV relativeFrom="paragraph">
              <wp:posOffset>103505</wp:posOffset>
            </wp:positionV>
            <wp:extent cx="1412240" cy="997585"/>
            <wp:effectExtent l="19050" t="0" r="0" b="0"/>
            <wp:wrapSquare wrapText="bothSides"/>
            <wp:docPr id="159" name="Picture 2" descr="https://www.prachachat.net/wp-content/uploads/2018/12/IMG_2915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prachachat.net/wp-content/uploads/2018/12/IMG_2915_resize.jpg"/>
                    <pic:cNvPicPr>
                      <a:picLocks noChangeAspect="1" noChangeArrowheads="1"/>
                    </pic:cNvPicPr>
                  </pic:nvPicPr>
                  <pic:blipFill>
                    <a:blip r:embed="rId1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240" cy="997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1364615</wp:posOffset>
            </wp:positionH>
            <wp:positionV relativeFrom="paragraph">
              <wp:posOffset>104140</wp:posOffset>
            </wp:positionV>
            <wp:extent cx="1329055" cy="997585"/>
            <wp:effectExtent l="19050" t="0" r="4445" b="0"/>
            <wp:wrapSquare wrapText="bothSides"/>
            <wp:docPr id="157" name="Picture 4" descr="C:\Users\USER\Downloads\20181212_084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20181212_084450.jpg"/>
                    <pic:cNvPicPr>
                      <a:picLocks noChangeAspect="1" noChangeArrowheads="1"/>
                    </pic:cNvPicPr>
                  </pic:nvPicPr>
                  <pic:blipFill>
                    <a:blip r:embed="rId1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997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-19685</wp:posOffset>
            </wp:positionH>
            <wp:positionV relativeFrom="paragraph">
              <wp:posOffset>96520</wp:posOffset>
            </wp:positionV>
            <wp:extent cx="1292860" cy="972185"/>
            <wp:effectExtent l="19050" t="0" r="2540" b="0"/>
            <wp:wrapSquare wrapText="bothSides"/>
            <wp:docPr id="154" name="Picture 3" descr="C:\Users\USER\Downloads\20181212_083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20181212_083834.jpg"/>
                    <pic:cNvPicPr>
                      <a:picLocks noChangeAspect="1" noChangeArrowheads="1"/>
                    </pic:cNvPicPr>
                  </pic:nvPicPr>
                  <pic:blipFill>
                    <a:blip r:embed="rId1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860" cy="972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C463D" w:rsidRDefault="006C463D" w:rsidP="00452007">
      <w:pPr>
        <w:tabs>
          <w:tab w:val="left" w:pos="709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C2D82" w:rsidRDefault="009C2D82" w:rsidP="00452007">
      <w:pPr>
        <w:tabs>
          <w:tab w:val="left" w:pos="709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85000" w:rsidRDefault="00185000" w:rsidP="0018500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95B6E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กิจกรรม</w:t>
      </w:r>
      <w:r w:rsidRPr="00855DD5">
        <w:rPr>
          <w:rFonts w:ascii="TH SarabunPSK" w:hAnsi="TH SarabunPSK" w:cs="TH SarabunPSK"/>
          <w:b/>
          <w:bCs/>
          <w:sz w:val="32"/>
          <w:szCs w:val="32"/>
          <w:cs/>
        </w:rPr>
        <w:t>ตลาดประชารัฐ ตลาดวัฒนธรรม ถนนสายวัฒนธรรม สู่การพัฒนาที่ยั่งยืน</w:t>
      </w:r>
    </w:p>
    <w:p w:rsidR="00185000" w:rsidRPr="00295B6E" w:rsidRDefault="00185000" w:rsidP="0018500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95164">
        <w:rPr>
          <w:rFonts w:ascii="TH SarabunPSK" w:hAnsi="TH SarabunPSK" w:cs="TH SarabunPSK"/>
          <w:b/>
          <w:bCs/>
          <w:sz w:val="32"/>
          <w:szCs w:val="32"/>
          <w:cs/>
        </w:rPr>
        <w:t>ภายใต้โครงการตลาดประชารัฐ ตลาดวัฒนธรรม ถนนสายวัฒนธรรม</w:t>
      </w:r>
    </w:p>
    <w:p w:rsidR="00403078" w:rsidRPr="00230783" w:rsidRDefault="00185000" w:rsidP="00230783">
      <w:pPr>
        <w:pStyle w:val="ListParagraph"/>
        <w:spacing w:after="0" w:line="240" w:lineRule="auto"/>
        <w:ind w:left="0" w:right="120" w:firstLine="720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FA11DA">
        <w:rPr>
          <w:rFonts w:ascii="TH SarabunIT๙" w:eastAsia="Times New Roman" w:hAnsi="TH SarabunIT๙" w:cs="TH SarabunIT๙"/>
          <w:sz w:val="32"/>
          <w:szCs w:val="32"/>
          <w:cs/>
        </w:rPr>
        <w:t xml:space="preserve">กรมส่งเสริมวัฒนธรรม ได้ดำเนินกิจกรรมถนนสายวัฒนธรรม </w:t>
      </w:r>
      <w:r w:rsidRPr="00FA11DA">
        <w:rPr>
          <w:rFonts w:ascii="TH SarabunIT๙" w:hAnsi="TH SarabunIT๙" w:cs="TH SarabunIT๙"/>
          <w:sz w:val="32"/>
          <w:szCs w:val="32"/>
          <w:cs/>
        </w:rPr>
        <w:t>ตลาดประชารัฐ</w:t>
      </w:r>
      <w:r>
        <w:rPr>
          <w:rFonts w:ascii="TH SarabunIT๙" w:hAnsi="TH SarabunIT๙" w:cs="TH SarabunIT๙" w:hint="cs"/>
          <w:sz w:val="32"/>
          <w:szCs w:val="32"/>
          <w:cs/>
        </w:rPr>
        <w:br/>
      </w:r>
      <w:r w:rsidRPr="00FA11DA">
        <w:rPr>
          <w:rFonts w:ascii="TH SarabunIT๙" w:hAnsi="TH SarabunIT๙" w:cs="TH SarabunIT๙"/>
          <w:sz w:val="32"/>
          <w:szCs w:val="32"/>
          <w:cs/>
        </w:rPr>
        <w:t>ตลาดวัฒนธรรม ถนนสายวัฒนธรรมสู่การพัฒนาที่ยั่งยืน</w:t>
      </w:r>
      <w:r w:rsidRPr="00FA11DA">
        <w:rPr>
          <w:rFonts w:ascii="TH SarabunIT๙" w:hAnsi="TH SarabunIT๙" w:cs="TH SarabunIT๙"/>
          <w:sz w:val="32"/>
          <w:szCs w:val="32"/>
        </w:rPr>
        <w:t xml:space="preserve"> </w:t>
      </w:r>
      <w:r w:rsidRPr="00FA11DA">
        <w:rPr>
          <w:rFonts w:ascii="TH SarabunIT๙" w:hAnsi="TH SarabunIT๙" w:cs="TH SarabunIT๙"/>
          <w:sz w:val="32"/>
          <w:szCs w:val="32"/>
          <w:cs/>
        </w:rPr>
        <w:t xml:space="preserve">ภายใต้โครงการตลาดประชารัฐ ตลาดวัฒนธรรม ถนนสายวัฒนธรรม </w:t>
      </w:r>
      <w:r w:rsidRPr="00FA11DA">
        <w:rPr>
          <w:rFonts w:ascii="TH SarabunIT๙" w:eastAsia="Times New Roman" w:hAnsi="TH SarabunIT๙" w:cs="TH SarabunIT๙"/>
          <w:sz w:val="32"/>
          <w:szCs w:val="32"/>
          <w:cs/>
        </w:rPr>
        <w:t>โดยมีเป้าหมายเพื่อพัฒนาพื้นที่ในจังหวัดต่างๆ</w:t>
      </w:r>
      <w:r w:rsidRPr="00FA11DA">
        <w:rPr>
          <w:rFonts w:ascii="TH SarabunIT๙" w:hAnsi="TH SarabunIT๙" w:cs="TH SarabunIT๙"/>
          <w:sz w:val="32"/>
          <w:szCs w:val="32"/>
          <w:cs/>
        </w:rPr>
        <w:t xml:space="preserve"> ให้ประชาชนได้แสดงออกทางวัฒนธรรมอย่างสร้างสรรค์ ช่วยอนุรักษ์มรดกภูมิปัญญาของชาติ และเป็นการต่อยอดเพื่อพัฒนามรดกภูมิปัญญาทางวัฒนธรรม ซึ่งกรมส่งเสริมวัฒนธรรมได้ดำเนินโครงการ</w:t>
      </w:r>
      <w:r w:rsidR="00230783" w:rsidRPr="00FA11DA">
        <w:rPr>
          <w:rFonts w:ascii="TH SarabunIT๙" w:hAnsi="TH SarabunIT๙" w:cs="TH SarabunIT๙"/>
          <w:sz w:val="32"/>
          <w:szCs w:val="32"/>
          <w:cs/>
        </w:rPr>
        <w:t>ตลาดประชารัฐ</w:t>
      </w:r>
      <w:r w:rsidR="0023078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30783" w:rsidRPr="00FA11DA">
        <w:rPr>
          <w:rFonts w:ascii="TH SarabunIT๙" w:hAnsi="TH SarabunIT๙" w:cs="TH SarabunIT๙"/>
          <w:sz w:val="32"/>
          <w:szCs w:val="32"/>
          <w:cs/>
        </w:rPr>
        <w:t>ตลาดวัฒนธรรม ถนนสายวัฒนธรรม</w:t>
      </w:r>
      <w:r w:rsidRPr="00FA11D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A11DA">
        <w:rPr>
          <w:rFonts w:ascii="TH SarabunIT๙" w:eastAsia="Times New Roman" w:hAnsi="TH SarabunIT๙" w:cs="TH SarabunIT๙"/>
          <w:sz w:val="32"/>
          <w:szCs w:val="32"/>
          <w:cs/>
        </w:rPr>
        <w:t>ตั้งแต่ปีงบประมาณ พ.ศ. ๒๕๕๘ จนถึงปัจจุบัน</w:t>
      </w:r>
      <w:r w:rsidR="00403078" w:rsidRPr="00483E13">
        <w:rPr>
          <w:rFonts w:ascii="TH SarabunIT๙" w:eastAsia="Times New Roman" w:hAnsi="TH SarabunIT๙" w:cs="TH SarabunIT๙"/>
          <w:sz w:val="32"/>
          <w:szCs w:val="32"/>
          <w:cs/>
        </w:rPr>
        <w:t>ครอบคลุมทุกภาคทั่วประเทศ</w:t>
      </w:r>
      <w:r w:rsidR="009F0B76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403078" w:rsidRPr="00230783">
        <w:rPr>
          <w:rFonts w:ascii="TH SarabunIT๙" w:eastAsia="Times New Roman" w:hAnsi="TH SarabunIT๙" w:cs="TH SarabunIT๙"/>
          <w:sz w:val="32"/>
          <w:szCs w:val="32"/>
          <w:cs/>
        </w:rPr>
        <w:t>สำหรับ</w:t>
      </w:r>
      <w:r w:rsidR="009F0B76" w:rsidRPr="00230783">
        <w:rPr>
          <w:rFonts w:ascii="TH SarabunIT๙" w:hAnsi="TH SarabunIT๙" w:cs="TH SarabunIT๙"/>
          <w:sz w:val="32"/>
          <w:szCs w:val="32"/>
          <w:cs/>
        </w:rPr>
        <w:t>ในรอบ</w:t>
      </w:r>
      <w:r w:rsidR="009F0B76" w:rsidRPr="0023078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C2D82">
        <w:rPr>
          <w:rFonts w:ascii="TH SarabunIT๙" w:hAnsi="TH SarabunIT๙" w:cs="TH SarabunIT๙"/>
          <w:sz w:val="32"/>
          <w:szCs w:val="32"/>
          <w:cs/>
        </w:rPr>
        <w:br/>
      </w:r>
      <w:r w:rsidR="009F0B76" w:rsidRPr="00230783">
        <w:rPr>
          <w:rFonts w:ascii="TH SarabunIT๙" w:hAnsi="TH SarabunIT๙" w:cs="TH SarabunIT๙" w:hint="cs"/>
          <w:sz w:val="32"/>
          <w:szCs w:val="32"/>
          <w:cs/>
        </w:rPr>
        <w:t>6 เดือน ประจำ</w:t>
      </w:r>
      <w:r w:rsidR="009F0B76" w:rsidRPr="00230783">
        <w:rPr>
          <w:rFonts w:ascii="TH SarabunIT๙" w:hAnsi="TH SarabunIT๙" w:cs="TH SarabunIT๙"/>
          <w:sz w:val="32"/>
          <w:szCs w:val="32"/>
          <w:cs/>
        </w:rPr>
        <w:t>ปีงบประมาณ พ.ศ. 25</w:t>
      </w:r>
      <w:r w:rsidR="009F0B76" w:rsidRPr="00230783">
        <w:rPr>
          <w:rFonts w:ascii="TH SarabunIT๙" w:hAnsi="TH SarabunIT๙" w:cs="TH SarabunIT๙" w:hint="cs"/>
          <w:sz w:val="32"/>
          <w:szCs w:val="32"/>
          <w:cs/>
        </w:rPr>
        <w:t xml:space="preserve">6๒ (ตุลาคม 2561 </w:t>
      </w:r>
      <w:r w:rsidR="009F0B76" w:rsidRPr="00230783">
        <w:rPr>
          <w:rFonts w:ascii="TH SarabunIT๙" w:hAnsi="TH SarabunIT๙" w:cs="TH SarabunIT๙"/>
          <w:sz w:val="32"/>
          <w:szCs w:val="32"/>
          <w:cs/>
        </w:rPr>
        <w:t>–</w:t>
      </w:r>
      <w:r w:rsidR="009F0B76" w:rsidRPr="00230783">
        <w:rPr>
          <w:rFonts w:ascii="TH SarabunIT๙" w:hAnsi="TH SarabunIT๙" w:cs="TH SarabunIT๙" w:hint="cs"/>
          <w:sz w:val="32"/>
          <w:szCs w:val="32"/>
          <w:cs/>
        </w:rPr>
        <w:t xml:space="preserve"> มีนาคม 2562)</w:t>
      </w:r>
      <w:r w:rsidR="009F0B76" w:rsidRPr="0023078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9C2D82">
        <w:rPr>
          <w:rFonts w:ascii="TH SarabunIT๙" w:eastAsia="Times New Roman" w:hAnsi="TH SarabunIT๙" w:cs="TH SarabunIT๙"/>
          <w:sz w:val="32"/>
          <w:szCs w:val="32"/>
          <w:cs/>
        </w:rPr>
        <w:br/>
      </w:r>
      <w:r w:rsidR="009F0B76" w:rsidRPr="00230783">
        <w:rPr>
          <w:rFonts w:ascii="TH SarabunIT๙" w:eastAsia="Times New Roman" w:hAnsi="TH SarabunIT๙" w:cs="TH SarabunIT๙" w:hint="cs"/>
          <w:sz w:val="32"/>
          <w:szCs w:val="32"/>
          <w:cs/>
        </w:rPr>
        <w:t>ได้ดำ</w:t>
      </w:r>
      <w:r w:rsidR="00403078" w:rsidRPr="00230783">
        <w:rPr>
          <w:rFonts w:ascii="TH SarabunIT๙" w:eastAsia="Times New Roman" w:hAnsi="TH SarabunIT๙" w:cs="TH SarabunIT๙"/>
          <w:sz w:val="32"/>
          <w:szCs w:val="32"/>
          <w:cs/>
        </w:rPr>
        <w:t>เนินการ</w:t>
      </w:r>
      <w:r w:rsidR="001E73E1" w:rsidRPr="00230783">
        <w:rPr>
          <w:rFonts w:ascii="TH SarabunIT๙" w:eastAsia="Times New Roman" w:hAnsi="TH SarabunIT๙" w:cs="TH SarabunIT๙" w:hint="cs"/>
          <w:sz w:val="32"/>
          <w:szCs w:val="32"/>
          <w:cs/>
        </w:rPr>
        <w:t>เปิดไปแล้ว</w:t>
      </w:r>
      <w:r w:rsidR="001E73E1" w:rsidRPr="00230783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230783" w:rsidRPr="0023078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5 </w:t>
      </w:r>
      <w:r w:rsidR="00106E68" w:rsidRPr="00230783">
        <w:rPr>
          <w:rFonts w:ascii="TH SarabunIT๙" w:eastAsia="Times New Roman" w:hAnsi="TH SarabunIT๙" w:cs="TH SarabunIT๙"/>
          <w:sz w:val="32"/>
          <w:szCs w:val="32"/>
          <w:cs/>
        </w:rPr>
        <w:t>แห่ง</w:t>
      </w:r>
      <w:r w:rsidR="009F0B76" w:rsidRPr="0023078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230783" w:rsidRPr="00230783">
        <w:rPr>
          <w:rFonts w:ascii="TH SarabunIT๙" w:eastAsia="Times New Roman" w:hAnsi="TH SarabunIT๙" w:cs="TH SarabunIT๙" w:hint="cs"/>
          <w:sz w:val="32"/>
          <w:szCs w:val="32"/>
          <w:cs/>
        </w:rPr>
        <w:t>ประกอบด้วย</w:t>
      </w:r>
    </w:p>
    <w:p w:rsidR="00A8525E" w:rsidRPr="001E73E1" w:rsidRDefault="00810272" w:rsidP="001E73E1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1D2129"/>
          <w:sz w:val="32"/>
          <w:szCs w:val="32"/>
          <w:shd w:val="clear" w:color="auto" w:fill="FFFFFF"/>
        </w:rPr>
      </w:pPr>
      <w:r w:rsidRPr="00810272">
        <w:rPr>
          <w:rFonts w:ascii="Tahoma" w:eastAsia="Times New Roman" w:hAnsi="Tahoma" w:cs="Tahoma"/>
          <w:color w:val="333333"/>
          <w:sz w:val="15"/>
          <w:szCs w:val="15"/>
        </w:rPr>
        <w:t>        </w:t>
      </w:r>
    </w:p>
    <w:p w:rsidR="001E73E1" w:rsidRPr="00230783" w:rsidRDefault="00106E68" w:rsidP="00230783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230783">
        <w:rPr>
          <w:rFonts w:ascii="TH SarabunIT๙" w:eastAsia="Times New Roman" w:hAnsi="TH SarabunIT๙" w:cs="TH SarabunIT๙" w:hint="cs"/>
          <w:sz w:val="32"/>
          <w:szCs w:val="32"/>
          <w:cs/>
        </w:rPr>
        <w:t>๑</w:t>
      </w:r>
      <w:r w:rsidRPr="00230783">
        <w:rPr>
          <w:rFonts w:ascii="TH SarabunIT๙" w:eastAsia="Times New Roman" w:hAnsi="TH SarabunIT๙" w:cs="TH SarabunIT๙"/>
          <w:sz w:val="32"/>
          <w:szCs w:val="32"/>
        </w:rPr>
        <w:t>.</w:t>
      </w:r>
      <w:r w:rsidR="00230783" w:rsidRPr="00230783">
        <w:rPr>
          <w:rFonts w:ascii="TH SarabunIT๙" w:hAnsi="TH SarabunIT๙" w:cs="TH SarabunIT๙" w:hint="cs"/>
          <w:sz w:val="32"/>
          <w:szCs w:val="32"/>
          <w:cs/>
        </w:rPr>
        <w:t xml:space="preserve"> กิจกรรม</w:t>
      </w:r>
      <w:r w:rsidR="00230783" w:rsidRPr="00230783">
        <w:rPr>
          <w:rFonts w:ascii="TH SarabunIT๙" w:hAnsi="TH SarabunIT๙" w:cs="TH SarabunIT๙"/>
          <w:sz w:val="32"/>
          <w:szCs w:val="32"/>
          <w:cs/>
        </w:rPr>
        <w:t>ตลาดประชารัฐ</w:t>
      </w:r>
      <w:r w:rsidR="00230783" w:rsidRPr="0023078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30783" w:rsidRPr="00230783">
        <w:rPr>
          <w:rFonts w:ascii="TH SarabunIT๙" w:hAnsi="TH SarabunIT๙" w:cs="TH SarabunIT๙"/>
          <w:sz w:val="32"/>
          <w:szCs w:val="32"/>
          <w:cs/>
        </w:rPr>
        <w:t>ตลาดวัฒนธรรม ถนนสายวัฒนธรรม</w:t>
      </w:r>
      <w:r w:rsidR="00230783" w:rsidRPr="0023078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“วัด ประชา รัฐ สร้างสุข กาดก้อม กองเตียว ถนนสายวัฒนธรรม 100 ปี ศรีนวรัฐ” </w:t>
      </w:r>
      <w:r w:rsidR="009F0B76" w:rsidRPr="00230783">
        <w:rPr>
          <w:rFonts w:ascii="TH SarabunIT๙" w:eastAsia="Times New Roman" w:hAnsi="TH SarabunIT๙" w:cs="TH SarabunIT๙"/>
          <w:sz w:val="32"/>
          <w:szCs w:val="32"/>
          <w:cs/>
        </w:rPr>
        <w:t>อ</w:t>
      </w:r>
      <w:r w:rsidR="009F0B76" w:rsidRPr="00230783">
        <w:rPr>
          <w:rFonts w:ascii="TH SarabunIT๙" w:eastAsia="Times New Roman" w:hAnsi="TH SarabunIT๙" w:cs="TH SarabunIT๙" w:hint="cs"/>
          <w:sz w:val="32"/>
          <w:szCs w:val="32"/>
          <w:cs/>
        </w:rPr>
        <w:t>ำเภอ</w:t>
      </w:r>
      <w:r w:rsidR="00230783" w:rsidRPr="00230783">
        <w:rPr>
          <w:rFonts w:ascii="TH SarabunIT๙" w:eastAsia="Times New Roman" w:hAnsi="TH SarabunIT๙" w:cs="TH SarabunIT๙" w:hint="cs"/>
          <w:sz w:val="32"/>
          <w:szCs w:val="32"/>
          <w:cs/>
        </w:rPr>
        <w:t>สันป่าตอง</w:t>
      </w:r>
      <w:r w:rsidR="009F0B76" w:rsidRPr="00230783">
        <w:rPr>
          <w:rFonts w:ascii="TH SarabunIT๙" w:eastAsia="Times New Roman" w:hAnsi="TH SarabunIT๙" w:cs="TH SarabunIT๙"/>
          <w:sz w:val="32"/>
          <w:szCs w:val="32"/>
          <w:cs/>
        </w:rPr>
        <w:t>จ</w:t>
      </w:r>
      <w:r w:rsidR="009F0B76" w:rsidRPr="00230783">
        <w:rPr>
          <w:rFonts w:ascii="TH SarabunIT๙" w:eastAsia="Times New Roman" w:hAnsi="TH SarabunIT๙" w:cs="TH SarabunIT๙" w:hint="cs"/>
          <w:sz w:val="32"/>
          <w:szCs w:val="32"/>
          <w:cs/>
        </w:rPr>
        <w:t>ังหวัด</w:t>
      </w:r>
      <w:r w:rsidR="00230783" w:rsidRPr="00230783">
        <w:rPr>
          <w:rFonts w:ascii="TH SarabunIT๙" w:eastAsia="Times New Roman" w:hAnsi="TH SarabunIT๙" w:cs="TH SarabunIT๙" w:hint="cs"/>
          <w:sz w:val="32"/>
          <w:szCs w:val="32"/>
          <w:cs/>
        </w:rPr>
        <w:t>เชียงใหม่</w:t>
      </w:r>
    </w:p>
    <w:p w:rsidR="001E73E1" w:rsidRPr="006B65A3" w:rsidRDefault="00106E68" w:rsidP="009F0B76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6B65A3">
        <w:rPr>
          <w:rFonts w:ascii="TH SarabunIT๙" w:eastAsia="Times New Roman" w:hAnsi="TH SarabunIT๙" w:cs="TH SarabunIT๙" w:hint="cs"/>
          <w:sz w:val="32"/>
          <w:szCs w:val="32"/>
          <w:cs/>
        </w:rPr>
        <w:t>๒</w:t>
      </w:r>
      <w:r w:rsidRPr="006B65A3">
        <w:rPr>
          <w:rFonts w:ascii="TH SarabunIT๙" w:eastAsia="Times New Roman" w:hAnsi="TH SarabunIT๙" w:cs="TH SarabunIT๙"/>
          <w:sz w:val="32"/>
          <w:szCs w:val="32"/>
        </w:rPr>
        <w:t xml:space="preserve">. </w:t>
      </w:r>
      <w:r w:rsidR="00230783" w:rsidRPr="006B65A3">
        <w:rPr>
          <w:rFonts w:ascii="TH SarabunIT๙" w:hAnsi="TH SarabunIT๙" w:cs="TH SarabunIT๙" w:hint="cs"/>
          <w:sz w:val="32"/>
          <w:szCs w:val="32"/>
          <w:cs/>
        </w:rPr>
        <w:t>กิจกรรม</w:t>
      </w:r>
      <w:r w:rsidR="00230783" w:rsidRPr="006B65A3">
        <w:rPr>
          <w:rFonts w:ascii="TH SarabunIT๙" w:hAnsi="TH SarabunIT๙" w:cs="TH SarabunIT๙"/>
          <w:sz w:val="32"/>
          <w:szCs w:val="32"/>
          <w:cs/>
        </w:rPr>
        <w:t>ตลาดประชารัฐ</w:t>
      </w:r>
      <w:r w:rsidR="00230783" w:rsidRPr="006B65A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30783" w:rsidRPr="006B65A3">
        <w:rPr>
          <w:rFonts w:ascii="TH SarabunIT๙" w:hAnsi="TH SarabunIT๙" w:cs="TH SarabunIT๙"/>
          <w:sz w:val="32"/>
          <w:szCs w:val="32"/>
          <w:cs/>
        </w:rPr>
        <w:t>ตลาดวัฒนธรรม ถนนสายวัฒนธรรม</w:t>
      </w:r>
      <w:r w:rsidR="006B65A3" w:rsidRPr="006B65A3">
        <w:rPr>
          <w:rFonts w:ascii="TH SarabunIT๙" w:eastAsia="Times New Roman" w:hAnsi="TH SarabunIT๙" w:cs="TH SarabunIT๙" w:hint="cs"/>
          <w:sz w:val="32"/>
          <w:szCs w:val="32"/>
          <w:cs/>
        </w:rPr>
        <w:t>วัดพระแก้วดอนเต้าสุชาดาราม</w:t>
      </w:r>
      <w:r w:rsidR="009F0B76" w:rsidRPr="006B65A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D334A4" w:rsidRPr="006B65A3">
        <w:rPr>
          <w:rFonts w:ascii="TH SarabunIT๙" w:eastAsia="Times New Roman" w:hAnsi="TH SarabunIT๙" w:cs="TH SarabunIT๙"/>
          <w:sz w:val="32"/>
          <w:szCs w:val="32"/>
          <w:cs/>
        </w:rPr>
        <w:t>อ</w:t>
      </w:r>
      <w:r w:rsidR="00D334A4" w:rsidRPr="006B65A3">
        <w:rPr>
          <w:rFonts w:ascii="TH SarabunIT๙" w:eastAsia="Times New Roman" w:hAnsi="TH SarabunIT๙" w:cs="TH SarabunIT๙" w:hint="cs"/>
          <w:sz w:val="32"/>
          <w:szCs w:val="32"/>
          <w:cs/>
        </w:rPr>
        <w:t>ำเภอ</w:t>
      </w:r>
      <w:r w:rsidR="006B65A3" w:rsidRPr="006B65A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เมือง </w:t>
      </w:r>
      <w:r w:rsidR="00D334A4" w:rsidRPr="006B65A3">
        <w:rPr>
          <w:rFonts w:ascii="TH SarabunIT๙" w:eastAsia="Times New Roman" w:hAnsi="TH SarabunIT๙" w:cs="TH SarabunIT๙"/>
          <w:sz w:val="32"/>
          <w:szCs w:val="32"/>
          <w:cs/>
        </w:rPr>
        <w:t>จ</w:t>
      </w:r>
      <w:r w:rsidR="00D334A4" w:rsidRPr="006B65A3">
        <w:rPr>
          <w:rFonts w:ascii="TH SarabunIT๙" w:eastAsia="Times New Roman" w:hAnsi="TH SarabunIT๙" w:cs="TH SarabunIT๙" w:hint="cs"/>
          <w:sz w:val="32"/>
          <w:szCs w:val="32"/>
          <w:cs/>
        </w:rPr>
        <w:t>ังหวัด</w:t>
      </w:r>
      <w:r w:rsidR="006B65A3" w:rsidRPr="006B65A3">
        <w:rPr>
          <w:rFonts w:ascii="TH SarabunIT๙" w:eastAsia="Times New Roman" w:hAnsi="TH SarabunIT๙" w:cs="TH SarabunIT๙" w:hint="cs"/>
          <w:sz w:val="32"/>
          <w:szCs w:val="32"/>
          <w:cs/>
        </w:rPr>
        <w:t>ลำปาง</w:t>
      </w:r>
    </w:p>
    <w:p w:rsidR="001E73E1" w:rsidRPr="006B65A3" w:rsidRDefault="00106E68" w:rsidP="009F0B76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6B65A3">
        <w:rPr>
          <w:rFonts w:ascii="TH SarabunIT๙" w:eastAsia="Times New Roman" w:hAnsi="TH SarabunIT๙" w:cs="TH SarabunIT๙" w:hint="cs"/>
          <w:sz w:val="32"/>
          <w:szCs w:val="32"/>
          <w:cs/>
        </w:rPr>
        <w:t>๓</w:t>
      </w:r>
      <w:r w:rsidRPr="006B65A3">
        <w:rPr>
          <w:rFonts w:ascii="TH SarabunIT๙" w:eastAsia="Times New Roman" w:hAnsi="TH SarabunIT๙" w:cs="TH SarabunIT๙"/>
          <w:sz w:val="32"/>
          <w:szCs w:val="32"/>
        </w:rPr>
        <w:t xml:space="preserve">. </w:t>
      </w:r>
      <w:r w:rsidR="00230783" w:rsidRPr="006B65A3">
        <w:rPr>
          <w:rFonts w:ascii="TH SarabunIT๙" w:hAnsi="TH SarabunIT๙" w:cs="TH SarabunIT๙" w:hint="cs"/>
          <w:sz w:val="32"/>
          <w:szCs w:val="32"/>
          <w:cs/>
        </w:rPr>
        <w:t>กิจกรรม</w:t>
      </w:r>
      <w:r w:rsidR="00230783" w:rsidRPr="006B65A3">
        <w:rPr>
          <w:rFonts w:ascii="TH SarabunIT๙" w:hAnsi="TH SarabunIT๙" w:cs="TH SarabunIT๙"/>
          <w:sz w:val="32"/>
          <w:szCs w:val="32"/>
          <w:cs/>
        </w:rPr>
        <w:t>ตลาดประชารัฐ</w:t>
      </w:r>
      <w:r w:rsidR="00230783" w:rsidRPr="006B65A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30783" w:rsidRPr="006B65A3">
        <w:rPr>
          <w:rFonts w:ascii="TH SarabunIT๙" w:hAnsi="TH SarabunIT๙" w:cs="TH SarabunIT๙"/>
          <w:sz w:val="32"/>
          <w:szCs w:val="32"/>
          <w:cs/>
        </w:rPr>
        <w:t>ตลาดวัฒนธรรม ถนนสายวัฒนธรรม</w:t>
      </w:r>
      <w:r w:rsidR="006B65A3" w:rsidRPr="006B65A3">
        <w:rPr>
          <w:rFonts w:ascii="TH SarabunIT๙" w:eastAsia="Times New Roman" w:hAnsi="TH SarabunIT๙" w:cs="TH SarabunIT๙" w:hint="cs"/>
          <w:sz w:val="32"/>
          <w:szCs w:val="32"/>
          <w:cs/>
        </w:rPr>
        <w:t>งานโขน ณ ศูนย์วัฒนธรรมแห่งประเทศไทย</w:t>
      </w:r>
    </w:p>
    <w:p w:rsidR="001E73E1" w:rsidRPr="00346C03" w:rsidRDefault="00106E68" w:rsidP="009F0B76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346C03">
        <w:rPr>
          <w:rFonts w:ascii="TH SarabunIT๙" w:eastAsia="Times New Roman" w:hAnsi="TH SarabunIT๙" w:cs="TH SarabunIT๙" w:hint="cs"/>
          <w:sz w:val="32"/>
          <w:szCs w:val="32"/>
          <w:cs/>
        </w:rPr>
        <w:t>๔</w:t>
      </w:r>
      <w:r w:rsidRPr="00346C03">
        <w:rPr>
          <w:rFonts w:ascii="TH SarabunIT๙" w:eastAsia="Times New Roman" w:hAnsi="TH SarabunIT๙" w:cs="TH SarabunIT๙"/>
          <w:sz w:val="32"/>
          <w:szCs w:val="32"/>
        </w:rPr>
        <w:t>.</w:t>
      </w:r>
      <w:r w:rsidR="00230783" w:rsidRPr="00346C03">
        <w:rPr>
          <w:rFonts w:ascii="TH SarabunIT๙" w:hAnsi="TH SarabunIT๙" w:cs="TH SarabunIT๙" w:hint="cs"/>
          <w:sz w:val="32"/>
          <w:szCs w:val="32"/>
          <w:cs/>
        </w:rPr>
        <w:t xml:space="preserve"> กิจกรรม</w:t>
      </w:r>
      <w:r w:rsidR="00230783" w:rsidRPr="00346C03">
        <w:rPr>
          <w:rFonts w:ascii="TH SarabunIT๙" w:hAnsi="TH SarabunIT๙" w:cs="TH SarabunIT๙"/>
          <w:sz w:val="32"/>
          <w:szCs w:val="32"/>
          <w:cs/>
        </w:rPr>
        <w:t>ตลาดประชารัฐ</w:t>
      </w:r>
      <w:r w:rsidR="00230783" w:rsidRPr="00346C0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30783" w:rsidRPr="00346C03">
        <w:rPr>
          <w:rFonts w:ascii="TH SarabunIT๙" w:hAnsi="TH SarabunIT๙" w:cs="TH SarabunIT๙"/>
          <w:sz w:val="32"/>
          <w:szCs w:val="32"/>
          <w:cs/>
        </w:rPr>
        <w:t>ตลาดวัฒนธรรม ถนนสายวัฒนธรรม</w:t>
      </w:r>
      <w:r w:rsidR="00346C03" w:rsidRPr="00346C0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งานวัดย้อนยุค </w:t>
      </w:r>
      <w:r w:rsidR="009C2D82">
        <w:rPr>
          <w:rFonts w:ascii="TH SarabunIT๙" w:eastAsia="Times New Roman" w:hAnsi="TH SarabunIT๙" w:cs="TH SarabunIT๙"/>
          <w:sz w:val="32"/>
          <w:szCs w:val="32"/>
          <w:cs/>
        </w:rPr>
        <w:br/>
      </w:r>
      <w:r w:rsidR="00346C03" w:rsidRPr="00346C0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ณ วัดแก้วไพฑูรย์ เสน่ห์จอมทอง </w:t>
      </w:r>
      <w:r w:rsidR="00346C03" w:rsidRPr="00346C03">
        <w:rPr>
          <w:rFonts w:ascii="TH SarabunIT๙" w:eastAsia="Times New Roman" w:hAnsi="TH SarabunIT๙" w:cs="TH SarabunIT๙"/>
          <w:sz w:val="32"/>
          <w:szCs w:val="32"/>
          <w:cs/>
        </w:rPr>
        <w:t>–</w:t>
      </w:r>
      <w:r w:rsidR="00346C03" w:rsidRPr="00346C0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บางขุนเทียน แขวง บางขุนเทียน เขตจอมทอง กรุงเทพมหานคร</w:t>
      </w:r>
    </w:p>
    <w:p w:rsidR="001E73E1" w:rsidRPr="00346C03" w:rsidRDefault="00106E68" w:rsidP="009F0B76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346C03">
        <w:rPr>
          <w:rFonts w:ascii="TH SarabunIT๙" w:eastAsia="Times New Roman" w:hAnsi="TH SarabunIT๙" w:cs="TH SarabunIT๙" w:hint="cs"/>
          <w:sz w:val="32"/>
          <w:szCs w:val="32"/>
          <w:cs/>
        </w:rPr>
        <w:t>๕</w:t>
      </w:r>
      <w:r w:rsidRPr="00346C03">
        <w:rPr>
          <w:rFonts w:ascii="TH SarabunIT๙" w:eastAsia="Times New Roman" w:hAnsi="TH SarabunIT๙" w:cs="TH SarabunIT๙"/>
          <w:sz w:val="32"/>
          <w:szCs w:val="32"/>
        </w:rPr>
        <w:t xml:space="preserve">. </w:t>
      </w:r>
      <w:r w:rsidR="00230783" w:rsidRPr="00346C03">
        <w:rPr>
          <w:rFonts w:ascii="TH SarabunIT๙" w:hAnsi="TH SarabunIT๙" w:cs="TH SarabunIT๙" w:hint="cs"/>
          <w:sz w:val="32"/>
          <w:szCs w:val="32"/>
          <w:cs/>
        </w:rPr>
        <w:t>กิจกรรม</w:t>
      </w:r>
      <w:r w:rsidR="00230783" w:rsidRPr="00346C03">
        <w:rPr>
          <w:rFonts w:ascii="TH SarabunIT๙" w:hAnsi="TH SarabunIT๙" w:cs="TH SarabunIT๙"/>
          <w:sz w:val="32"/>
          <w:szCs w:val="32"/>
          <w:cs/>
        </w:rPr>
        <w:t>ตลาดประชารัฐ</w:t>
      </w:r>
      <w:r w:rsidR="00230783" w:rsidRPr="00346C0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30783" w:rsidRPr="00346C03">
        <w:rPr>
          <w:rFonts w:ascii="TH SarabunIT๙" w:hAnsi="TH SarabunIT๙" w:cs="TH SarabunIT๙"/>
          <w:sz w:val="32"/>
          <w:szCs w:val="32"/>
          <w:cs/>
        </w:rPr>
        <w:t>ตลาดวัฒนธรรม ถนนสายวัฒนธรรม</w:t>
      </w:r>
      <w:r w:rsidR="00346C03" w:rsidRPr="00346C0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งานสภาวัฒนธรรมกรุงเทพมหานครย้อนวันวาน งานวัด 4 ภาค ณ ลานด้านหน้า </w:t>
      </w:r>
      <w:r w:rsidR="00346C03" w:rsidRPr="00346C03">
        <w:rPr>
          <w:rFonts w:ascii="TH SarabunIT๙" w:eastAsia="Times New Roman" w:hAnsi="TH SarabunIT๙" w:cs="TH SarabunIT๙"/>
          <w:sz w:val="32"/>
          <w:szCs w:val="32"/>
        </w:rPr>
        <w:t xml:space="preserve">Square C </w:t>
      </w:r>
      <w:r w:rsidR="00346C03" w:rsidRPr="00346C03">
        <w:rPr>
          <w:rFonts w:ascii="TH SarabunIT๙" w:eastAsia="Times New Roman" w:hAnsi="TH SarabunIT๙" w:cs="TH SarabunIT๙" w:hint="cs"/>
          <w:sz w:val="32"/>
          <w:szCs w:val="32"/>
          <w:cs/>
        </w:rPr>
        <w:t>ศูนย์การค้าเซ็นทรัลเวิร์ด เขตปทุมวัน กรุงเทพมหานคร</w:t>
      </w:r>
      <w:r w:rsidR="00C1261C" w:rsidRPr="00346C03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</w:p>
    <w:p w:rsidR="00185000" w:rsidRPr="001E73E1" w:rsidRDefault="00185000" w:rsidP="001E73E1">
      <w:pPr>
        <w:pStyle w:val="ListParagraph"/>
        <w:spacing w:after="0" w:line="240" w:lineRule="auto"/>
        <w:ind w:left="0" w:right="120" w:firstLine="709"/>
        <w:contextualSpacing w:val="0"/>
        <w:jc w:val="center"/>
        <w:rPr>
          <w:rFonts w:ascii="TH SarabunIT๙" w:hAnsi="TH SarabunIT๙" w:cs="TH SarabunIT๙"/>
          <w:sz w:val="32"/>
          <w:szCs w:val="32"/>
        </w:rPr>
      </w:pPr>
    </w:p>
    <w:p w:rsidR="00993131" w:rsidRPr="007C3C23" w:rsidRDefault="00993131" w:rsidP="00993131">
      <w:pPr>
        <w:tabs>
          <w:tab w:val="left" w:pos="720"/>
        </w:tabs>
        <w:spacing w:after="0" w:line="240" w:lineRule="auto"/>
        <w:ind w:left="-561" w:firstLine="72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139A7">
        <w:rPr>
          <w:rFonts w:ascii="TH SarabunIT๙" w:hAnsi="TH SarabunIT๙" w:cs="TH SarabunIT๙"/>
          <w:b/>
          <w:bCs/>
          <w:sz w:val="32"/>
          <w:szCs w:val="32"/>
          <w:cs/>
        </w:rPr>
        <w:t>แหล่งเรียนรู้ทางวัฒนธรรมของชุมชน</w:t>
      </w:r>
      <w:r>
        <w:rPr>
          <w:rFonts w:ascii="TH SarabunIT๙" w:hAnsi="TH SarabunIT๙" w:cs="TH SarabunIT๙" w:hint="cs"/>
          <w:b/>
          <w:bCs/>
          <w:spacing w:val="-2"/>
          <w:sz w:val="32"/>
          <w:szCs w:val="32"/>
          <w:cs/>
        </w:rPr>
        <w:t xml:space="preserve"> </w:t>
      </w:r>
    </w:p>
    <w:p w:rsidR="00993131" w:rsidRPr="002C4832" w:rsidRDefault="00993131" w:rsidP="00E63416">
      <w:pPr>
        <w:tabs>
          <w:tab w:val="left" w:pos="630"/>
          <w:tab w:val="left" w:pos="709"/>
        </w:tabs>
        <w:spacing w:after="0" w:line="240" w:lineRule="auto"/>
        <w:ind w:firstLine="159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2C4832">
        <w:rPr>
          <w:rFonts w:ascii="TH SarabunIT๙" w:hAnsi="TH SarabunIT๙" w:cs="TH SarabunIT๙"/>
          <w:sz w:val="32"/>
          <w:szCs w:val="32"/>
          <w:cs/>
        </w:rPr>
        <w:tab/>
      </w:r>
      <w:r w:rsidRPr="002C4832">
        <w:rPr>
          <w:rFonts w:ascii="TH SarabunIT๙" w:hAnsi="TH SarabunIT๙" w:cs="TH SarabunIT๙" w:hint="cs"/>
          <w:sz w:val="32"/>
          <w:szCs w:val="32"/>
          <w:cs/>
        </w:rPr>
        <w:t>กรมส่งเสริมวัฒนธรรมได้ดำเนิน</w:t>
      </w:r>
      <w:r w:rsidRPr="002C4832">
        <w:rPr>
          <w:rFonts w:ascii="TH SarabunIT๙" w:hAnsi="TH SarabunIT๙" w:cs="TH SarabunIT๙"/>
          <w:sz w:val="32"/>
          <w:szCs w:val="32"/>
          <w:cs/>
        </w:rPr>
        <w:t>โครงการแหล่งเรียนรู้ทางวัฒนธรรมของชุมชน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2C4832">
        <w:rPr>
          <w:rFonts w:ascii="TH SarabunIT๙" w:hAnsi="TH SarabunIT๙" w:cs="TH SarabunIT๙" w:hint="cs"/>
          <w:sz w:val="32"/>
          <w:szCs w:val="32"/>
          <w:cs/>
        </w:rPr>
        <w:t xml:space="preserve">ตั้งแต่ปีงบประมาณ พ.ศ. 2560 </w:t>
      </w:r>
      <w:r w:rsidRPr="002C4832">
        <w:rPr>
          <w:rFonts w:ascii="TH SarabunIT๙" w:hAnsi="TH SarabunIT๙" w:cs="TH SarabunIT๙"/>
          <w:sz w:val="32"/>
          <w:szCs w:val="32"/>
          <w:cs/>
        </w:rPr>
        <w:t>เพื่อส่งเสริม</w:t>
      </w:r>
      <w:r w:rsidRPr="002C4832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Pr="002C4832">
        <w:rPr>
          <w:rFonts w:ascii="TH SarabunIT๙" w:hAnsi="TH SarabunIT๙" w:cs="TH SarabunIT๙"/>
          <w:sz w:val="32"/>
          <w:szCs w:val="32"/>
          <w:cs/>
        </w:rPr>
        <w:t>สนับสนุนแหล่งเรียนรู้ทางวัฒนธรรมของชุมชนให้</w:t>
      </w:r>
      <w:r w:rsidRPr="002C4832">
        <w:rPr>
          <w:rFonts w:ascii="TH SarabunIT๙" w:hAnsi="TH SarabunIT๙" w:cs="TH SarabunIT๙" w:hint="cs"/>
          <w:sz w:val="32"/>
          <w:szCs w:val="32"/>
          <w:cs/>
        </w:rPr>
        <w:t>เป็นแหล่ง</w:t>
      </w:r>
      <w:r w:rsidRPr="002C4832">
        <w:rPr>
          <w:rFonts w:ascii="TH SarabunIT๙" w:hAnsi="TH SarabunIT๙" w:cs="TH SarabunIT๙"/>
          <w:sz w:val="32"/>
          <w:szCs w:val="32"/>
          <w:cs/>
        </w:rPr>
        <w:t>ข้อมูล</w:t>
      </w:r>
      <w:r w:rsidRPr="002C4832">
        <w:rPr>
          <w:rFonts w:ascii="TH SarabunIT๙" w:hAnsi="TH SarabunIT๙" w:cs="TH SarabunIT๙" w:hint="cs"/>
          <w:sz w:val="32"/>
          <w:szCs w:val="32"/>
          <w:cs/>
        </w:rPr>
        <w:t xml:space="preserve"> และแหล่งเรียนรู้</w:t>
      </w:r>
      <w:r w:rsidRPr="002C4832">
        <w:rPr>
          <w:rFonts w:ascii="TH SarabunIT๙" w:hAnsi="TH SarabunIT๙" w:cs="TH SarabunIT๙"/>
          <w:sz w:val="32"/>
          <w:szCs w:val="32"/>
          <w:cs/>
        </w:rPr>
        <w:t>ทางด้านประวัติศาสตร์ท้องถิ่น ศิลปวัฒนธรรม และภูมิปัญญา ซึ่งนำไปสู่การอนุรักษ์ สืบสาน ถ่ายทอด และการนำทุนทางวัฒนธรรมของชุมชน มาสร้างมูลค่าเพิ่มทางเศรษฐกิจบนรากฐานของวัฒนธรรมในชุมชน อีกทั้งเป็นการ</w:t>
      </w:r>
      <w:r w:rsidRPr="002C4832">
        <w:rPr>
          <w:rFonts w:ascii="TH SarabunIT๙" w:hAnsi="TH SarabunIT๙" w:cs="TH SarabunIT๙"/>
          <w:sz w:val="32"/>
          <w:szCs w:val="32"/>
          <w:cs/>
        </w:rPr>
        <w:lastRenderedPageBreak/>
        <w:t>สร้างเครือข่ายแหล่งเรียนรู้ทางวัฒนธรรม เพื่อให้เกิดการแลกเปลี่ยนเรียนรู้ และการช่วยเหลือซึ่งกันและกันระหว่างชุมชน</w:t>
      </w:r>
      <w:r w:rsidRPr="002C4832">
        <w:rPr>
          <w:rFonts w:ascii="TH SarabunIT๙" w:hAnsi="TH SarabunIT๙" w:cs="TH SarabunIT๙" w:hint="cs"/>
          <w:sz w:val="32"/>
          <w:szCs w:val="32"/>
          <w:cs/>
        </w:rPr>
        <w:t>อย่างยั่งยืน</w:t>
      </w:r>
    </w:p>
    <w:p w:rsidR="00993131" w:rsidRPr="006B04B5" w:rsidRDefault="00993131" w:rsidP="00E63416">
      <w:pPr>
        <w:tabs>
          <w:tab w:val="left" w:pos="540"/>
          <w:tab w:val="left" w:pos="709"/>
        </w:tabs>
        <w:spacing w:after="0" w:line="240" w:lineRule="auto"/>
        <w:ind w:firstLine="159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B04B5">
        <w:rPr>
          <w:rFonts w:ascii="TH SarabunIT๙" w:hAnsi="TH SarabunIT๙" w:cs="TH SarabunIT๙" w:hint="cs"/>
          <w:sz w:val="32"/>
          <w:szCs w:val="32"/>
          <w:cs/>
        </w:rPr>
        <w:tab/>
      </w:r>
      <w:r w:rsidRPr="006B04B5">
        <w:rPr>
          <w:rFonts w:ascii="TH SarabunIT๙" w:eastAsia="Times New Roman" w:hAnsi="TH SarabunIT๙" w:cs="TH SarabunIT๙"/>
          <w:sz w:val="32"/>
          <w:szCs w:val="32"/>
          <w:cs/>
        </w:rPr>
        <w:t>สำหรับ</w:t>
      </w:r>
      <w:r w:rsidRPr="006B04B5">
        <w:rPr>
          <w:rFonts w:ascii="TH SarabunIT๙" w:hAnsi="TH SarabunIT๙" w:cs="TH SarabunIT๙"/>
          <w:sz w:val="32"/>
          <w:szCs w:val="32"/>
          <w:cs/>
        </w:rPr>
        <w:t>ในรอบ</w:t>
      </w:r>
      <w:r w:rsidRPr="006B04B5">
        <w:rPr>
          <w:rFonts w:ascii="TH SarabunIT๙" w:hAnsi="TH SarabunIT๙" w:cs="TH SarabunIT๙" w:hint="cs"/>
          <w:sz w:val="32"/>
          <w:szCs w:val="32"/>
          <w:cs/>
        </w:rPr>
        <w:t xml:space="preserve"> 6 เดือน ประจำ</w:t>
      </w:r>
      <w:r w:rsidRPr="006B04B5">
        <w:rPr>
          <w:rFonts w:ascii="TH SarabunIT๙" w:hAnsi="TH SarabunIT๙" w:cs="TH SarabunIT๙"/>
          <w:sz w:val="32"/>
          <w:szCs w:val="32"/>
          <w:cs/>
        </w:rPr>
        <w:t>ปีงบประมาณ พ.ศ. 25</w:t>
      </w:r>
      <w:r w:rsidRPr="006B04B5">
        <w:rPr>
          <w:rFonts w:ascii="TH SarabunIT๙" w:hAnsi="TH SarabunIT๙" w:cs="TH SarabunIT๙" w:hint="cs"/>
          <w:sz w:val="32"/>
          <w:szCs w:val="32"/>
          <w:cs/>
        </w:rPr>
        <w:t xml:space="preserve">6๒ (ตุลาคม 2561 </w:t>
      </w:r>
      <w:r w:rsidRPr="006B04B5">
        <w:rPr>
          <w:rFonts w:ascii="TH SarabunIT๙" w:hAnsi="TH SarabunIT๙" w:cs="TH SarabunIT๙"/>
          <w:sz w:val="32"/>
          <w:szCs w:val="32"/>
          <w:cs/>
        </w:rPr>
        <w:t>–</w:t>
      </w:r>
      <w:r w:rsidRPr="006B04B5">
        <w:rPr>
          <w:rFonts w:ascii="TH SarabunIT๙" w:hAnsi="TH SarabunIT๙" w:cs="TH SarabunIT๙" w:hint="cs"/>
          <w:sz w:val="32"/>
          <w:szCs w:val="32"/>
          <w:cs/>
        </w:rPr>
        <w:t xml:space="preserve"> มีนาคม 2562)</w:t>
      </w:r>
      <w:r w:rsidRPr="006B04B5">
        <w:rPr>
          <w:rFonts w:ascii="TH SarabunIT๙" w:hAnsi="TH SarabunIT๙" w:cs="TH SarabunIT๙" w:hint="cs"/>
          <w:szCs w:val="32"/>
          <w:cs/>
        </w:rPr>
        <w:t xml:space="preserve"> </w:t>
      </w:r>
      <w:r w:rsidRPr="006B04B5">
        <w:rPr>
          <w:rFonts w:ascii="TH SarabunIT๙" w:hAnsi="TH SarabunIT๙" w:cs="TH SarabunIT๙"/>
          <w:sz w:val="32"/>
          <w:szCs w:val="32"/>
          <w:cs/>
        </w:rPr>
        <w:t>กรมส่งเสริมวัฒนธรรมได้</w:t>
      </w:r>
      <w:r w:rsidR="006B04B5" w:rsidRPr="006B04B5">
        <w:rPr>
          <w:rFonts w:ascii="TH SarabunIT๙" w:hAnsi="TH SarabunIT๙" w:cs="TH SarabunIT๙" w:hint="cs"/>
          <w:sz w:val="32"/>
          <w:szCs w:val="32"/>
          <w:cs/>
        </w:rPr>
        <w:t>จัดประชุมคณะกรรมการผู้ทรงคุณวุฒิโครงการแหล่งเรียนรู้ทางวัฒนธรรมของชุมชน พ.ศ. 2562 เพื่อพิจารณาเกณฑ์การคัดเลือกแหล่งเรียนรู้ทางวัฒนธรรมของชุมชน ประจำปีงบประมาณ พ.ศ. 2562</w:t>
      </w:r>
      <w:r w:rsidR="006B04B5">
        <w:rPr>
          <w:rFonts w:ascii="TH SarabunIT๙" w:hAnsi="TH SarabunIT๙" w:cs="TH SarabunIT๙"/>
          <w:sz w:val="32"/>
          <w:szCs w:val="32"/>
        </w:rPr>
        <w:t xml:space="preserve"> </w:t>
      </w:r>
      <w:r w:rsidR="006B04B5">
        <w:rPr>
          <w:rFonts w:ascii="TH SarabunIT๙" w:hAnsi="TH SarabunIT๙" w:cs="TH SarabunIT๙" w:hint="cs"/>
          <w:sz w:val="32"/>
          <w:szCs w:val="32"/>
          <w:cs/>
        </w:rPr>
        <w:t xml:space="preserve">และประกาศรับสมัครคัดเลือก รวมทั้งการสนับสนุนการจัดกิจกรรมตลาดนัดศิลปวัฒนธรรมแหล่งเรียนรู้จังหวัดกระบี่ ระหว่างวันที่ 9 พฤศจิกายน </w:t>
      </w:r>
      <w:r w:rsidR="006B04B5">
        <w:rPr>
          <w:rFonts w:ascii="TH SarabunIT๙" w:hAnsi="TH SarabunIT๙" w:cs="TH SarabunIT๙"/>
          <w:sz w:val="32"/>
          <w:szCs w:val="32"/>
          <w:cs/>
        </w:rPr>
        <w:t>–</w:t>
      </w:r>
      <w:r w:rsidR="006B04B5">
        <w:rPr>
          <w:rFonts w:ascii="TH SarabunIT๙" w:hAnsi="TH SarabunIT๙" w:cs="TH SarabunIT๙" w:hint="cs"/>
          <w:sz w:val="32"/>
          <w:szCs w:val="32"/>
          <w:cs/>
        </w:rPr>
        <w:t xml:space="preserve"> ธันวาคม 2561 ณ ลานประติมากรรมไม้มะหาด ต่อเนื่องถึงริมเขื่อนเจ้าฟ้า อำเภอเมืองกระบี่ จังหวัดกระบี่ </w:t>
      </w:r>
    </w:p>
    <w:p w:rsidR="00993131" w:rsidRDefault="00993131" w:rsidP="00993131">
      <w:pPr>
        <w:tabs>
          <w:tab w:val="left" w:pos="540"/>
          <w:tab w:val="left" w:pos="709"/>
        </w:tabs>
        <w:spacing w:after="0" w:line="240" w:lineRule="auto"/>
        <w:ind w:left="-561" w:firstLine="720"/>
        <w:rPr>
          <w:rFonts w:ascii="TH SarabunIT๙" w:hAnsi="TH SarabunIT๙" w:cs="TH SarabunIT๙"/>
          <w:sz w:val="32"/>
          <w:szCs w:val="32"/>
        </w:rPr>
      </w:pPr>
    </w:p>
    <w:p w:rsidR="00E07007" w:rsidRPr="00A87025" w:rsidRDefault="00E07007" w:rsidP="00E07007">
      <w:pPr>
        <w:pStyle w:val="ListParagraph"/>
        <w:spacing w:after="0" w:line="240" w:lineRule="auto"/>
        <w:ind w:left="0" w:right="120" w:firstLine="709"/>
        <w:contextualSpacing w:val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87025">
        <w:rPr>
          <w:rFonts w:ascii="TH SarabunIT๙" w:hAnsi="TH SarabunIT๙" w:cs="TH SarabunIT๙" w:hint="cs"/>
          <w:b/>
          <w:bCs/>
          <w:sz w:val="32"/>
          <w:szCs w:val="32"/>
          <w:cs/>
        </w:rPr>
        <w:t>ศูนย์วัฒนธรรมเฉลิมราช</w:t>
      </w:r>
    </w:p>
    <w:p w:rsidR="00E07007" w:rsidRDefault="00E07007" w:rsidP="00E07007">
      <w:pPr>
        <w:spacing w:after="0" w:line="240" w:lineRule="auto"/>
        <w:ind w:right="-22" w:firstLine="56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4056E8">
        <w:rPr>
          <w:rFonts w:ascii="TH SarabunIT๙" w:hAnsi="TH SarabunIT๙" w:cs="TH SarabunIT๙" w:hint="cs"/>
          <w:sz w:val="32"/>
          <w:szCs w:val="32"/>
          <w:cs/>
        </w:rPr>
        <w:t xml:space="preserve">กรมส่งเสริมวัฒนธรรมได้ดำเนินโครงการศูนย์วัฒนธรรมเฉลิมราช ตั้งแต่ปีงบประมาณ พ.ศ. 2555 เป็นต้นมา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โดยมีวัตถุประสงค์เพื่อเฉลิมพระเกียรติพระบาทสมเด็จพระเจ้าอยู่หัวและพระบรมวงศานุวงศ์ รวมถึงการจัดเก็บข้อมูลพระราชกรณียกิจของพระบาทสมเด็จพระเจ้าอยู่หัวและพระบรมวงศานุวงศ์จากความทรงจำของพสกนิกรในพื้นที่นั้นๆ พร้อมทั้งจัดสร้างแหล่งเรียนรู้ทางวัฒนธรรม ซึ่งรวบรวมฐานข้อมูลมรดกภูมิปัญญาทางวัฒนธรรม ชาติพันธุ์และวิถีชีวิตของคนในท้องถิ่น เพื่อยืนยันถึงความเป็นเจ้าของสิทธิในการครอบครองมรดกภูมิปัญญาทางวัฒนธรรมและนำองค์ความรู้เหล่านั้นมาจัดแสดงในรูปแบบนิทรรศการ ซึ่งช่วยในการสืบสาน ต่อยอด สร้างสรรค์ และใช้ประโยชน์จากมรดกภูมิปัญญาทางวัฒนธรรมในท้องถิ่นให้เป็นผลิตภัณฑ์เชิงสร้างสรรค์นำไปสู่การสร้างรายได้ให้แก่ชุมชน ทั้งนี้ ต้องมาจากความต้องการของประชาชนที่เป็นเจ้าของมรดกภูมิปัญญาทางวัฒนธรรม โดยดำเนินการร่วมกับหน่วยงานต่างๆ ภายในท้องถิ่นนั้นๆ เช่น หน่วยงานภาครัฐ ภาคเอกชน สถาบันการศึกษา และภาคประชาชน </w:t>
      </w:r>
    </w:p>
    <w:p w:rsidR="00E07007" w:rsidRPr="006B04B5" w:rsidRDefault="00E07007" w:rsidP="00E07007">
      <w:pPr>
        <w:spacing w:after="0" w:line="240" w:lineRule="auto"/>
        <w:jc w:val="thaiDistribute"/>
        <w:rPr>
          <w:rFonts w:ascii="TH SarabunIT๙" w:hAnsi="TH SarabunIT๙" w:cs="TH SarabunIT๙"/>
          <w:szCs w:val="32"/>
          <w:cs/>
        </w:rPr>
      </w:pPr>
      <w:r w:rsidRPr="006B04B5">
        <w:rPr>
          <w:rFonts w:ascii="TH SarabunIT๙" w:hAnsi="TH SarabunIT๙" w:cs="TH SarabunIT๙"/>
          <w:sz w:val="32"/>
          <w:szCs w:val="32"/>
          <w:cs/>
        </w:rPr>
        <w:tab/>
      </w:r>
      <w:r w:rsidRPr="006B04B5">
        <w:rPr>
          <w:rFonts w:ascii="TH SarabunIT๙" w:eastAsia="Times New Roman" w:hAnsi="TH SarabunIT๙" w:cs="TH SarabunIT๙" w:hint="cs"/>
          <w:sz w:val="32"/>
          <w:szCs w:val="32"/>
          <w:cs/>
        </w:rPr>
        <w:t>สำ</w:t>
      </w:r>
      <w:r w:rsidRPr="006B04B5">
        <w:rPr>
          <w:rFonts w:ascii="TH SarabunIT๙" w:eastAsia="Times New Roman" w:hAnsi="TH SarabunIT๙" w:cs="TH SarabunIT๙"/>
          <w:sz w:val="32"/>
          <w:szCs w:val="32"/>
          <w:cs/>
        </w:rPr>
        <w:t>หรับ</w:t>
      </w:r>
      <w:r w:rsidRPr="006B04B5">
        <w:rPr>
          <w:rFonts w:ascii="TH SarabunIT๙" w:hAnsi="TH SarabunIT๙" w:cs="TH SarabunIT๙"/>
          <w:sz w:val="32"/>
          <w:szCs w:val="32"/>
          <w:cs/>
        </w:rPr>
        <w:t>ในรอบ</w:t>
      </w:r>
      <w:r w:rsidRPr="006B04B5">
        <w:rPr>
          <w:rFonts w:ascii="TH SarabunIT๙" w:hAnsi="TH SarabunIT๙" w:cs="TH SarabunIT๙" w:hint="cs"/>
          <w:sz w:val="32"/>
          <w:szCs w:val="32"/>
          <w:cs/>
        </w:rPr>
        <w:t xml:space="preserve"> 6 เดือน ประจำ</w:t>
      </w:r>
      <w:r w:rsidRPr="006B04B5">
        <w:rPr>
          <w:rFonts w:ascii="TH SarabunIT๙" w:hAnsi="TH SarabunIT๙" w:cs="TH SarabunIT๙"/>
          <w:sz w:val="32"/>
          <w:szCs w:val="32"/>
          <w:cs/>
        </w:rPr>
        <w:t>ปีงบประมาณ พ.ศ. 25</w:t>
      </w:r>
      <w:r w:rsidRPr="006B04B5">
        <w:rPr>
          <w:rFonts w:ascii="TH SarabunIT๙" w:hAnsi="TH SarabunIT๙" w:cs="TH SarabunIT๙" w:hint="cs"/>
          <w:sz w:val="32"/>
          <w:szCs w:val="32"/>
          <w:cs/>
        </w:rPr>
        <w:t xml:space="preserve">6๒ (ตุลาคม 2561 </w:t>
      </w:r>
      <w:r w:rsidRPr="006B04B5">
        <w:rPr>
          <w:rFonts w:ascii="TH SarabunIT๙" w:hAnsi="TH SarabunIT๙" w:cs="TH SarabunIT๙"/>
          <w:sz w:val="32"/>
          <w:szCs w:val="32"/>
          <w:cs/>
        </w:rPr>
        <w:t>–</w:t>
      </w:r>
      <w:r w:rsidRPr="006B04B5">
        <w:rPr>
          <w:rFonts w:ascii="TH SarabunIT๙" w:hAnsi="TH SarabunIT๙" w:cs="TH SarabunIT๙" w:hint="cs"/>
          <w:sz w:val="32"/>
          <w:szCs w:val="32"/>
          <w:cs/>
        </w:rPr>
        <w:t xml:space="preserve"> มีนาคม 2562)</w:t>
      </w:r>
      <w:r w:rsidRPr="006B04B5">
        <w:rPr>
          <w:rFonts w:ascii="TH SarabunIT๙" w:hAnsi="TH SarabunIT๙" w:cs="TH SarabunIT๙" w:hint="cs"/>
          <w:szCs w:val="32"/>
          <w:cs/>
        </w:rPr>
        <w:t xml:space="preserve"> </w:t>
      </w:r>
      <w:r w:rsidRPr="006B04B5">
        <w:rPr>
          <w:rFonts w:ascii="TH SarabunIT๙" w:hAnsi="TH SarabunIT๙" w:cs="TH SarabunIT๙"/>
          <w:szCs w:val="32"/>
          <w:cs/>
        </w:rPr>
        <w:t>กรมส่งเสริมวัฒนธรรมได้สนับสนุนงบประมาณให้แก่</w:t>
      </w:r>
      <w:r w:rsidRPr="006B04B5">
        <w:rPr>
          <w:rFonts w:ascii="TH SarabunIT๙" w:hAnsi="TH SarabunIT๙" w:cs="TH SarabunIT๙" w:hint="cs"/>
          <w:szCs w:val="32"/>
          <w:cs/>
        </w:rPr>
        <w:t>ศูนย์วัฒนธรรม</w:t>
      </w:r>
      <w:r w:rsidR="006B04B5" w:rsidRPr="006B04B5">
        <w:rPr>
          <w:rFonts w:ascii="TH SarabunIT๙" w:hAnsi="TH SarabunIT๙" w:cs="TH SarabunIT๙"/>
          <w:szCs w:val="32"/>
          <w:cs/>
        </w:rPr>
        <w:br/>
      </w:r>
      <w:r w:rsidRPr="006B04B5">
        <w:rPr>
          <w:rFonts w:ascii="TH SarabunIT๙" w:hAnsi="TH SarabunIT๙" w:cs="TH SarabunIT๙" w:hint="cs"/>
          <w:szCs w:val="32"/>
          <w:cs/>
        </w:rPr>
        <w:t>เฉลิมราช</w:t>
      </w:r>
      <w:r w:rsidR="006B04B5" w:rsidRPr="006B04B5">
        <w:rPr>
          <w:rFonts w:ascii="TH SarabunIT๙" w:hAnsi="TH SarabunIT๙" w:cs="TH SarabunIT๙" w:hint="cs"/>
          <w:szCs w:val="32"/>
          <w:cs/>
        </w:rPr>
        <w:t xml:space="preserve">ต้นแบบ จำนวน 11 แห่ง และศูนย์วัฒนธรรมเฉลิมราชพัฒนา จำนวน 46 แห่ง </w:t>
      </w:r>
      <w:r w:rsidRPr="006B04B5">
        <w:rPr>
          <w:rFonts w:ascii="TH SarabunIT๙" w:hAnsi="TH SarabunIT๙" w:cs="TH SarabunIT๙" w:hint="cs"/>
          <w:szCs w:val="32"/>
          <w:cs/>
        </w:rPr>
        <w:t xml:space="preserve"> </w:t>
      </w:r>
    </w:p>
    <w:p w:rsidR="00E07007" w:rsidRPr="004C6E8C" w:rsidRDefault="00E07007" w:rsidP="00E07007">
      <w:pPr>
        <w:spacing w:after="0" w:line="240" w:lineRule="auto"/>
        <w:rPr>
          <w:rFonts w:ascii="TH SarabunIT๙" w:eastAsia="Times New Roman" w:hAnsi="TH SarabunIT๙" w:cs="TH SarabunIT๙"/>
          <w:color w:val="333333"/>
          <w:sz w:val="32"/>
          <w:szCs w:val="32"/>
          <w:highlight w:val="lightGray"/>
        </w:rPr>
      </w:pPr>
    </w:p>
    <w:p w:rsidR="00185000" w:rsidRDefault="004A3B18" w:rsidP="00D70082">
      <w:pPr>
        <w:spacing w:after="0" w:line="240" w:lineRule="auto"/>
        <w:contextualSpacing/>
        <w:jc w:val="center"/>
        <w:rPr>
          <w:rFonts w:ascii="TH SarabunIT๙" w:hAnsi="TH SarabunIT๙" w:cs="TH SarabunIT๙"/>
          <w:noProof/>
          <w:sz w:val="32"/>
          <w:szCs w:val="32"/>
        </w:rPr>
      </w:pP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มหกรรมโขน </w:t>
      </w:r>
      <w:r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: </w:t>
      </w: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มรดกภูมิปัญญาทางวัฒนธรรมของมนุษยชาติ</w:t>
      </w:r>
    </w:p>
    <w:p w:rsidR="00D32098" w:rsidRDefault="004A3B18" w:rsidP="00D53FD5">
      <w:pPr>
        <w:spacing w:before="120" w:after="0" w:line="240" w:lineRule="auto"/>
        <w:jc w:val="thaiDistribute"/>
        <w:rPr>
          <w:rFonts w:ascii="TH SarabunPSK" w:eastAsia="Calibri" w:hAnsi="TH SarabunPSK" w:cs="TH SarabunPSK"/>
          <w:sz w:val="24"/>
          <w:szCs w:val="32"/>
        </w:rPr>
      </w:pPr>
      <w:r>
        <w:rPr>
          <w:rFonts w:ascii="TH SarabunPSK" w:eastAsia="Calibri" w:hAnsi="TH SarabunPSK" w:cs="TH SarabunPSK" w:hint="cs"/>
          <w:sz w:val="24"/>
          <w:szCs w:val="32"/>
          <w:cs/>
        </w:rPr>
        <w:tab/>
      </w:r>
      <w:r w:rsidRPr="005437F6">
        <w:rPr>
          <w:rFonts w:ascii="TH SarabunPSK" w:eastAsia="Calibri" w:hAnsi="TH SarabunPSK" w:cs="TH SarabunPSK"/>
          <w:sz w:val="24"/>
          <w:szCs w:val="32"/>
          <w:cs/>
        </w:rPr>
        <w:t>กรมส่งเสริมวัฒนธรรม ได้เล็งเห็นและตระหนักถึงความสำคัญของมรดกภูมิปัญญาทางวัฒนธรรม จึงได้เสนอโขนต่อองค์การยูเนสโก เพื่อขึ้นบัญชีมรดกวัฒนธรรม</w:t>
      </w:r>
      <w:r>
        <w:rPr>
          <w:rFonts w:ascii="TH SarabunPSK" w:eastAsia="Calibri" w:hAnsi="TH SarabunPSK" w:cs="TH SarabunPSK"/>
          <w:sz w:val="24"/>
          <w:szCs w:val="32"/>
          <w:cs/>
        </w:rPr>
        <w:br/>
      </w:r>
      <w:r w:rsidRPr="005437F6">
        <w:rPr>
          <w:rFonts w:ascii="TH SarabunPSK" w:eastAsia="Calibri" w:hAnsi="TH SarabunPSK" w:cs="TH SarabunPSK"/>
          <w:sz w:val="24"/>
          <w:szCs w:val="32"/>
          <w:cs/>
        </w:rPr>
        <w:t xml:space="preserve">ที่จับต้องไม่ได้ของมนุษยชาติ ในปี ๒๕๖๑ </w:t>
      </w:r>
      <w:r>
        <w:rPr>
          <w:rFonts w:ascii="TH SarabunPSK" w:eastAsia="Calibri" w:hAnsi="TH SarabunPSK" w:cs="TH SarabunPSK" w:hint="cs"/>
          <w:sz w:val="24"/>
          <w:szCs w:val="32"/>
          <w:cs/>
        </w:rPr>
        <w:t>และ</w:t>
      </w:r>
      <w:r w:rsidRPr="005437F6">
        <w:rPr>
          <w:rFonts w:ascii="TH SarabunPSK" w:eastAsia="Calibri" w:hAnsi="TH SarabunPSK" w:cs="TH SarabunPSK"/>
          <w:color w:val="000000"/>
          <w:sz w:val="32"/>
          <w:szCs w:val="32"/>
          <w:cs/>
        </w:rPr>
        <w:t>ผลการประชุมคณะกรรมการร่วมระหว่าง</w:t>
      </w:r>
      <w:r w:rsidRPr="005437F6">
        <w:rPr>
          <w:rFonts w:ascii="TH SarabunPSK" w:eastAsia="Calibri" w:hAnsi="TH SarabunPSK" w:cs="TH SarabunPSK"/>
          <w:color w:val="000000"/>
          <w:sz w:val="32"/>
          <w:szCs w:val="32"/>
          <w:cs/>
        </w:rPr>
        <w:lastRenderedPageBreak/>
        <w:t xml:space="preserve">รัฐบาลของยูเนสโก ครั้งที่ ๑๓ ระหว่างวันที่ ๒๖ พฤศจิกายน – ๑ ธันวาคม ๒๕๖๑ </w:t>
      </w:r>
      <w:r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br/>
      </w:r>
      <w:r w:rsidRPr="005437F6">
        <w:rPr>
          <w:rFonts w:ascii="TH SarabunPSK" w:eastAsia="Calibri" w:hAnsi="TH SarabunPSK" w:cs="TH SarabunPSK"/>
          <w:color w:val="000000"/>
          <w:sz w:val="32"/>
          <w:szCs w:val="32"/>
          <w:cs/>
        </w:rPr>
        <w:t>ณ สาธารณรัฐมอริเชียส ซึ่งมีผู้แทนจากประเทศภาคีอนุสัญญาว่าด้วยการสงวนรักษา</w:t>
      </w:r>
      <w:r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br/>
      </w:r>
      <w:r w:rsidRPr="005437F6">
        <w:rPr>
          <w:rFonts w:ascii="TH SarabunPSK" w:eastAsia="Calibri" w:hAnsi="TH SarabunPSK" w:cs="TH SarabunPSK"/>
          <w:color w:val="000000"/>
          <w:sz w:val="32"/>
          <w:szCs w:val="32"/>
          <w:cs/>
        </w:rPr>
        <w:t>มรดกวัฒนธรรมที่จับต้องไม่ได้ขององค์การการศึกษาวิทยาศาสตร์และวัฒนธรรม</w:t>
      </w:r>
      <w:r>
        <w:rPr>
          <w:rFonts w:ascii="TH SarabunPSK" w:eastAsia="Calibri" w:hAnsi="TH SarabunPSK" w:cs="TH SarabunPSK"/>
          <w:color w:val="000000"/>
          <w:sz w:val="32"/>
          <w:szCs w:val="32"/>
          <w:cs/>
        </w:rPr>
        <w:br/>
      </w:r>
      <w:r w:rsidRPr="005437F6">
        <w:rPr>
          <w:rFonts w:ascii="TH SarabunPSK" w:eastAsia="Calibri" w:hAnsi="TH SarabunPSK" w:cs="TH SarabunPSK"/>
          <w:color w:val="000000"/>
          <w:sz w:val="32"/>
          <w:szCs w:val="32"/>
          <w:cs/>
        </w:rPr>
        <w:t>แห่</w:t>
      </w:r>
      <w:r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ง</w:t>
      </w:r>
      <w:r w:rsidRPr="005437F6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สหประชาชาติ (ยูเนสโก) เข้าร่วมประชุม ๑๘๑ ประเทศ โดยที่ประชุมพิจารณาและประกาศรับรองการขึ้นบัญชี “โขน” ให้เป็นรายการตัวแทนมรดกภูมิปัญญาทางวัฒนธรรมของมนุษยชาติอย่างเป็นทางการ </w:t>
      </w:r>
      <w:r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เมื่อ</w:t>
      </w:r>
      <w:r w:rsidRPr="005437F6">
        <w:rPr>
          <w:rFonts w:ascii="TH SarabunPSK" w:eastAsia="Calibri" w:hAnsi="TH SarabunPSK" w:cs="TH SarabunPSK"/>
          <w:color w:val="000000"/>
          <w:sz w:val="32"/>
          <w:szCs w:val="32"/>
          <w:cs/>
        </w:rPr>
        <w:t>วันที่ ๒๙ พฤศจิกายน ๒๕๖๑</w:t>
      </w:r>
      <w:r>
        <w:rPr>
          <w:rFonts w:ascii="TH SarabunPSK" w:eastAsia="Calibri" w:hAnsi="TH SarabunPSK" w:cs="TH SarabunPSK" w:hint="cs"/>
          <w:sz w:val="24"/>
          <w:szCs w:val="32"/>
          <w:cs/>
        </w:rPr>
        <w:t xml:space="preserve"> </w:t>
      </w:r>
    </w:p>
    <w:p w:rsidR="004A3B18" w:rsidRDefault="004A3B18" w:rsidP="00D53FD5">
      <w:pPr>
        <w:spacing w:before="120" w:after="0" w:line="240" w:lineRule="auto"/>
        <w:jc w:val="thaiDistribute"/>
        <w:rPr>
          <w:rFonts w:ascii="TH SarabunIT๙" w:hAnsi="TH SarabunIT๙" w:cs="TH SarabunIT๙"/>
          <w:noProof/>
          <w:sz w:val="32"/>
          <w:szCs w:val="32"/>
        </w:rPr>
      </w:pPr>
      <w:r>
        <w:rPr>
          <w:rFonts w:ascii="TH SarabunPSK" w:eastAsia="Calibri" w:hAnsi="TH SarabunPSK" w:cs="TH SarabunPSK" w:hint="cs"/>
          <w:sz w:val="24"/>
          <w:szCs w:val="32"/>
          <w:cs/>
        </w:rPr>
        <w:tab/>
      </w:r>
      <w:r w:rsidRPr="005437F6">
        <w:rPr>
          <w:rFonts w:ascii="TH SarabunPSK" w:eastAsia="Calibri" w:hAnsi="TH SarabunPSK" w:cs="TH SarabunPSK"/>
          <w:sz w:val="24"/>
          <w:szCs w:val="32"/>
          <w:cs/>
        </w:rPr>
        <w:t>ดังนั้น กรมส่งเสริมวัฒนธรรมจึงได้</w:t>
      </w:r>
      <w:r w:rsidRPr="00A1169D">
        <w:rPr>
          <w:rFonts w:ascii="TH SarabunPSK" w:eastAsia="Calibri" w:hAnsi="TH SarabunPSK" w:cs="TH SarabunPSK"/>
          <w:sz w:val="24"/>
          <w:szCs w:val="32"/>
          <w:cs/>
        </w:rPr>
        <w:t>กำหนดแผนงานและกิจกรรม</w:t>
      </w:r>
      <w:r w:rsidRPr="005437F6">
        <w:rPr>
          <w:rFonts w:ascii="TH SarabunPSK" w:eastAsia="Calibri" w:hAnsi="TH SarabunPSK" w:cs="TH SarabunPSK"/>
          <w:sz w:val="24"/>
          <w:szCs w:val="32"/>
          <w:cs/>
        </w:rPr>
        <w:t>สำหรับเฉลิมฉลองภายหลังที่โขนได้รับการประกาศอย่างเป็นทางการ</w:t>
      </w:r>
      <w:r>
        <w:rPr>
          <w:rFonts w:ascii="TH SarabunPSK" w:eastAsia="Calibri" w:hAnsi="TH SarabunPSK" w:cs="TH SarabunPSK" w:hint="cs"/>
          <w:sz w:val="24"/>
          <w:szCs w:val="32"/>
          <w:cs/>
        </w:rPr>
        <w:t>และยัง</w:t>
      </w:r>
      <w:r w:rsidRPr="005437F6">
        <w:rPr>
          <w:rFonts w:ascii="TH SarabunPSK" w:eastAsia="Calibri" w:hAnsi="TH SarabunPSK" w:cs="TH SarabunPSK"/>
          <w:sz w:val="24"/>
          <w:szCs w:val="32"/>
          <w:cs/>
        </w:rPr>
        <w:t>เป็นมาตรการหนึ่งในการ</w:t>
      </w:r>
      <w:r w:rsidRPr="00A1169D">
        <w:rPr>
          <w:rFonts w:ascii="TH SarabunPSK" w:eastAsia="Calibri" w:hAnsi="TH SarabunPSK" w:cs="TH SarabunPSK"/>
          <w:sz w:val="24"/>
          <w:szCs w:val="32"/>
          <w:cs/>
        </w:rPr>
        <w:t xml:space="preserve">ปฏิบัติตามพระราชบัญญัติส่งเสริมและรักษามรดกภูมิปัญญาทางวัฒนธรรม พ.ศ.๒๕๕๙ </w:t>
      </w:r>
      <w:r>
        <w:rPr>
          <w:rFonts w:ascii="TH SarabunPSK" w:eastAsia="Calibri" w:hAnsi="TH SarabunPSK" w:cs="TH SarabunPSK" w:hint="cs"/>
          <w:sz w:val="24"/>
          <w:szCs w:val="32"/>
          <w:cs/>
        </w:rPr>
        <w:br/>
      </w:r>
      <w:r w:rsidRPr="00A1169D">
        <w:rPr>
          <w:rFonts w:ascii="TH SarabunPSK" w:eastAsia="Calibri" w:hAnsi="TH SarabunPSK" w:cs="TH SarabunPSK"/>
          <w:sz w:val="24"/>
          <w:szCs w:val="32"/>
          <w:cs/>
        </w:rPr>
        <w:t>โดยมติที่ประชุมคณะกรรมการส่งเสริมและรักษามรดกภูมิปัญญาทางวัฒนธรรม กำหนด</w:t>
      </w:r>
      <w:r>
        <w:rPr>
          <w:rFonts w:ascii="TH SarabunPSK" w:eastAsia="Calibri" w:hAnsi="TH SarabunPSK" w:cs="TH SarabunPSK" w:hint="cs"/>
          <w:sz w:val="24"/>
          <w:szCs w:val="32"/>
          <w:cs/>
        </w:rPr>
        <w:t>ให้</w:t>
      </w:r>
      <w:r w:rsidRPr="00A1169D">
        <w:rPr>
          <w:rFonts w:ascii="TH SarabunPSK" w:eastAsia="Calibri" w:hAnsi="TH SarabunPSK" w:cs="TH SarabunPSK"/>
          <w:sz w:val="24"/>
          <w:szCs w:val="32"/>
          <w:cs/>
        </w:rPr>
        <w:t>จัดกิจกรรม</w:t>
      </w:r>
      <w:r>
        <w:rPr>
          <w:rFonts w:ascii="TH SarabunPSK" w:eastAsia="Calibri" w:hAnsi="TH SarabunPSK" w:cs="TH SarabunPSK" w:hint="cs"/>
          <w:sz w:val="24"/>
          <w:szCs w:val="32"/>
          <w:cs/>
        </w:rPr>
        <w:t xml:space="preserve">เฉลิมฉลองและกิจกรรมสร้างการตระหนักรับรู้ให้เยาวชนและประชาชนให้ความสำคัญกับ “โขน” มรดกอันทรงคุณค่าของไทย ในช่วงเดือนมีนาคม - เมษายน ๒๕๖๒ โดยมีกิจกรรมที่สำคัญ ประกอบด้วย </w:t>
      </w:r>
      <w:r w:rsidR="00D53FD5">
        <w:rPr>
          <w:rFonts w:ascii="TH SarabunPSK" w:eastAsia="Calibri" w:hAnsi="TH SarabunPSK" w:cs="TH SarabunPSK" w:hint="cs"/>
          <w:sz w:val="24"/>
          <w:szCs w:val="32"/>
          <w:cs/>
        </w:rPr>
        <w:t xml:space="preserve">การจัดงานมหกรรมโขนมรดกภูมิปัญญาทางวัฒนธรรมของมนุษยชาติ </w:t>
      </w:r>
      <w:r w:rsidRPr="00A1169D">
        <w:rPr>
          <w:rFonts w:ascii="TH SarabunPSK" w:eastAsia="Calibri" w:hAnsi="TH SarabunPSK" w:cs="TH SarabunPSK"/>
          <w:sz w:val="24"/>
          <w:szCs w:val="32"/>
          <w:cs/>
        </w:rPr>
        <w:t>การจัดแสดงโขน</w:t>
      </w:r>
      <w:r w:rsidR="00D53FD5">
        <w:rPr>
          <w:rFonts w:ascii="TH SarabunPSK" w:eastAsia="Calibri" w:hAnsi="TH SarabunPSK" w:cs="TH SarabunPSK" w:hint="cs"/>
          <w:sz w:val="24"/>
          <w:szCs w:val="32"/>
          <w:cs/>
        </w:rPr>
        <w:t>สัญจร</w:t>
      </w:r>
      <w:r w:rsidR="00C63D24">
        <w:rPr>
          <w:rFonts w:ascii="TH SarabunPSK" w:eastAsia="Calibri" w:hAnsi="TH SarabunPSK" w:cs="TH SarabunPSK" w:hint="cs"/>
          <w:sz w:val="24"/>
          <w:szCs w:val="32"/>
          <w:cs/>
        </w:rPr>
        <w:t xml:space="preserve">ทั้งในส่วนกลาง ณ ลานกิจกรรมโซน </w:t>
      </w:r>
      <w:r w:rsidR="00C63D24">
        <w:rPr>
          <w:rFonts w:ascii="TH SarabunPSK" w:eastAsia="Calibri" w:hAnsi="TH SarabunPSK" w:cs="TH SarabunPSK"/>
          <w:sz w:val="24"/>
          <w:szCs w:val="32"/>
        </w:rPr>
        <w:t xml:space="preserve">C </w:t>
      </w:r>
      <w:r w:rsidR="00C63D24">
        <w:rPr>
          <w:rFonts w:ascii="TH SarabunPSK" w:eastAsia="Calibri" w:hAnsi="TH SarabunPSK" w:cs="TH SarabunPSK" w:hint="cs"/>
          <w:sz w:val="24"/>
          <w:szCs w:val="32"/>
          <w:cs/>
        </w:rPr>
        <w:t>ด้านหน้าศูนย์การค้าเซ็นทรัลเวิร์ล และในส่วน</w:t>
      </w:r>
      <w:r w:rsidR="00D53FD5" w:rsidRPr="00D53FD5">
        <w:rPr>
          <w:rFonts w:ascii="TH SarabunIT๙" w:eastAsia="Calibri" w:hAnsi="TH SarabunIT๙" w:cs="TH SarabunIT๙"/>
          <w:sz w:val="24"/>
          <w:szCs w:val="32"/>
          <w:cs/>
        </w:rPr>
        <w:t>ภูมิภาค</w:t>
      </w:r>
      <w:r w:rsidR="00D53FD5">
        <w:rPr>
          <w:rFonts w:ascii="TH SarabunPSK" w:eastAsia="Calibri" w:hAnsi="TH SarabunPSK" w:cs="TH SarabunPSK" w:hint="cs"/>
          <w:sz w:val="24"/>
          <w:szCs w:val="32"/>
          <w:cs/>
        </w:rPr>
        <w:t xml:space="preserve"> ได้แก่ จังหวัดเชียงใหม่ จังหวัดนครราชสีมา จังหวัดภูเก็ต และจังหวัดพระนครศรีอยุธยา </w:t>
      </w:r>
      <w:r w:rsidRPr="00A1169D">
        <w:rPr>
          <w:rFonts w:ascii="TH SarabunPSK" w:eastAsia="Calibri" w:hAnsi="TH SarabunPSK" w:cs="TH SarabunPSK"/>
          <w:sz w:val="24"/>
          <w:szCs w:val="32"/>
          <w:cs/>
        </w:rPr>
        <w:t xml:space="preserve">การสร้างภาพยนตร์แอนิเมชั่นรามเกียรติ์ ตอน “รามาวตาร” </w:t>
      </w:r>
      <w:r w:rsidR="00D53FD5">
        <w:rPr>
          <w:rFonts w:ascii="TH SarabunPSK" w:eastAsia="Calibri" w:hAnsi="TH SarabunPSK" w:cs="TH SarabunPSK" w:hint="cs"/>
          <w:sz w:val="24"/>
          <w:szCs w:val="32"/>
          <w:cs/>
        </w:rPr>
        <w:t>ซึ่ง</w:t>
      </w:r>
      <w:r w:rsidRPr="00A1169D">
        <w:rPr>
          <w:rFonts w:ascii="TH SarabunPSK" w:eastAsia="Calibri" w:hAnsi="TH SarabunPSK" w:cs="TH SarabunPSK"/>
          <w:sz w:val="24"/>
          <w:szCs w:val="32"/>
          <w:cs/>
        </w:rPr>
        <w:t>จัดฉายในโรงภาพยนตร์ทั้งในและต่างประเทศ และการ</w:t>
      </w:r>
      <w:r w:rsidR="00D53FD5">
        <w:rPr>
          <w:rFonts w:ascii="TH SarabunPSK" w:eastAsia="Calibri" w:hAnsi="TH SarabunPSK" w:cs="TH SarabunPSK" w:hint="cs"/>
          <w:sz w:val="24"/>
          <w:szCs w:val="32"/>
          <w:cs/>
        </w:rPr>
        <w:t>จัด</w:t>
      </w:r>
      <w:r w:rsidRPr="00A1169D">
        <w:rPr>
          <w:rFonts w:ascii="TH SarabunPSK" w:eastAsia="Calibri" w:hAnsi="TH SarabunPSK" w:cs="TH SarabunPSK"/>
          <w:sz w:val="24"/>
          <w:szCs w:val="32"/>
          <w:cs/>
        </w:rPr>
        <w:t>ประชุมวิชาการและการเสวนา</w:t>
      </w:r>
      <w:r w:rsidR="00D53FD5">
        <w:rPr>
          <w:rFonts w:ascii="TH SarabunPSK" w:eastAsia="Calibri" w:hAnsi="TH SarabunPSK" w:cs="TH SarabunPSK" w:hint="cs"/>
          <w:sz w:val="24"/>
          <w:szCs w:val="32"/>
          <w:cs/>
        </w:rPr>
        <w:t>ระดับ</w:t>
      </w:r>
      <w:r w:rsidRPr="00A1169D">
        <w:rPr>
          <w:rFonts w:ascii="TH SarabunPSK" w:eastAsia="Calibri" w:hAnsi="TH SarabunPSK" w:cs="TH SarabunPSK"/>
          <w:sz w:val="24"/>
          <w:szCs w:val="32"/>
          <w:cs/>
        </w:rPr>
        <w:t xml:space="preserve">นานาชาติ </w:t>
      </w:r>
      <w:r w:rsidR="00D53FD5">
        <w:rPr>
          <w:rFonts w:ascii="TH SarabunPSK" w:eastAsia="Calibri" w:hAnsi="TH SarabunPSK" w:cs="TH SarabunPSK" w:hint="cs"/>
          <w:sz w:val="24"/>
          <w:szCs w:val="32"/>
          <w:cs/>
        </w:rPr>
        <w:t xml:space="preserve">การสะสมตราประทับหัวโขน </w:t>
      </w:r>
      <w:r w:rsidRPr="00A1169D">
        <w:rPr>
          <w:rFonts w:ascii="TH SarabunPSK" w:eastAsia="Calibri" w:hAnsi="TH SarabunPSK" w:cs="TH SarabunPSK"/>
          <w:sz w:val="24"/>
          <w:szCs w:val="32"/>
          <w:cs/>
        </w:rPr>
        <w:t>เป็นต้น</w:t>
      </w:r>
    </w:p>
    <w:p w:rsidR="00185000" w:rsidRDefault="00185000" w:rsidP="004A3B18">
      <w:pPr>
        <w:spacing w:after="0" w:line="240" w:lineRule="auto"/>
        <w:contextualSpacing/>
        <w:rPr>
          <w:rFonts w:ascii="TH SarabunIT๙" w:hAnsi="TH SarabunIT๙" w:cs="TH SarabunIT๙"/>
          <w:noProof/>
          <w:sz w:val="32"/>
          <w:szCs w:val="32"/>
        </w:rPr>
      </w:pPr>
    </w:p>
    <w:p w:rsidR="00185000" w:rsidRDefault="00C63D24" w:rsidP="00C63D24">
      <w:pPr>
        <w:spacing w:after="0" w:line="240" w:lineRule="auto"/>
        <w:contextualSpacing/>
        <w:rPr>
          <w:rFonts w:ascii="TH SarabunIT๙" w:hAnsi="TH SarabunIT๙" w:cs="TH SarabunIT๙"/>
          <w:noProof/>
          <w:sz w:val="32"/>
          <w:szCs w:val="32"/>
        </w:rPr>
      </w:pPr>
      <w:r w:rsidRPr="00C63D24">
        <w:rPr>
          <w:rFonts w:ascii="TH SarabunIT๙" w:hAnsi="TH SarabunIT๙" w:cs="TH SarabunIT๙"/>
          <w:noProof/>
          <w:sz w:val="32"/>
          <w:szCs w:val="32"/>
          <w:cs/>
        </w:rPr>
        <w:drawing>
          <wp:inline distT="0" distB="0" distL="0" distR="0">
            <wp:extent cx="1442434" cy="1081825"/>
            <wp:effectExtent l="19050" t="0" r="5366" b="0"/>
            <wp:docPr id="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โขนกลางกรุง_190409_0007.jpg"/>
                    <pic:cNvPicPr/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3104" cy="1089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sz w:val="32"/>
          <w:szCs w:val="32"/>
        </w:rPr>
        <w:t xml:space="preserve"> </w:t>
      </w:r>
      <w:r w:rsidRPr="00C63D24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1442066" cy="1081549"/>
            <wp:effectExtent l="19050" t="0" r="5734" b="0"/>
            <wp:docPr id="4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โขนกลางกรุง_190409_0008.jpg"/>
                    <pic:cNvPicPr/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1105" cy="1088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sz w:val="32"/>
          <w:szCs w:val="32"/>
        </w:rPr>
        <w:t xml:space="preserve"> </w:t>
      </w:r>
      <w:r w:rsidRPr="00C63D24">
        <w:rPr>
          <w:rFonts w:ascii="TH SarabunIT๙" w:hAnsi="TH SarabunIT๙" w:cs="TH SarabunIT๙" w:hint="cs"/>
          <w:noProof/>
          <w:sz w:val="32"/>
          <w:szCs w:val="32"/>
        </w:rPr>
        <w:drawing>
          <wp:inline distT="0" distB="0" distL="0" distR="0">
            <wp:extent cx="1463112" cy="1110641"/>
            <wp:effectExtent l="19050" t="0" r="3738" b="0"/>
            <wp:docPr id="4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โขนกลางกรุง_190409_0029.jpg"/>
                    <pic:cNvPicPr/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2945" cy="111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5000" w:rsidRDefault="00185000" w:rsidP="00D70082">
      <w:pPr>
        <w:spacing w:after="0" w:line="240" w:lineRule="auto"/>
        <w:contextualSpacing/>
        <w:jc w:val="center"/>
        <w:rPr>
          <w:rFonts w:ascii="TH SarabunIT๙" w:hAnsi="TH SarabunIT๙" w:cs="TH SarabunIT๙"/>
          <w:noProof/>
          <w:sz w:val="32"/>
          <w:szCs w:val="32"/>
        </w:rPr>
      </w:pPr>
    </w:p>
    <w:p w:rsidR="00C63D24" w:rsidRDefault="00C63D24" w:rsidP="00D32098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noProof/>
          <w:sz w:val="32"/>
          <w:szCs w:val="32"/>
        </w:rPr>
        <w:drawing>
          <wp:inline distT="0" distB="0" distL="0" distR="0">
            <wp:extent cx="927279" cy="1236372"/>
            <wp:effectExtent l="19050" t="0" r="6171" b="0"/>
            <wp:docPr id="50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WalkRally_190410_0023.jpg"/>
                    <pic:cNvPicPr/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5827" cy="1247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eastAsia="Cordia New" w:hAnsi="TH SarabunPSK" w:cs="TH SarabunPSK" w:hint="cs"/>
          <w:noProof/>
          <w:sz w:val="32"/>
          <w:szCs w:val="32"/>
        </w:rPr>
        <w:drawing>
          <wp:inline distT="0" distB="0" distL="0" distR="0">
            <wp:extent cx="927279" cy="1236372"/>
            <wp:effectExtent l="19050" t="0" r="6171" b="0"/>
            <wp:docPr id="64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WalkRally_190410_0050.jpg"/>
                    <pic:cNvPicPr/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4959" cy="1246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32098">
        <w:rPr>
          <w:rFonts w:ascii="TH SarabunPSK" w:eastAsia="Cordia New" w:hAnsi="TH SarabunPSK" w:cs="TH SarabunPSK"/>
          <w:noProof/>
          <w:sz w:val="32"/>
          <w:szCs w:val="32"/>
        </w:rPr>
        <w:drawing>
          <wp:inline distT="0" distB="0" distL="0" distR="0">
            <wp:extent cx="1339403" cy="1004554"/>
            <wp:effectExtent l="19050" t="0" r="0" b="0"/>
            <wp:docPr id="134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WalkRally_190410_0026.jpg"/>
                    <pic:cNvPicPr/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485" cy="1007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32098">
        <w:rPr>
          <w:rFonts w:ascii="TH SarabunPSK" w:eastAsia="Cordia New" w:hAnsi="TH SarabunPSK" w:cs="TH SarabunPSK"/>
          <w:noProof/>
          <w:sz w:val="32"/>
          <w:szCs w:val="32"/>
        </w:rPr>
        <w:drawing>
          <wp:inline distT="0" distB="0" distL="0" distR="0">
            <wp:extent cx="1339671" cy="1004754"/>
            <wp:effectExtent l="19050" t="0" r="0" b="0"/>
            <wp:docPr id="136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WalkRally_190410_0013.jpg"/>
                    <pic:cNvPicPr/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5767" cy="1016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378A" w:rsidRPr="0085378A" w:rsidRDefault="0085378A" w:rsidP="0085378A">
      <w:pPr>
        <w:spacing w:after="0" w:line="240" w:lineRule="auto"/>
        <w:ind w:firstLine="720"/>
        <w:jc w:val="center"/>
        <w:rPr>
          <w:rFonts w:ascii="TH SarabunPSK" w:eastAsia="Cordia New" w:hAnsi="TH SarabunPSK" w:cs="TH SarabunPSK"/>
          <w:sz w:val="28"/>
        </w:rPr>
      </w:pPr>
      <w:r w:rsidRPr="0085378A">
        <w:rPr>
          <w:rFonts w:ascii="TH SarabunPSK" w:eastAsia="Cordia New" w:hAnsi="TH SarabunPSK" w:cs="TH SarabunPSK" w:hint="cs"/>
          <w:sz w:val="28"/>
          <w:cs/>
        </w:rPr>
        <w:t>กิจกรรมสะสมตราประทับหัวโขน</w:t>
      </w:r>
    </w:p>
    <w:p w:rsidR="00C63D24" w:rsidRDefault="00C63D24" w:rsidP="00D32098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noProof/>
          <w:sz w:val="32"/>
          <w:szCs w:val="32"/>
        </w:rPr>
        <w:lastRenderedPageBreak/>
        <w:drawing>
          <wp:inline distT="0" distB="0" distL="0" distR="0">
            <wp:extent cx="979193" cy="1307054"/>
            <wp:effectExtent l="19050" t="0" r="0" b="0"/>
            <wp:docPr id="67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WalkRally_190410_0040.jpg"/>
                    <pic:cNvPicPr/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006453" cy="1343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eastAsia="Cordia New" w:hAnsi="TH SarabunPSK" w:cs="TH SarabunPSK" w:hint="cs"/>
          <w:noProof/>
          <w:sz w:val="32"/>
          <w:szCs w:val="32"/>
        </w:rPr>
        <w:drawing>
          <wp:inline distT="0" distB="0" distL="0" distR="0">
            <wp:extent cx="977577" cy="1304899"/>
            <wp:effectExtent l="19050" t="0" r="0" b="0"/>
            <wp:docPr id="68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WalkRally_190410_0053.jpg"/>
                    <pic:cNvPicPr/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006270" cy="13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32098">
        <w:rPr>
          <w:rFonts w:ascii="TH SarabunPSK" w:eastAsia="Cordia New" w:hAnsi="TH SarabunPSK" w:cs="TH SarabunPSK" w:hint="cs"/>
          <w:noProof/>
          <w:sz w:val="32"/>
          <w:szCs w:val="32"/>
        </w:rPr>
        <w:drawing>
          <wp:inline distT="0" distB="0" distL="0" distR="0">
            <wp:extent cx="1319172" cy="989379"/>
            <wp:effectExtent l="19050" t="0" r="0" b="0"/>
            <wp:docPr id="1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WalkRally_190410_0030.jpg"/>
                    <pic:cNvPicPr/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6602" cy="994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32098">
        <w:rPr>
          <w:rFonts w:ascii="TH SarabunPSK" w:eastAsia="Cordia New" w:hAnsi="TH SarabunPSK" w:cs="TH SarabunPSK" w:hint="cs"/>
          <w:noProof/>
          <w:sz w:val="32"/>
          <w:szCs w:val="32"/>
        </w:rPr>
        <w:drawing>
          <wp:inline distT="0" distB="0" distL="0" distR="0">
            <wp:extent cx="1320683" cy="990513"/>
            <wp:effectExtent l="19050" t="0" r="0" b="0"/>
            <wp:docPr id="1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WalkRally_190410_0034.jpg"/>
                    <pic:cNvPicPr/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4680" cy="1001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2D82" w:rsidRDefault="009C2D82" w:rsidP="0085378A">
      <w:pPr>
        <w:spacing w:after="0" w:line="240" w:lineRule="auto"/>
        <w:jc w:val="center"/>
        <w:rPr>
          <w:rFonts w:ascii="TH SarabunPSK" w:eastAsia="Cordia New" w:hAnsi="TH SarabunPSK" w:cs="TH SarabunPSK"/>
          <w:sz w:val="28"/>
        </w:rPr>
      </w:pPr>
    </w:p>
    <w:p w:rsidR="0085378A" w:rsidRPr="0085378A" w:rsidRDefault="0085378A" w:rsidP="0085378A">
      <w:pPr>
        <w:spacing w:after="0" w:line="240" w:lineRule="auto"/>
        <w:jc w:val="center"/>
        <w:rPr>
          <w:rFonts w:ascii="TH SarabunPSK" w:eastAsia="Cordia New" w:hAnsi="TH SarabunPSK" w:cs="TH SarabunPSK"/>
          <w:sz w:val="28"/>
        </w:rPr>
      </w:pPr>
      <w:r w:rsidRPr="0085378A">
        <w:rPr>
          <w:rFonts w:ascii="TH SarabunPSK" w:eastAsia="Cordia New" w:hAnsi="TH SarabunPSK" w:cs="TH SarabunPSK" w:hint="cs"/>
          <w:sz w:val="28"/>
          <w:cs/>
        </w:rPr>
        <w:t>กิจกรรมจุดถ่ายภาพหัวโขนจำแลง</w:t>
      </w:r>
    </w:p>
    <w:p w:rsidR="00C63D24" w:rsidRDefault="00C63D24" w:rsidP="00C63D24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:rsidR="00C63D24" w:rsidRDefault="00C63D24" w:rsidP="00D32098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noProof/>
          <w:sz w:val="32"/>
          <w:szCs w:val="32"/>
        </w:rPr>
        <w:drawing>
          <wp:inline distT="0" distB="0" distL="0" distR="0">
            <wp:extent cx="1165538" cy="873778"/>
            <wp:effectExtent l="19050" t="0" r="0" b="0"/>
            <wp:docPr id="7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โขนสัญจรเชียงใหม่_190409_0007.jpg"/>
                    <pic:cNvPicPr/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0782" cy="885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eastAsia="Cordia New" w:hAnsi="TH SarabunPSK" w:cs="TH SarabunPSK" w:hint="cs"/>
          <w:noProof/>
          <w:sz w:val="32"/>
          <w:szCs w:val="32"/>
        </w:rPr>
        <w:drawing>
          <wp:inline distT="0" distB="0" distL="0" distR="0">
            <wp:extent cx="1165807" cy="874356"/>
            <wp:effectExtent l="19050" t="0" r="0" b="0"/>
            <wp:docPr id="7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โขนสัญจรเชียงใหม่_190409_0037.jpg"/>
                    <pic:cNvPicPr/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7506" cy="883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32098">
        <w:rPr>
          <w:rFonts w:ascii="TH SarabunPSK" w:eastAsia="Cordia New" w:hAnsi="TH SarabunPSK" w:cs="TH SarabunPSK" w:hint="cs"/>
          <w:noProof/>
          <w:sz w:val="32"/>
          <w:szCs w:val="32"/>
        </w:rPr>
        <w:drawing>
          <wp:inline distT="0" distB="0" distL="0" distR="0">
            <wp:extent cx="1118915" cy="872588"/>
            <wp:effectExtent l="19050" t="0" r="5035" b="0"/>
            <wp:docPr id="13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โขนสัญจรภูเก็ต_190409_0009.jpg"/>
                    <pic:cNvPicPr/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6263" cy="89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32098">
        <w:rPr>
          <w:rFonts w:ascii="TH SarabunPSK" w:eastAsia="Cordia New" w:hAnsi="TH SarabunPSK" w:cs="TH SarabunPSK" w:hint="cs"/>
          <w:noProof/>
          <w:sz w:val="32"/>
          <w:szCs w:val="32"/>
        </w:rPr>
        <w:drawing>
          <wp:inline distT="0" distB="0" distL="0" distR="0">
            <wp:extent cx="1120730" cy="866157"/>
            <wp:effectExtent l="19050" t="0" r="3220" b="0"/>
            <wp:docPr id="14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โขนสัญจรภูเก็ต_190409_0014.jpg"/>
                    <pic:cNvPicPr/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4340" cy="876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3D24" w:rsidRDefault="00C63D24" w:rsidP="00D32098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noProof/>
          <w:sz w:val="32"/>
          <w:szCs w:val="32"/>
        </w:rPr>
        <w:drawing>
          <wp:inline distT="0" distB="0" distL="0" distR="0">
            <wp:extent cx="1142414" cy="856445"/>
            <wp:effectExtent l="19050" t="0" r="586" b="0"/>
            <wp:docPr id="75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โขนสัญจรโคราช_190410_0002.jpg"/>
                    <pic:cNvPicPr/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7534" cy="86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eastAsia="Cordia New" w:hAnsi="TH SarabunPSK" w:cs="TH SarabunPSK" w:hint="cs"/>
          <w:noProof/>
          <w:sz w:val="32"/>
          <w:szCs w:val="32"/>
        </w:rPr>
        <w:drawing>
          <wp:inline distT="0" distB="0" distL="0" distR="0">
            <wp:extent cx="1133826" cy="850005"/>
            <wp:effectExtent l="19050" t="0" r="9174" b="0"/>
            <wp:docPr id="76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โขนสัญจรโคราช_190410_0001.jpg"/>
                    <pic:cNvPicPr/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416" cy="857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32098">
        <w:rPr>
          <w:rFonts w:ascii="TH SarabunPSK" w:eastAsia="Cordia New" w:hAnsi="TH SarabunPSK" w:cs="TH SarabunPSK" w:hint="cs"/>
          <w:noProof/>
          <w:sz w:val="32"/>
          <w:szCs w:val="32"/>
        </w:rPr>
        <w:drawing>
          <wp:inline distT="0" distB="0" distL="0" distR="0">
            <wp:extent cx="1129315" cy="846987"/>
            <wp:effectExtent l="19050" t="0" r="0" b="0"/>
            <wp:docPr id="14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โขนสัญจรอโยธยา_190409_0087.jpg"/>
                    <pic:cNvPicPr/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5213" cy="858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32098">
        <w:rPr>
          <w:rFonts w:ascii="TH SarabunPSK" w:eastAsia="Cordia New" w:hAnsi="TH SarabunPSK" w:cs="TH SarabunPSK" w:hint="cs"/>
          <w:noProof/>
          <w:sz w:val="32"/>
          <w:szCs w:val="32"/>
        </w:rPr>
        <w:drawing>
          <wp:inline distT="0" distB="0" distL="0" distR="0">
            <wp:extent cx="1145623" cy="847724"/>
            <wp:effectExtent l="19050" t="0" r="0" b="0"/>
            <wp:docPr id="14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โขนสัญจรอโยธยา_190409_0062.jpg"/>
                    <pic:cNvPicPr/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3642" cy="861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3D24" w:rsidRDefault="00C63D24" w:rsidP="00C63D24">
      <w:pPr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</w:rPr>
      </w:pPr>
    </w:p>
    <w:p w:rsidR="0085378A" w:rsidRPr="0085378A" w:rsidRDefault="0085378A" w:rsidP="0085378A">
      <w:pPr>
        <w:spacing w:after="0" w:line="240" w:lineRule="auto"/>
        <w:jc w:val="center"/>
        <w:rPr>
          <w:rFonts w:ascii="TH SarabunPSK" w:eastAsia="Cordia New" w:hAnsi="TH SarabunPSK" w:cs="TH SarabunPSK"/>
          <w:sz w:val="28"/>
        </w:rPr>
      </w:pPr>
      <w:r w:rsidRPr="0085378A">
        <w:rPr>
          <w:rFonts w:ascii="TH SarabunPSK" w:eastAsia="Cordia New" w:hAnsi="TH SarabunPSK" w:cs="TH SarabunPSK" w:hint="cs"/>
          <w:sz w:val="28"/>
          <w:cs/>
        </w:rPr>
        <w:t>กิจกรรมโขนสัญจร ๔ ภูมิภาค ได้แก่ จังหวัดเชียงใหม่ จังหวัดนครราชสีมา จังหวัดภูเก็ต</w:t>
      </w:r>
      <w:r>
        <w:rPr>
          <w:rFonts w:ascii="TH SarabunPSK" w:eastAsia="Cordia New" w:hAnsi="TH SarabunPSK" w:cs="TH SarabunPSK"/>
          <w:sz w:val="28"/>
          <w:cs/>
        </w:rPr>
        <w:br/>
      </w:r>
      <w:r w:rsidRPr="0085378A">
        <w:rPr>
          <w:rFonts w:ascii="TH SarabunPSK" w:eastAsia="Cordia New" w:hAnsi="TH SarabunPSK" w:cs="TH SarabunPSK" w:hint="cs"/>
          <w:sz w:val="28"/>
          <w:cs/>
        </w:rPr>
        <w:t xml:space="preserve"> และจังหวัดพระนครศรีอยุธยา</w:t>
      </w:r>
    </w:p>
    <w:p w:rsidR="00C63D24" w:rsidRDefault="00C63D24" w:rsidP="00C63D24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:rsidR="00C63D24" w:rsidRDefault="00C63D24" w:rsidP="00B72AEB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noProof/>
          <w:sz w:val="32"/>
          <w:szCs w:val="32"/>
        </w:rPr>
        <w:drawing>
          <wp:inline distT="0" distB="0" distL="0" distR="0">
            <wp:extent cx="1436818" cy="856445"/>
            <wp:effectExtent l="19050" t="0" r="0" b="0"/>
            <wp:docPr id="8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งานมหกรรมโขน_190409_0021.jpg"/>
                    <pic:cNvPicPr/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3888" cy="860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eastAsia="Cordia New" w:hAnsi="TH SarabunPSK" w:cs="TH SarabunPSK" w:hint="cs"/>
          <w:noProof/>
          <w:sz w:val="32"/>
          <w:szCs w:val="32"/>
        </w:rPr>
        <w:drawing>
          <wp:inline distT="0" distB="0" distL="0" distR="0">
            <wp:extent cx="1294595" cy="861957"/>
            <wp:effectExtent l="19050" t="0" r="805" b="0"/>
            <wp:docPr id="8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__14319901.jpg"/>
                    <pic:cNvPicPr/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3243" cy="874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2AEB">
        <w:rPr>
          <w:rFonts w:ascii="TH SarabunPSK" w:eastAsia="Cordia New" w:hAnsi="TH SarabunPSK" w:cs="TH SarabunPSK" w:hint="cs"/>
          <w:noProof/>
          <w:sz w:val="32"/>
          <w:szCs w:val="32"/>
        </w:rPr>
        <w:drawing>
          <wp:inline distT="0" distB="0" distL="0" distR="0">
            <wp:extent cx="1525878" cy="858306"/>
            <wp:effectExtent l="19050" t="0" r="0" b="0"/>
            <wp:docPr id="143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งานมหกรรมโขน_190409_0014.jpg"/>
                    <pic:cNvPicPr/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9336" cy="865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3D24" w:rsidRDefault="00C63D24" w:rsidP="00B72AEB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noProof/>
          <w:sz w:val="32"/>
          <w:szCs w:val="32"/>
        </w:rPr>
        <w:drawing>
          <wp:inline distT="0" distB="0" distL="0" distR="0">
            <wp:extent cx="1404065" cy="829001"/>
            <wp:effectExtent l="19050" t="0" r="5635" b="0"/>
            <wp:docPr id="8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งานมหกรรมโขน_190409_0029.jpg"/>
                    <pic:cNvPicPr/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8414" cy="837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eastAsia="Cordia New" w:hAnsi="TH SarabunPSK" w:cs="TH SarabunPSK" w:hint="cs"/>
          <w:noProof/>
          <w:sz w:val="32"/>
          <w:szCs w:val="32"/>
        </w:rPr>
        <w:drawing>
          <wp:inline distT="0" distB="0" distL="0" distR="0">
            <wp:extent cx="1397626" cy="815828"/>
            <wp:effectExtent l="19050" t="0" r="0" b="0"/>
            <wp:docPr id="8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งานมหกรรมโขน_190409_0030.jpg"/>
                    <pic:cNvPicPr/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6524" cy="826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2AEB">
        <w:rPr>
          <w:rFonts w:ascii="TH SarabunPSK" w:eastAsia="Cordia New" w:hAnsi="TH SarabunPSK" w:cs="TH SarabunPSK" w:hint="cs"/>
          <w:noProof/>
          <w:sz w:val="32"/>
          <w:szCs w:val="32"/>
        </w:rPr>
        <w:drawing>
          <wp:inline distT="0" distB="0" distL="0" distR="0">
            <wp:extent cx="1223938" cy="817466"/>
            <wp:effectExtent l="19050" t="0" r="0" b="0"/>
            <wp:docPr id="144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มหกรรมโขน 06.04.18_190410_0001.jpg"/>
                    <pic:cNvPicPr/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9400" cy="821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3D24" w:rsidRDefault="00C63D24" w:rsidP="00B72AEB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noProof/>
          <w:sz w:val="32"/>
          <w:szCs w:val="32"/>
        </w:rPr>
        <w:drawing>
          <wp:inline distT="0" distB="0" distL="0" distR="0">
            <wp:extent cx="1313570" cy="872608"/>
            <wp:effectExtent l="19050" t="0" r="880" b="0"/>
            <wp:docPr id="8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มหกรรมโขน 06.04.18_190410_0003.jpg"/>
                    <pic:cNvPicPr/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8672" cy="875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2AEB">
        <w:rPr>
          <w:rFonts w:ascii="TH SarabunPSK" w:eastAsia="Cordia New" w:hAnsi="TH SarabunPSK" w:cs="TH SarabunPSK" w:hint="cs"/>
          <w:noProof/>
          <w:sz w:val="32"/>
          <w:szCs w:val="32"/>
        </w:rPr>
        <w:drawing>
          <wp:inline distT="0" distB="0" distL="0" distR="0">
            <wp:extent cx="1474900" cy="877300"/>
            <wp:effectExtent l="19050" t="0" r="0" b="0"/>
            <wp:docPr id="14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งานมหกรรมโขน_190409_0013.jpg"/>
                    <pic:cNvPicPr/>
                  </pic:nvPicPr>
                  <pic:blipFill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3332" cy="906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5378A">
        <w:rPr>
          <w:rFonts w:ascii="TH SarabunPSK" w:eastAsia="Cordia New" w:hAnsi="TH SarabunPSK" w:cs="TH SarabunPSK" w:hint="cs"/>
          <w:noProof/>
          <w:sz w:val="32"/>
          <w:szCs w:val="32"/>
        </w:rPr>
        <w:drawing>
          <wp:inline distT="0" distB="0" distL="0" distR="0">
            <wp:extent cx="1198003" cy="898118"/>
            <wp:effectExtent l="19050" t="0" r="2147" b="0"/>
            <wp:docPr id="151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มหกรรมโขน 7 เม.ย. 62_190409_0031.jpg"/>
                    <pic:cNvPicPr/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2503" cy="901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3D24" w:rsidRDefault="00C63D24" w:rsidP="0085378A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noProof/>
          <w:sz w:val="32"/>
          <w:szCs w:val="32"/>
        </w:rPr>
        <w:lastRenderedPageBreak/>
        <w:drawing>
          <wp:inline distT="0" distB="0" distL="0" distR="0">
            <wp:extent cx="1191564" cy="893291"/>
            <wp:effectExtent l="19050" t="0" r="8586" b="0"/>
            <wp:docPr id="9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มหกรรมโขน 7 เม.ย. 62_190409_0020.jpg"/>
                    <pic:cNvPicPr/>
                  </pic:nvPicPr>
                  <pic:blipFill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4696" cy="903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5378A">
        <w:rPr>
          <w:rFonts w:ascii="TH SarabunPSK" w:eastAsia="Cordia New" w:hAnsi="TH SarabunPSK" w:cs="TH SarabunPSK" w:hint="cs"/>
          <w:noProof/>
          <w:sz w:val="32"/>
          <w:szCs w:val="32"/>
        </w:rPr>
        <w:drawing>
          <wp:inline distT="0" distB="0" distL="0" distR="0">
            <wp:extent cx="1177897" cy="883423"/>
            <wp:effectExtent l="19050" t="0" r="3203" b="0"/>
            <wp:docPr id="152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งานมหกรรมโขน_190409_0001.jpg"/>
                    <pic:cNvPicPr/>
                  </pic:nvPicPr>
                  <pic:blipFill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5300" cy="88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5378A">
        <w:rPr>
          <w:rFonts w:ascii="TH SarabunPSK" w:eastAsia="Cordia New" w:hAnsi="TH SarabunPSK" w:cs="TH SarabunPSK" w:hint="cs"/>
          <w:noProof/>
          <w:sz w:val="32"/>
          <w:szCs w:val="32"/>
        </w:rPr>
        <w:drawing>
          <wp:inline distT="0" distB="0" distL="0" distR="0">
            <wp:extent cx="1176245" cy="881807"/>
            <wp:effectExtent l="19050" t="0" r="4855" b="0"/>
            <wp:docPr id="153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บรรยากาศการมารับของที่ระลึก_190409_0004.jpg"/>
                    <pic:cNvPicPr/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2453" cy="893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3D24" w:rsidRDefault="00C63D24" w:rsidP="0085378A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noProof/>
          <w:sz w:val="32"/>
          <w:szCs w:val="32"/>
        </w:rPr>
        <w:drawing>
          <wp:inline distT="0" distB="0" distL="0" distR="0">
            <wp:extent cx="1127170" cy="845016"/>
            <wp:effectExtent l="19050" t="0" r="0" b="0"/>
            <wp:docPr id="95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มหกรรมโขน 7 เม.ย. 62_190409_0015.jpg"/>
                    <pic:cNvPicPr/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482" cy="857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eastAsia="Cordia New" w:hAnsi="TH SarabunPSK" w:cs="TH SarabunPSK" w:hint="cs"/>
          <w:noProof/>
          <w:sz w:val="32"/>
          <w:szCs w:val="32"/>
        </w:rPr>
        <w:drawing>
          <wp:inline distT="0" distB="0" distL="0" distR="0">
            <wp:extent cx="1266973" cy="843566"/>
            <wp:effectExtent l="19050" t="0" r="9377" b="0"/>
            <wp:docPr id="128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มหกรรมโขน 8 เม.ย. 62_190409_0102.jpg"/>
                    <pic:cNvPicPr/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1477" cy="853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5378A">
        <w:rPr>
          <w:rFonts w:ascii="TH SarabunPSK" w:eastAsia="Cordia New" w:hAnsi="TH SarabunPSK" w:cs="TH SarabunPSK" w:hint="cs"/>
          <w:noProof/>
          <w:sz w:val="32"/>
          <w:szCs w:val="32"/>
        </w:rPr>
        <w:drawing>
          <wp:inline distT="0" distB="0" distL="0" distR="0">
            <wp:extent cx="1223354" cy="830687"/>
            <wp:effectExtent l="19050" t="0" r="0" b="0"/>
            <wp:docPr id="147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มหกรรมโขน 8 เม.ย. 62_190409_0101.jpg"/>
                    <pic:cNvPicPr/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3260" cy="844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3D24" w:rsidRDefault="00C63D24" w:rsidP="0085378A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noProof/>
          <w:sz w:val="32"/>
          <w:szCs w:val="32"/>
        </w:rPr>
        <w:drawing>
          <wp:inline distT="0" distB="0" distL="0" distR="0">
            <wp:extent cx="1268837" cy="844807"/>
            <wp:effectExtent l="19050" t="0" r="7513" b="0"/>
            <wp:docPr id="131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มหกรรมโขน 8 เม.ย. 62_190409_0099.jpg"/>
                    <pic:cNvPicPr/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0389" cy="852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5378A">
        <w:rPr>
          <w:rFonts w:ascii="TH SarabunPSK" w:eastAsia="Cordia New" w:hAnsi="TH SarabunPSK" w:cs="TH SarabunPSK" w:hint="cs"/>
          <w:noProof/>
          <w:sz w:val="32"/>
          <w:szCs w:val="32"/>
        </w:rPr>
        <w:drawing>
          <wp:inline distT="0" distB="0" distL="0" distR="0">
            <wp:extent cx="1153558" cy="840589"/>
            <wp:effectExtent l="19050" t="0" r="8492" b="0"/>
            <wp:docPr id="149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มหกรรมโขน 7 เม.ย. 62_190409_0059.jpg"/>
                    <pic:cNvPicPr/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8801" cy="851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5378A">
        <w:rPr>
          <w:rFonts w:ascii="TH SarabunPSK" w:eastAsia="Cordia New" w:hAnsi="TH SarabunPSK" w:cs="TH SarabunPSK" w:hint="cs"/>
          <w:noProof/>
          <w:sz w:val="32"/>
          <w:szCs w:val="32"/>
        </w:rPr>
        <w:drawing>
          <wp:inline distT="0" distB="0" distL="0" distR="0">
            <wp:extent cx="1152911" cy="837127"/>
            <wp:effectExtent l="19050" t="0" r="9139" b="0"/>
            <wp:docPr id="150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มหกรรมโขน 8 เม.ย. 62_190409_0105.jpg"/>
                    <pic:cNvPicPr/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300" cy="850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3D24" w:rsidRDefault="00C63D24" w:rsidP="0085378A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:rsidR="0085378A" w:rsidRPr="0085378A" w:rsidRDefault="0085378A" w:rsidP="0085378A">
      <w:pPr>
        <w:spacing w:after="0" w:line="240" w:lineRule="auto"/>
        <w:jc w:val="center"/>
        <w:rPr>
          <w:rFonts w:ascii="TH SarabunPSK" w:eastAsia="Cordia New" w:hAnsi="TH SarabunPSK" w:cs="TH SarabunPSK"/>
          <w:sz w:val="28"/>
        </w:rPr>
      </w:pPr>
      <w:r w:rsidRPr="0085378A">
        <w:rPr>
          <w:rFonts w:ascii="TH SarabunPSK" w:eastAsia="Cordia New" w:hAnsi="TH SarabunPSK" w:cs="TH SarabunPSK" w:hint="cs"/>
          <w:sz w:val="28"/>
          <w:cs/>
        </w:rPr>
        <w:t xml:space="preserve">การจัดงานมหกรรมโขน มรดกภูมิปัญญาทางวัฒนธรรมของมนุษยชาติ </w:t>
      </w:r>
      <w:r>
        <w:rPr>
          <w:rFonts w:ascii="TH SarabunPSK" w:eastAsia="Cordia New" w:hAnsi="TH SarabunPSK" w:cs="TH SarabunPSK"/>
          <w:sz w:val="28"/>
          <w:cs/>
        </w:rPr>
        <w:br/>
      </w:r>
      <w:r w:rsidRPr="0085378A">
        <w:rPr>
          <w:rFonts w:ascii="TH SarabunPSK" w:eastAsia="Cordia New" w:hAnsi="TH SarabunPSK" w:cs="TH SarabunPSK" w:hint="cs"/>
          <w:sz w:val="28"/>
          <w:cs/>
        </w:rPr>
        <w:t xml:space="preserve">ระหว่างวันที่ ๖ - ๘ เมษายน ๒๕๖๒ ณ ลานกิจกรรมโซน </w:t>
      </w:r>
      <w:r w:rsidRPr="0085378A">
        <w:rPr>
          <w:rFonts w:ascii="TH SarabunPSK" w:eastAsia="Cordia New" w:hAnsi="TH SarabunPSK" w:cs="TH SarabunPSK"/>
          <w:sz w:val="28"/>
        </w:rPr>
        <w:t xml:space="preserve">C </w:t>
      </w:r>
      <w:r w:rsidRPr="0085378A">
        <w:rPr>
          <w:rFonts w:ascii="TH SarabunPSK" w:eastAsia="Cordia New" w:hAnsi="TH SarabunPSK" w:cs="TH SarabunPSK" w:hint="cs"/>
          <w:sz w:val="28"/>
          <w:cs/>
        </w:rPr>
        <w:t>ด้านหน้าศูนย์การค้าเซ็นทรัลเวิลด์</w:t>
      </w:r>
    </w:p>
    <w:p w:rsidR="0085378A" w:rsidRDefault="0085378A" w:rsidP="0085378A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:rsidR="000B3CC9" w:rsidRDefault="00421442" w:rsidP="0085378A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755B29">
        <w:rPr>
          <w:rFonts w:ascii="TH SarabunIT๙" w:hAnsi="TH SarabunIT๙" w:cs="TH SarabunIT๙"/>
          <w:b/>
          <w:bCs/>
          <w:sz w:val="32"/>
          <w:szCs w:val="32"/>
          <w:cs/>
        </w:rPr>
        <w:t>โครงการพัฒนามรดกภูมิปัญญาทางวัฒนธรรมผ้าไทยสู่สากล</w:t>
      </w:r>
    </w:p>
    <w:p w:rsidR="00421442" w:rsidRDefault="00421442" w:rsidP="00421442">
      <w:pPr>
        <w:tabs>
          <w:tab w:val="left" w:pos="709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3C4547">
        <w:rPr>
          <w:rFonts w:ascii="TH SarabunIT๙" w:hAnsi="TH SarabunIT๙" w:cs="TH SarabunIT๙"/>
          <w:sz w:val="32"/>
          <w:szCs w:val="32"/>
          <w:cs/>
        </w:rPr>
        <w:t xml:space="preserve">กรมส่งเสริมวัฒนธรรม </w:t>
      </w:r>
      <w:r>
        <w:rPr>
          <w:rFonts w:ascii="TH SarabunIT๙" w:hAnsi="TH SarabunIT๙" w:cs="TH SarabunIT๙" w:hint="cs"/>
          <w:sz w:val="32"/>
          <w:szCs w:val="32"/>
          <w:cs/>
        </w:rPr>
        <w:t>ได้</w:t>
      </w:r>
      <w:r w:rsidRPr="003C4547">
        <w:rPr>
          <w:rFonts w:ascii="TH SarabunIT๙" w:hAnsi="TH SarabunIT๙" w:cs="TH SarabunIT๙"/>
          <w:sz w:val="32"/>
          <w:szCs w:val="32"/>
          <w:cs/>
        </w:rPr>
        <w:t>เล็งเห็นถึงความ</w:t>
      </w:r>
      <w:r>
        <w:rPr>
          <w:rFonts w:ascii="TH SarabunIT๙" w:hAnsi="TH SarabunIT๙" w:cs="TH SarabunIT๙"/>
          <w:sz w:val="32"/>
          <w:szCs w:val="32"/>
          <w:cs/>
        </w:rPr>
        <w:t>สำคัญของภูมิปัญญาท้องถิ่นในงาน</w:t>
      </w:r>
      <w:r w:rsidRPr="003C4547">
        <w:rPr>
          <w:rFonts w:ascii="TH SarabunIT๙" w:hAnsi="TH SarabunIT๙" w:cs="TH SarabunIT๙"/>
          <w:sz w:val="32"/>
          <w:szCs w:val="32"/>
          <w:cs/>
        </w:rPr>
        <w:t xml:space="preserve">หัตถกรรม การทอผ้าของคนในชุมชนที่เป็นการอนุรักษ์ สืบสาน และสร้างสรรค์ </w:t>
      </w:r>
      <w:r>
        <w:rPr>
          <w:rFonts w:ascii="TH SarabunIT๙" w:hAnsi="TH SarabunIT๙" w:cs="TH SarabunIT๙"/>
          <w:sz w:val="32"/>
          <w:szCs w:val="32"/>
          <w:cs/>
        </w:rPr>
        <w:t>จึงได้ดำเนินงานโครงการพัฒนามรดก</w:t>
      </w:r>
      <w:r w:rsidRPr="003C4547">
        <w:rPr>
          <w:rFonts w:ascii="TH SarabunIT๙" w:hAnsi="TH SarabunIT๙" w:cs="TH SarabunIT๙"/>
          <w:sz w:val="32"/>
          <w:szCs w:val="32"/>
          <w:cs/>
        </w:rPr>
        <w:t xml:space="preserve">ภูมิปัญญาทางวัฒนธรรมผ้าไทยสู่สากล ซึ่งสอดคล้องกับยุทธศาสตร์ชาติระยะ 20 ปี ใน 3 ด้าน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กล่าวคือ </w:t>
      </w:r>
      <w:r w:rsidRPr="003C4547">
        <w:rPr>
          <w:rFonts w:ascii="TH SarabunIT๙" w:hAnsi="TH SarabunIT๙" w:cs="TH SarabunIT๙"/>
          <w:sz w:val="32"/>
          <w:szCs w:val="32"/>
          <w:cs/>
        </w:rPr>
        <w:t>ยุทธศาสตร์ที่ 2 ด้านการสร้างความสามารถในการแข่งขันของประเทศ ยุทธศาสตร์ที่ 3 ด้านการพัฒนาและเสริมสร้างศักยภาพคน และยุทธศาสตร์ที่ 4  ด้านการสร้างโอกาสความเสมอภาคและเท่าเทียมกัน</w:t>
      </w:r>
      <w:r>
        <w:rPr>
          <w:rFonts w:ascii="TH SarabunIT๙" w:hAnsi="TH SarabunIT๙" w:cs="TH SarabunIT๙" w:hint="cs"/>
          <w:sz w:val="32"/>
          <w:szCs w:val="32"/>
          <w:cs/>
        </w:rPr>
        <w:br/>
      </w:r>
      <w:r w:rsidRPr="003C4547">
        <w:rPr>
          <w:rFonts w:ascii="TH SarabunIT๙" w:hAnsi="TH SarabunIT๙" w:cs="TH SarabunIT๙"/>
          <w:sz w:val="32"/>
          <w:szCs w:val="32"/>
          <w:cs/>
        </w:rPr>
        <w:t xml:space="preserve">ทางสังคม รวมไปถึงแผนการปฏิรูปประเทศด้านเศรษฐกิจและสังคม แผนพัฒนาเศรษฐกิจและสังคมแห่งชาติ ฉบับที่ 12 การสร้างความเข้มแข็งทางเศรษฐกิจและแข่งขันได้อย่างยั่งยืน นอกจากนี้ ยังเป็นการพัฒนาคุณภาพและมาตรฐานในการอนุรักษ์ และสืบทอดวัฒนธรรม การส่งเสริมอุตสาหกรรมวัฒนธรรมเชิงสร้างสรรค์เพื่อสร้างมูลค่าเพิ่มทางเศรษฐกิจ </w:t>
      </w:r>
    </w:p>
    <w:p w:rsidR="00421442" w:rsidRDefault="00421442" w:rsidP="00421442">
      <w:pPr>
        <w:tabs>
          <w:tab w:val="left" w:pos="709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ทั้งนี้ กรมส่งเสริมวัฒนธรรม ได้ดำเนินการร่วมกับ</w:t>
      </w:r>
      <w:r w:rsidRPr="003C4547">
        <w:rPr>
          <w:rFonts w:ascii="TH SarabunIT๙" w:hAnsi="TH SarabunIT๙" w:cs="TH SarabunIT๙"/>
          <w:sz w:val="32"/>
          <w:szCs w:val="32"/>
          <w:cs/>
        </w:rPr>
        <w:t>กับ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ศูนย์บริการวิชาการ </w:t>
      </w:r>
      <w:r w:rsidRPr="003C4547">
        <w:rPr>
          <w:rFonts w:ascii="TH SarabunIT๙" w:hAnsi="TH SarabunIT๙" w:cs="TH SarabunIT๙"/>
          <w:sz w:val="32"/>
          <w:szCs w:val="32"/>
          <w:cs/>
        </w:rPr>
        <w:t>มหาวิทยาลัย</w:t>
      </w:r>
      <w:r>
        <w:rPr>
          <w:rFonts w:ascii="TH SarabunIT๙" w:hAnsi="TH SarabunIT๙" w:cs="TH SarabunIT๙" w:hint="cs"/>
          <w:sz w:val="32"/>
          <w:szCs w:val="32"/>
          <w:cs/>
        </w:rPr>
        <w:t>ศรีนครินทรวิโรฒ โดย</w:t>
      </w:r>
      <w:r w:rsidRPr="003C4547">
        <w:rPr>
          <w:rFonts w:ascii="TH SarabunIT๙" w:hAnsi="TH SarabunIT๙" w:cs="TH SarabunIT๙"/>
          <w:sz w:val="32"/>
          <w:szCs w:val="32"/>
          <w:cs/>
        </w:rPr>
        <w:t>มีวัตถุประสงค์เพื่อเผยแพร่และถ่ายทอดองค์ความรู้ภูมิปัญญาทางวัฒนธรรมผ้าไทยทั้งในประเทศและต่างประเทศ ด้วยการออกแบบเครื่องแต่งกายที่ทำด้วยผ้าไทย อีกทั้งยังเป็นการสร้างเครือข่ายทางศิลปวัฒนธรรมผ่านผ้าไทยไปสู่</w:t>
      </w:r>
      <w:r w:rsidRPr="003C4547">
        <w:rPr>
          <w:rFonts w:ascii="TH SarabunIT๙" w:hAnsi="TH SarabunIT๙" w:cs="TH SarabunIT๙"/>
          <w:sz w:val="32"/>
          <w:szCs w:val="32"/>
          <w:cs/>
        </w:rPr>
        <w:lastRenderedPageBreak/>
        <w:t>ชุมชนต้นแบบทั้ง 7 ชุมชน/กลุ่ม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ที่</w:t>
      </w:r>
      <w:r w:rsidRPr="003C4547">
        <w:rPr>
          <w:rFonts w:ascii="TH SarabunIT๙" w:hAnsi="TH SarabunIT๙" w:cs="TH SarabunIT๙"/>
          <w:sz w:val="32"/>
          <w:szCs w:val="32"/>
          <w:cs/>
        </w:rPr>
        <w:t xml:space="preserve">มีความโดดเด่นเป็นเอกลักษณ์ในเรื่องการทอผ้า การออกแบบลายผ้า เส้นใยผ้า ตลอดจนวัสดุต่างๆ ที่นำมาใช้ทอผ้า อีกทั้งยังเป็นการสนับสนุนให้ชุมชน/กลุ่มได้พัฒนาศักยภาพต่อยอดทางภูมิปัญญา ผนวกกับความคิดสร้างสรรค์ เกิดเป็นผลงานที่มีคุณค่าทั้งทางจิตใจและมีมูลค่าในเชิงเศรษฐกิจเรื่องผ้าไทย </w:t>
      </w:r>
      <w:r w:rsidRPr="00990CE4">
        <w:rPr>
          <w:rFonts w:ascii="TH SarabunIT๙" w:hAnsi="TH SarabunIT๙" w:cs="TH SarabunIT๙"/>
          <w:sz w:val="32"/>
          <w:szCs w:val="32"/>
          <w:cs/>
        </w:rPr>
        <w:t xml:space="preserve">นอกจากนี้ </w:t>
      </w:r>
      <w:r>
        <w:rPr>
          <w:rFonts w:ascii="TH SarabunIT๙" w:hAnsi="TH SarabunIT๙" w:cs="TH SarabunIT๙"/>
          <w:sz w:val="32"/>
          <w:szCs w:val="32"/>
          <w:cs/>
        </w:rPr>
        <w:t>ยังได้ส่งเสริม</w:t>
      </w:r>
      <w:r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Pr="00990CE4">
        <w:rPr>
          <w:rFonts w:ascii="TH SarabunIT๙" w:hAnsi="TH SarabunIT๙" w:cs="TH SarabunIT๙"/>
          <w:sz w:val="32"/>
          <w:szCs w:val="32"/>
          <w:cs/>
        </w:rPr>
        <w:t>สนับสนุนแหล่งเรียนรู้ทางวัฒนธรรมของชุมชนให้มีศักยภาพ สามารถเป็นแหล่งเรียนรู้ที่ถ่ายทอดองค์ความรู้ให้คนในชุมชน และบุคคลทั่วไปได้มีโอกาสศึกษาข้อมูลทางด้าน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90CE4">
        <w:rPr>
          <w:rFonts w:ascii="TH SarabunIT๙" w:hAnsi="TH SarabunIT๙" w:cs="TH SarabunIT๙"/>
          <w:sz w:val="32"/>
          <w:szCs w:val="32"/>
          <w:cs/>
        </w:rPr>
        <w:t xml:space="preserve">ประวัติศาสตร์ ศิลปวัฒนธรรมและภูมิปัญญา เชื่อมโยงไปถึงการส่งเสริมการท่องเที่ยวด้วยมิติทางวัฒนธรรม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90CE4">
        <w:rPr>
          <w:rFonts w:ascii="TH SarabunIT๙" w:hAnsi="TH SarabunIT๙" w:cs="TH SarabunIT๙"/>
          <w:sz w:val="32"/>
          <w:szCs w:val="32"/>
          <w:cs/>
        </w:rPr>
        <w:t>ตลอดจนการส่งเสริมศิลปิน</w:t>
      </w:r>
      <w:r>
        <w:rPr>
          <w:rFonts w:ascii="TH SarabunIT๙" w:hAnsi="TH SarabunIT๙" w:cs="TH SarabunIT๙" w:hint="cs"/>
          <w:sz w:val="32"/>
          <w:szCs w:val="32"/>
          <w:cs/>
        </w:rPr>
        <w:t>ช่างทอผ้า</w:t>
      </w:r>
      <w:r w:rsidRPr="00990CE4">
        <w:rPr>
          <w:rFonts w:ascii="TH SarabunIT๙" w:hAnsi="TH SarabunIT๙" w:cs="TH SarabunIT๙"/>
          <w:sz w:val="32"/>
          <w:szCs w:val="32"/>
          <w:cs/>
        </w:rPr>
        <w:t>พื้นบ้านที่มีความรู้ความเชี่ยวชาญในเรื่องของการทอผ้าไทยให้มีรายได้ทั้งแก่ตนเอง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90CE4">
        <w:rPr>
          <w:rFonts w:ascii="TH SarabunIT๙" w:hAnsi="TH SarabunIT๙" w:cs="TH SarabunIT๙"/>
          <w:sz w:val="32"/>
          <w:szCs w:val="32"/>
          <w:cs/>
        </w:rPr>
        <w:t>และชุมชนที่อาศัยอยู่ เป็นการนำทุนทางวัฒนธรรมของชุม</w:t>
      </w:r>
      <w:r>
        <w:rPr>
          <w:rFonts w:ascii="TH SarabunIT๙" w:hAnsi="TH SarabunIT๙" w:cs="TH SarabunIT๙"/>
          <w:sz w:val="32"/>
          <w:szCs w:val="32"/>
          <w:cs/>
        </w:rPr>
        <w:t>ชนมาสร้างมูลค่าเพิ่มทางเศรษฐกิจบนรากฐานขอ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90CE4">
        <w:rPr>
          <w:rFonts w:ascii="TH SarabunIT๙" w:hAnsi="TH SarabunIT๙" w:cs="TH SarabunIT๙"/>
          <w:sz w:val="32"/>
          <w:szCs w:val="32"/>
          <w:cs/>
        </w:rPr>
        <w:t xml:space="preserve">วัฒนธรรมในชุมชนให้อยู่คู่สังคมไทยอย่างยั่งยืน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:rsidR="000B3CC9" w:rsidRPr="00421442" w:rsidRDefault="000B3CC9" w:rsidP="00421442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:rsidR="00D70082" w:rsidRPr="002F59FA" w:rsidRDefault="00CC24B0" w:rsidP="00A2604C">
      <w:pPr>
        <w:pStyle w:val="ListParagraph"/>
        <w:numPr>
          <w:ilvl w:val="0"/>
          <w:numId w:val="5"/>
        </w:numPr>
        <w:spacing w:after="0" w:line="240" w:lineRule="auto"/>
        <w:ind w:left="425" w:hanging="425"/>
        <w:contextualSpacing w:val="0"/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shd w:val="clear" w:color="auto" w:fill="FFFFFF"/>
          <w:cs/>
        </w:rPr>
        <w:t>รุกข มรดกของแผ่นดิน ใต้ร่มพระบารมี</w:t>
      </w:r>
    </w:p>
    <w:p w:rsidR="009D6E4D" w:rsidRDefault="00993131" w:rsidP="008C2B17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color w:val="333333"/>
          <w:sz w:val="32"/>
          <w:szCs w:val="32"/>
        </w:rPr>
      </w:pPr>
      <w:r w:rsidRPr="00993131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ab/>
      </w:r>
      <w:r w:rsidR="008C2B17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กรมส่งเสริมวัฒนธรรม ได้ดำเนิน</w:t>
      </w:r>
      <w:r w:rsidR="009D6E4D" w:rsidRPr="00E65C88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 xml:space="preserve">โครงการรุกข มรดกของแผ่นดิน ใต้ร่มพระบารมี </w:t>
      </w:r>
      <w:r w:rsidR="008C2B17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>มาอย่างต่อเนื่อง โดย</w:t>
      </w:r>
      <w:r w:rsidR="009D6E4D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>มีวัตถุประสงค์</w:t>
      </w:r>
      <w:r w:rsidR="009D6E4D" w:rsidRPr="00E65C88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เพื่อรวบรวมข้อมูลต้นไม้</w:t>
      </w:r>
      <w:r w:rsidR="008C2B17" w:rsidRPr="00993131">
        <w:rPr>
          <w:rFonts w:ascii="TH SarabunIT๙" w:eastAsia="Times New Roman" w:hAnsi="TH SarabunIT๙" w:cs="TH SarabunIT๙" w:hint="cs"/>
          <w:sz w:val="32"/>
          <w:szCs w:val="32"/>
          <w:cs/>
        </w:rPr>
        <w:t>ที่มีความสำคัญจากทั่วประเทศ</w:t>
      </w:r>
      <w:r w:rsidR="009D6E4D" w:rsidRPr="00E65C88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 xml:space="preserve"> พร้อมทั้งนำข้อมูล</w:t>
      </w:r>
      <w:r w:rsidR="008C2B17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>ต้นไม้ดังกล่าว</w:t>
      </w:r>
      <w:r w:rsidR="009D6E4D" w:rsidRPr="00E65C88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ไปใช้ในการสืบค้น เผยแพร่ และส่งเสริมให้เป็นแหล่งท่องเที่ยวทางวัฒนธรรม รวมทั้งเพื่อส่งเสริมสนับสนุนให้เด็ก เยาวชน และประชาชนได้เห็น</w:t>
      </w:r>
      <w:r w:rsidR="008C2B17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>ถึง</w:t>
      </w:r>
      <w:r w:rsidR="009D6E4D" w:rsidRPr="00E65C88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ความสำคัญของต้นไม้ และมีส่วนร่วมในการอนุรักษ์ ฟื้นฟู ดูแลรักษาต้นไม้และสิ่งแวดล้อมทางธรรมชาติ</w:t>
      </w:r>
      <w:r w:rsidR="008C2B17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 xml:space="preserve"> ซึ่งจะพิจารณา</w:t>
      </w:r>
      <w:r w:rsidR="009D6E4D" w:rsidRPr="00E65C88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 xml:space="preserve">คัดเลือกต้นไม้จากทั่วประเทศที่มีคุณลักษณะเหมาะสม โดยผู้ทรงคุณวุฒิโครงการรุกขฯ อาทิ มีความสำคัญทางประวัติศาสตร์ และมีความสำคัญต่อชุมชน หรือมีตำนานเล่าเรื่องประกอบ เป็นต้นไม้หายาก หรือใกล้สูญพันธุ์ หรือไม้มงคลพระราชทาน เป็นต้น </w:t>
      </w:r>
      <w:r w:rsidR="008C2B17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>เพื่อ</w:t>
      </w:r>
      <w:r w:rsidR="009D6E4D" w:rsidRPr="00E65C88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ให้เป็น "รุกข มรดกของแผ่นดิน</w:t>
      </w:r>
      <w:r w:rsidR="009D6E4D" w:rsidRPr="00E65C88">
        <w:rPr>
          <w:rFonts w:ascii="TH SarabunIT๙" w:eastAsia="Times New Roman" w:hAnsi="TH SarabunIT๙" w:cs="TH SarabunIT๙"/>
          <w:color w:val="333333"/>
          <w:sz w:val="32"/>
          <w:szCs w:val="32"/>
        </w:rPr>
        <w:t>”</w:t>
      </w:r>
      <w:r w:rsidR="009D6E4D" w:rsidRPr="00E65C88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 xml:space="preserve">ประจำปีงบประมาณ พ.ศ. ๒๕๖๒ </w:t>
      </w:r>
      <w:r w:rsidR="008C2B17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 xml:space="preserve">นอกจากนี้ </w:t>
      </w:r>
      <w:r w:rsidR="009D6E4D" w:rsidRPr="00E65C88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บุคคลหรือหน่วยงานซึ่งเป็นเจ้าของต้นไม้</w:t>
      </w:r>
      <w:r w:rsidR="008C2B17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br/>
      </w:r>
      <w:r w:rsidR="009D6E4D" w:rsidRPr="00E65C88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ที่ผ่านการ</w:t>
      </w:r>
      <w:r w:rsidR="008C2B17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>พิจารณา</w:t>
      </w:r>
      <w:r w:rsidR="009D6E4D" w:rsidRPr="00E65C88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คัดเลือก</w:t>
      </w:r>
      <w:r w:rsidR="008C2B17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>ให้</w:t>
      </w:r>
      <w:r w:rsidR="009D6E4D" w:rsidRPr="00E65C88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เป็น "รุกข มรดกของแผ่นดิน</w:t>
      </w:r>
      <w:r w:rsidR="009D6E4D" w:rsidRPr="00E65C88">
        <w:rPr>
          <w:rFonts w:ascii="TH SarabunIT๙" w:eastAsia="Times New Roman" w:hAnsi="TH SarabunIT๙" w:cs="TH SarabunIT๙"/>
          <w:color w:val="333333"/>
          <w:sz w:val="32"/>
          <w:szCs w:val="32"/>
        </w:rPr>
        <w:t xml:space="preserve">” </w:t>
      </w:r>
      <w:r w:rsidR="009D6E4D" w:rsidRPr="00E65C88">
        <w:rPr>
          <w:rFonts w:ascii="TH SarabunIT๙" w:eastAsia="Times New Roman" w:hAnsi="TH SarabunIT๙" w:cs="TH SarabunIT๙"/>
          <w:color w:val="333333"/>
          <w:sz w:val="32"/>
          <w:szCs w:val="32"/>
          <w:cs/>
        </w:rPr>
        <w:t>จะได้รับโล่รางวัลเชิดชูเกียรติจากนายกรัฐมนตรี</w:t>
      </w:r>
      <w:r w:rsidR="008C2B17">
        <w:rPr>
          <w:rFonts w:ascii="TH SarabunIT๙" w:eastAsia="Times New Roman" w:hAnsi="TH SarabunIT๙" w:cs="TH SarabunIT๙"/>
          <w:color w:val="333333"/>
          <w:sz w:val="32"/>
          <w:szCs w:val="32"/>
        </w:rPr>
        <w:t xml:space="preserve"> </w:t>
      </w:r>
    </w:p>
    <w:p w:rsidR="00993131" w:rsidRPr="00993131" w:rsidRDefault="00993131" w:rsidP="009B2DC4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ab/>
      </w:r>
      <w:r w:rsidRPr="00993131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โ</w:t>
      </w:r>
      <w:r w:rsidRPr="009B2DC4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ดย</w:t>
      </w:r>
      <w:r w:rsidRPr="009B2DC4">
        <w:rPr>
          <w:rFonts w:ascii="TH SarabunIT๙" w:hAnsi="TH SarabunIT๙" w:cs="TH SarabunIT๙"/>
          <w:sz w:val="32"/>
          <w:szCs w:val="32"/>
          <w:cs/>
        </w:rPr>
        <w:t>ในรอบ</w:t>
      </w:r>
      <w:r w:rsidRPr="009B2DC4">
        <w:rPr>
          <w:rFonts w:ascii="TH SarabunIT๙" w:hAnsi="TH SarabunIT๙" w:cs="TH SarabunIT๙" w:hint="cs"/>
          <w:sz w:val="32"/>
          <w:szCs w:val="32"/>
          <w:cs/>
        </w:rPr>
        <w:t xml:space="preserve"> 6 เดือน ประจำ</w:t>
      </w:r>
      <w:r w:rsidRPr="009B2DC4">
        <w:rPr>
          <w:rFonts w:ascii="TH SarabunIT๙" w:hAnsi="TH SarabunIT๙" w:cs="TH SarabunIT๙"/>
          <w:sz w:val="32"/>
          <w:szCs w:val="32"/>
          <w:cs/>
        </w:rPr>
        <w:t>ปีงบประมาณ พ.ศ. 25</w:t>
      </w:r>
      <w:r w:rsidRPr="009B2DC4">
        <w:rPr>
          <w:rFonts w:ascii="TH SarabunIT๙" w:hAnsi="TH SarabunIT๙" w:cs="TH SarabunIT๙" w:hint="cs"/>
          <w:sz w:val="32"/>
          <w:szCs w:val="32"/>
          <w:cs/>
        </w:rPr>
        <w:t xml:space="preserve">6๒ (ตุลาคม 2561 </w:t>
      </w:r>
      <w:r w:rsidRPr="009B2DC4">
        <w:rPr>
          <w:rFonts w:ascii="TH SarabunIT๙" w:hAnsi="TH SarabunIT๙" w:cs="TH SarabunIT๙"/>
          <w:sz w:val="32"/>
          <w:szCs w:val="32"/>
          <w:cs/>
        </w:rPr>
        <w:t>–</w:t>
      </w:r>
      <w:r w:rsidRPr="009B2DC4">
        <w:rPr>
          <w:rFonts w:ascii="TH SarabunIT๙" w:hAnsi="TH SarabunIT๙" w:cs="TH SarabunIT๙" w:hint="cs"/>
          <w:sz w:val="32"/>
          <w:szCs w:val="32"/>
          <w:cs/>
        </w:rPr>
        <w:t xml:space="preserve"> มีนาคม 2562)</w:t>
      </w:r>
      <w:r>
        <w:rPr>
          <w:rFonts w:ascii="TH SarabunIT๙" w:hAnsi="TH SarabunIT๙" w:cs="TH SarabunIT๙" w:hint="cs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กรมส่งเสริมวัฒนธรรม</w:t>
      </w:r>
      <w:r w:rsidRPr="00993131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ได้จัดกิจกรรม</w:t>
      </w:r>
      <w:r w:rsidR="009B2DC4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การคัดเลือกต้นไม้ </w:t>
      </w:r>
      <w:r w:rsidRPr="00993131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“รุกข มรดกของแผ่นดิน” </w:t>
      </w:r>
      <w:r w:rsidR="009B2DC4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ประจำปีงบประมาณ พ.ศ. 2562 จำนวน 87 ต้น ขณะนี้อยู่ระหว่างดำเนินการ ส่วนกิจกรรมฝึกอบรม “รุขกร </w:t>
      </w:r>
      <w:r w:rsidR="009B2DC4">
        <w:rPr>
          <w:rFonts w:ascii="TH SarabunIT๙" w:hAnsi="TH SarabunIT๙" w:cs="TH SarabunIT๙"/>
          <w:sz w:val="32"/>
          <w:szCs w:val="32"/>
          <w:shd w:val="clear" w:color="auto" w:fill="FFFFFF"/>
        </w:rPr>
        <w:t>:</w:t>
      </w:r>
      <w:r w:rsidR="009B2DC4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 อนุรักษ์ สืบสานตำนวนต้นไม้” </w:t>
      </w:r>
      <w:r w:rsidR="008A3B77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จำนวน </w:t>
      </w:r>
      <w:r w:rsidR="009B2DC4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2 รุ่น </w:t>
      </w:r>
      <w:r w:rsidR="008A3B77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รวม 215 คน</w:t>
      </w:r>
      <w:r w:rsidR="008A3B77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br/>
      </w:r>
      <w:r w:rsidR="009B2DC4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คือ รุ่นที่ 1 ระหว่างวันที่ 19-21 ธันวาคม 2561 และรุ่นที่ 2 ระหว่างวันที่ 9-11 มกราคม 2562 ณ กรมส่งเสริมวัฒนธรรม และโรงแรมคำแสด ริเวอร์แคว รีสอร์ท จังหวัด</w:t>
      </w:r>
      <w:r w:rsidR="009B2DC4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lastRenderedPageBreak/>
        <w:t xml:space="preserve">กาญจนบุรี </w:t>
      </w:r>
      <w:r w:rsidR="008A3B77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และ</w:t>
      </w:r>
      <w:r w:rsidR="009B2DC4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การ</w:t>
      </w:r>
      <w:r w:rsidRPr="00993131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จัดกิจกรรมวัฒนธรรมสู่การท่องเที่ยวต้นไม้ใหญ่ </w:t>
      </w:r>
      <w:r w:rsidR="009B2DC4" w:rsidRPr="00993131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“รุกข มรดก</w:t>
      </w:r>
      <w:r w:rsidR="00115CE4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br/>
      </w:r>
      <w:r w:rsidR="009B2DC4" w:rsidRPr="00993131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ของแผ่นดิน” </w:t>
      </w:r>
      <w:r w:rsidRPr="00993131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จำนวน </w:t>
      </w:r>
      <w:r w:rsidR="009B2DC4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7</w:t>
      </w:r>
      <w:r w:rsidRPr="00993131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 แห่ง อาทิ ต้น</w:t>
      </w:r>
      <w:r w:rsidR="009B2DC4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เขว้า </w:t>
      </w:r>
      <w:r w:rsidRPr="00993131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จังหวัด</w:t>
      </w:r>
      <w:r w:rsidR="009B2DC4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ชัยภูมิ </w:t>
      </w:r>
      <w:r w:rsidRPr="00993131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 ต้น</w:t>
      </w:r>
      <w:r w:rsidR="009B2DC4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อัสสัม</w:t>
      </w:r>
      <w:r w:rsidRPr="00993131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 จังหวัด</w:t>
      </w:r>
      <w:r w:rsidR="009B2DC4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เชียงราย  </w:t>
      </w:r>
      <w:r w:rsidR="00115CE4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br/>
      </w:r>
      <w:r w:rsidRPr="00993131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ต้น</w:t>
      </w:r>
      <w:r w:rsidR="009B2DC4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จามจุรี </w:t>
      </w:r>
      <w:r w:rsidRPr="00993131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จังหวัด</w:t>
      </w:r>
      <w:r w:rsidR="009B2DC4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เชียงใหม่  </w:t>
      </w:r>
      <w:r w:rsidRPr="00993131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ต้น</w:t>
      </w:r>
      <w:r w:rsidR="009B2DC4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ขะจาว</w:t>
      </w:r>
      <w:r w:rsidRPr="00993131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 จังหวัด</w:t>
      </w:r>
      <w:r w:rsidR="009B2DC4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ลำปาง</w:t>
      </w:r>
      <w:r w:rsidRPr="00993131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 </w:t>
      </w:r>
      <w:r w:rsidRPr="00993131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ต้น</w:t>
      </w:r>
      <w:r w:rsidR="009B2DC4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มะปรางป่า </w:t>
      </w:r>
      <w:r w:rsidRPr="00993131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จังหวัด</w:t>
      </w:r>
      <w:r w:rsidR="009B2DC4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อุตรดิตถ์</w:t>
      </w:r>
      <w:r w:rsidRPr="00993131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 </w:t>
      </w:r>
      <w:r w:rsidR="00115CE4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br/>
      </w:r>
      <w:r w:rsidRPr="00993131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ต้น</w:t>
      </w:r>
      <w:r w:rsidR="009B2DC4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ลิ้นจี่</w:t>
      </w:r>
      <w:r w:rsidRPr="00993131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 จังหวัด</w:t>
      </w:r>
      <w:r w:rsidR="009B2DC4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กรุงเทพฯ และ</w:t>
      </w:r>
      <w:r w:rsidRPr="00993131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ต้น</w:t>
      </w:r>
      <w:r w:rsidR="009B2DC4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โพธิ์ ไทร ไกร กร่าง</w:t>
      </w:r>
      <w:r w:rsidR="005E5F21">
        <w:rPr>
          <w:rFonts w:ascii="TH SarabunIT๙" w:hAnsi="TH SarabunIT๙" w:cs="TH SarabunIT๙"/>
          <w:vanish/>
          <w:sz w:val="32"/>
          <w:szCs w:val="32"/>
        </w:rPr>
        <w:pgNum/>
      </w:r>
      <w:r w:rsidRPr="00993131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 จังหวัด</w:t>
      </w:r>
      <w:r w:rsidR="009B2DC4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สมุทรสงคราม</w:t>
      </w:r>
    </w:p>
    <w:p w:rsidR="00993131" w:rsidRDefault="00993131" w:rsidP="00115CE4">
      <w:pPr>
        <w:shd w:val="clear" w:color="auto" w:fill="FFFFFF"/>
        <w:spacing w:before="120"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993131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993131">
        <w:rPr>
          <w:rFonts w:ascii="TH SarabunIT๙" w:eastAsia="Times New Roman" w:hAnsi="TH SarabunIT๙" w:cs="TH SarabunIT๙"/>
          <w:sz w:val="32"/>
          <w:szCs w:val="32"/>
          <w:cs/>
        </w:rPr>
        <w:t>กิจกรรมภายในงานประกอบด้วย</w:t>
      </w:r>
      <w:r w:rsidRPr="0099313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993131">
        <w:rPr>
          <w:rFonts w:ascii="TH SarabunIT๙" w:eastAsia="Times New Roman" w:hAnsi="TH SarabunIT๙" w:cs="TH SarabunIT๙"/>
          <w:sz w:val="32"/>
          <w:szCs w:val="32"/>
          <w:cs/>
        </w:rPr>
        <w:t xml:space="preserve">นิทรรศการต้นไม้ "รุกข มรดกของแผ่นดิน </w:t>
      </w:r>
      <w:r w:rsidRPr="00993131">
        <w:rPr>
          <w:rFonts w:ascii="TH SarabunIT๙" w:eastAsia="Times New Roman" w:hAnsi="TH SarabunIT๙" w:cs="TH SarabunIT๙" w:hint="cs"/>
          <w:sz w:val="32"/>
          <w:szCs w:val="32"/>
          <w:cs/>
        </w:rPr>
        <w:br/>
      </w:r>
      <w:r w:rsidRPr="00993131">
        <w:rPr>
          <w:rFonts w:ascii="TH SarabunIT๙" w:eastAsia="Times New Roman" w:hAnsi="TH SarabunIT๙" w:cs="TH SarabunIT๙"/>
          <w:sz w:val="32"/>
          <w:szCs w:val="32"/>
          <w:cs/>
        </w:rPr>
        <w:t>ใต้ร่มพระบารมี</w:t>
      </w:r>
      <w:r w:rsidRPr="00993131">
        <w:rPr>
          <w:rFonts w:ascii="TH SarabunIT๙" w:eastAsia="Times New Roman" w:hAnsi="TH SarabunIT๙" w:cs="TH SarabunIT๙"/>
          <w:sz w:val="32"/>
          <w:szCs w:val="32"/>
        </w:rPr>
        <w:t>”</w:t>
      </w:r>
      <w:r w:rsidRPr="00993131">
        <w:rPr>
          <w:rFonts w:ascii="TH SarabunIT๙" w:eastAsia="Times New Roman" w:hAnsi="TH SarabunIT๙" w:cs="TH SarabunIT๙"/>
          <w:sz w:val="32"/>
          <w:szCs w:val="32"/>
          <w:cs/>
        </w:rPr>
        <w:t>การสาธิตมรดกภูมิปัญญาทางวัฒนธรรม การสาธิตการดูแล</w:t>
      </w:r>
      <w:r w:rsidRPr="00993131">
        <w:rPr>
          <w:rFonts w:ascii="TH SarabunIT๙" w:eastAsia="Times New Roman" w:hAnsi="TH SarabunIT๙" w:cs="TH SarabunIT๙" w:hint="cs"/>
          <w:sz w:val="32"/>
          <w:szCs w:val="32"/>
          <w:cs/>
        </w:rPr>
        <w:br/>
      </w:r>
      <w:r w:rsidRPr="00993131">
        <w:rPr>
          <w:rFonts w:ascii="TH SarabunIT๙" w:eastAsia="Times New Roman" w:hAnsi="TH SarabunIT๙" w:cs="TH SarabunIT๙"/>
          <w:sz w:val="32"/>
          <w:szCs w:val="32"/>
          <w:cs/>
        </w:rPr>
        <w:t>ต้น</w:t>
      </w:r>
      <w:r w:rsidRPr="00993131">
        <w:rPr>
          <w:rFonts w:ascii="TH SarabunIT๙" w:eastAsia="Times New Roman" w:hAnsi="TH SarabunIT๙" w:cs="TH SarabunIT๙" w:hint="cs"/>
          <w:sz w:val="32"/>
          <w:szCs w:val="32"/>
          <w:cs/>
        </w:rPr>
        <w:t>ไม้ของแต่ละภูมิภาค/ชุมชน/ท้องถิ่น</w:t>
      </w:r>
      <w:r w:rsidRPr="00993131">
        <w:rPr>
          <w:rFonts w:ascii="TH SarabunIT๙" w:eastAsia="Times New Roman" w:hAnsi="TH SarabunIT๙" w:cs="TH SarabunIT๙"/>
          <w:sz w:val="32"/>
          <w:szCs w:val="32"/>
          <w:cs/>
        </w:rPr>
        <w:t xml:space="preserve"> การแสดงทางวัฒนธรรม การออกร้านจำหน่าย</w:t>
      </w:r>
      <w:r w:rsidRPr="00993131">
        <w:rPr>
          <w:rFonts w:ascii="TH SarabunIT๙" w:eastAsia="Times New Roman" w:hAnsi="TH SarabunIT๙" w:cs="TH SarabunIT๙" w:hint="cs"/>
          <w:sz w:val="32"/>
          <w:szCs w:val="32"/>
          <w:cs/>
        </w:rPr>
        <w:br/>
      </w:r>
      <w:r w:rsidRPr="00993131">
        <w:rPr>
          <w:rFonts w:ascii="TH SarabunIT๙" w:eastAsia="Times New Roman" w:hAnsi="TH SarabunIT๙" w:cs="TH SarabunIT๙"/>
          <w:sz w:val="32"/>
          <w:szCs w:val="32"/>
          <w:cs/>
        </w:rPr>
        <w:t>และสาธิต และบริการ ทางวัฒนธรรมของชุมชนคุณธรรมน้อมนำเศรษฐกิจพอเพียง ชุมชนต้นแบบ และชุมชนท่องเที่ยวทางวัฒนธรรม</w:t>
      </w:r>
    </w:p>
    <w:p w:rsidR="00A90DDD" w:rsidRDefault="00A90DDD" w:rsidP="00993131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C22F41" w:rsidRDefault="008A3B77" w:rsidP="00CF10C6">
      <w:pPr>
        <w:spacing w:after="0" w:line="240" w:lineRule="auto"/>
        <w:contextualSpacing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1384211</wp:posOffset>
            </wp:positionH>
            <wp:positionV relativeFrom="paragraph">
              <wp:posOffset>-270456</wp:posOffset>
            </wp:positionV>
            <wp:extent cx="1964296" cy="1107583"/>
            <wp:effectExtent l="19050" t="0" r="0" b="0"/>
            <wp:wrapNone/>
            <wp:docPr id="164" name="Picture 164" descr="ปชครั้งที่12562_190404_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ปชครั้งที่12562_190404_0011"/>
                    <pic:cNvPicPr>
                      <a:picLocks noChangeAspect="1" noChangeArrowheads="1"/>
                    </pic:cNvPicPr>
                  </pic:nvPicPr>
                  <pic:blipFill>
                    <a:blip r:embed="rId1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296" cy="1107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 w:hint="cs"/>
          <w:noProof/>
          <w:sz w:val="32"/>
          <w:szCs w:val="32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-167694</wp:posOffset>
            </wp:positionH>
            <wp:positionV relativeFrom="paragraph">
              <wp:posOffset>-270456</wp:posOffset>
            </wp:positionV>
            <wp:extent cx="1474900" cy="1106175"/>
            <wp:effectExtent l="19050" t="0" r="0" b="0"/>
            <wp:wrapNone/>
            <wp:docPr id="47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815" cy="1107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3B77" w:rsidRDefault="008A3B77" w:rsidP="00CF10C6">
      <w:pPr>
        <w:spacing w:after="0" w:line="240" w:lineRule="auto"/>
        <w:contextualSpacing/>
        <w:jc w:val="center"/>
        <w:rPr>
          <w:rFonts w:ascii="TH SarabunIT๙" w:hAnsi="TH SarabunIT๙" w:cs="TH SarabunIT๙"/>
          <w:sz w:val="32"/>
          <w:szCs w:val="32"/>
        </w:rPr>
      </w:pPr>
    </w:p>
    <w:p w:rsidR="008A3B77" w:rsidRDefault="008A3B77" w:rsidP="00CF10C6">
      <w:pPr>
        <w:spacing w:after="0" w:line="240" w:lineRule="auto"/>
        <w:contextualSpacing/>
        <w:jc w:val="center"/>
        <w:rPr>
          <w:rFonts w:ascii="TH SarabunIT๙" w:hAnsi="TH SarabunIT๙" w:cs="TH SarabunIT๙"/>
          <w:sz w:val="32"/>
          <w:szCs w:val="32"/>
        </w:rPr>
      </w:pPr>
    </w:p>
    <w:p w:rsidR="008A3B77" w:rsidRDefault="008A3B77" w:rsidP="00CF10C6">
      <w:pPr>
        <w:spacing w:after="0" w:line="240" w:lineRule="auto"/>
        <w:contextualSpacing/>
        <w:jc w:val="center"/>
        <w:rPr>
          <w:rFonts w:ascii="TH SarabunIT๙" w:hAnsi="TH SarabunIT๙" w:cs="TH SarabunIT๙"/>
          <w:sz w:val="32"/>
          <w:szCs w:val="32"/>
        </w:rPr>
      </w:pPr>
    </w:p>
    <w:p w:rsidR="008A3B77" w:rsidRDefault="008A3B77" w:rsidP="00CF10C6">
      <w:pPr>
        <w:spacing w:after="0" w:line="240" w:lineRule="auto"/>
        <w:contextualSpacing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1306830</wp:posOffset>
            </wp:positionH>
            <wp:positionV relativeFrom="paragraph">
              <wp:posOffset>151765</wp:posOffset>
            </wp:positionV>
            <wp:extent cx="1564640" cy="1107440"/>
            <wp:effectExtent l="19050" t="0" r="0" b="0"/>
            <wp:wrapNone/>
            <wp:docPr id="158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6"/>
                    <pic:cNvPicPr>
                      <a:picLocks noChangeAspect="1" noChangeArrowheads="1"/>
                    </pic:cNvPicPr>
                  </pic:nvPicPr>
                  <pic:blipFill>
                    <a:blip r:embed="rId1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4640" cy="110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 w:hint="cs"/>
          <w:noProof/>
          <w:sz w:val="32"/>
          <w:szCs w:val="32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2922905</wp:posOffset>
            </wp:positionH>
            <wp:positionV relativeFrom="paragraph">
              <wp:posOffset>156845</wp:posOffset>
            </wp:positionV>
            <wp:extent cx="1494155" cy="1100455"/>
            <wp:effectExtent l="19050" t="0" r="0" b="0"/>
            <wp:wrapNone/>
            <wp:docPr id="156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8"/>
                    <pic:cNvPicPr>
                      <a:picLocks noChangeAspect="1" noChangeArrowheads="1"/>
                    </pic:cNvPicPr>
                  </pic:nvPicPr>
                  <pic:blipFill>
                    <a:blip r:embed="rId1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155" cy="1100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 w:hint="cs"/>
          <w:noProof/>
          <w:sz w:val="32"/>
          <w:szCs w:val="32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-167694</wp:posOffset>
            </wp:positionH>
            <wp:positionV relativeFrom="paragraph">
              <wp:posOffset>160078</wp:posOffset>
            </wp:positionV>
            <wp:extent cx="1423384" cy="1104681"/>
            <wp:effectExtent l="19050" t="0" r="5366" b="0"/>
            <wp:wrapNone/>
            <wp:docPr id="155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7"/>
                    <pic:cNvPicPr>
                      <a:picLocks noChangeAspect="1" noChangeArrowheads="1"/>
                    </pic:cNvPicPr>
                  </pic:nvPicPr>
                  <pic:blipFill>
                    <a:blip r:embed="rId1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130" cy="1104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3B77" w:rsidRDefault="008A3B77" w:rsidP="00CF10C6">
      <w:pPr>
        <w:spacing w:after="0" w:line="240" w:lineRule="auto"/>
        <w:contextualSpacing/>
        <w:jc w:val="center"/>
        <w:rPr>
          <w:rFonts w:ascii="TH SarabunIT๙" w:hAnsi="TH SarabunIT๙" w:cs="TH SarabunIT๙"/>
          <w:sz w:val="32"/>
          <w:szCs w:val="32"/>
        </w:rPr>
      </w:pPr>
    </w:p>
    <w:p w:rsidR="008A3B77" w:rsidRDefault="008A3B77" w:rsidP="00CF10C6">
      <w:pPr>
        <w:spacing w:after="0" w:line="240" w:lineRule="auto"/>
        <w:contextualSpacing/>
        <w:jc w:val="center"/>
        <w:rPr>
          <w:rFonts w:ascii="TH SarabunIT๙" w:hAnsi="TH SarabunIT๙" w:cs="TH SarabunIT๙"/>
          <w:sz w:val="32"/>
          <w:szCs w:val="32"/>
        </w:rPr>
      </w:pPr>
    </w:p>
    <w:p w:rsidR="008A3B77" w:rsidRDefault="008A3B77" w:rsidP="00CF10C6">
      <w:pPr>
        <w:spacing w:after="0" w:line="240" w:lineRule="auto"/>
        <w:contextualSpacing/>
        <w:jc w:val="center"/>
        <w:rPr>
          <w:rFonts w:ascii="TH SarabunIT๙" w:hAnsi="TH SarabunIT๙" w:cs="TH SarabunIT๙"/>
          <w:sz w:val="32"/>
          <w:szCs w:val="32"/>
        </w:rPr>
      </w:pPr>
    </w:p>
    <w:p w:rsidR="008A3B77" w:rsidRDefault="008A3B77" w:rsidP="00CF10C6">
      <w:pPr>
        <w:spacing w:after="0" w:line="240" w:lineRule="auto"/>
        <w:contextualSpacing/>
        <w:jc w:val="center"/>
        <w:rPr>
          <w:rFonts w:ascii="TH SarabunIT๙" w:hAnsi="TH SarabunIT๙" w:cs="TH SarabunIT๙"/>
          <w:sz w:val="32"/>
          <w:szCs w:val="32"/>
        </w:rPr>
      </w:pPr>
    </w:p>
    <w:p w:rsidR="008A3B77" w:rsidRDefault="008A3B77" w:rsidP="00CF10C6">
      <w:pPr>
        <w:spacing w:after="0" w:line="240" w:lineRule="auto"/>
        <w:contextualSpacing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:rsidR="008A3B77" w:rsidRDefault="008A3B77" w:rsidP="00CF10C6">
      <w:pPr>
        <w:spacing w:after="0" w:line="240" w:lineRule="auto"/>
        <w:contextualSpacing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2818836</wp:posOffset>
            </wp:positionH>
            <wp:positionV relativeFrom="paragraph">
              <wp:posOffset>15598</wp:posOffset>
            </wp:positionV>
            <wp:extent cx="1405434" cy="1043188"/>
            <wp:effectExtent l="19050" t="0" r="4266" b="0"/>
            <wp:wrapNone/>
            <wp:docPr id="135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1"/>
                    <pic:cNvPicPr>
                      <a:picLocks noChangeAspect="1" noChangeArrowheads="1"/>
                    </pic:cNvPicPr>
                  </pic:nvPicPr>
                  <pic:blipFill>
                    <a:blip r:embed="rId1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434" cy="1043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1306937</wp:posOffset>
            </wp:positionH>
            <wp:positionV relativeFrom="paragraph">
              <wp:posOffset>15599</wp:posOffset>
            </wp:positionV>
            <wp:extent cx="1463380" cy="1043188"/>
            <wp:effectExtent l="19050" t="0" r="3470" b="0"/>
            <wp:wrapNone/>
            <wp:docPr id="145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6"/>
                    <pic:cNvPicPr>
                      <a:picLocks noChangeAspect="1" noChangeArrowheads="1"/>
                    </pic:cNvPicPr>
                  </pic:nvPicPr>
                  <pic:blipFill>
                    <a:blip r:embed="rId1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380" cy="1043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-167694</wp:posOffset>
            </wp:positionH>
            <wp:positionV relativeFrom="paragraph">
              <wp:posOffset>15598</wp:posOffset>
            </wp:positionV>
            <wp:extent cx="1424744" cy="1040573"/>
            <wp:effectExtent l="19050" t="0" r="4006" b="0"/>
            <wp:wrapNone/>
            <wp:docPr id="148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4"/>
                    <pic:cNvPicPr>
                      <a:picLocks noChangeAspect="1" noChangeArrowheads="1"/>
                    </pic:cNvPicPr>
                  </pic:nvPicPr>
                  <pic:blipFill>
                    <a:blip r:embed="rId1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463" cy="1040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3B77" w:rsidRDefault="008A3B77" w:rsidP="00CF10C6">
      <w:pPr>
        <w:spacing w:after="0" w:line="240" w:lineRule="auto"/>
        <w:contextualSpacing/>
        <w:jc w:val="center"/>
        <w:rPr>
          <w:rFonts w:ascii="TH SarabunIT๙" w:hAnsi="TH SarabunIT๙" w:cs="TH SarabunIT๙"/>
          <w:sz w:val="32"/>
          <w:szCs w:val="32"/>
        </w:rPr>
      </w:pPr>
    </w:p>
    <w:p w:rsidR="008A3B77" w:rsidRDefault="008A3B77" w:rsidP="00CF10C6">
      <w:pPr>
        <w:spacing w:after="0" w:line="240" w:lineRule="auto"/>
        <w:contextualSpacing/>
        <w:jc w:val="center"/>
        <w:rPr>
          <w:rFonts w:ascii="TH SarabunIT๙" w:hAnsi="TH SarabunIT๙" w:cs="TH SarabunIT๙"/>
          <w:sz w:val="32"/>
          <w:szCs w:val="32"/>
        </w:rPr>
      </w:pPr>
    </w:p>
    <w:p w:rsidR="008A3B77" w:rsidRDefault="008A3B77" w:rsidP="00CF10C6">
      <w:pPr>
        <w:spacing w:after="0" w:line="240" w:lineRule="auto"/>
        <w:contextualSpacing/>
        <w:jc w:val="center"/>
        <w:rPr>
          <w:rFonts w:ascii="TH SarabunIT๙" w:hAnsi="TH SarabunIT๙" w:cs="TH SarabunIT๙"/>
          <w:sz w:val="32"/>
          <w:szCs w:val="32"/>
        </w:rPr>
      </w:pPr>
    </w:p>
    <w:p w:rsidR="008A3B77" w:rsidRDefault="008A3B77" w:rsidP="00CF10C6">
      <w:pPr>
        <w:spacing w:after="0" w:line="240" w:lineRule="auto"/>
        <w:contextualSpacing/>
        <w:jc w:val="center"/>
        <w:rPr>
          <w:rFonts w:ascii="TH SarabunIT๙" w:hAnsi="TH SarabunIT๙" w:cs="TH SarabunIT๙"/>
          <w:sz w:val="32"/>
          <w:szCs w:val="32"/>
        </w:rPr>
      </w:pPr>
    </w:p>
    <w:p w:rsidR="00551C54" w:rsidRDefault="00551C54" w:rsidP="00CF10C6">
      <w:pPr>
        <w:spacing w:after="0" w:line="240" w:lineRule="auto"/>
        <w:contextualSpacing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3129298</wp:posOffset>
            </wp:positionH>
            <wp:positionV relativeFrom="paragraph">
              <wp:posOffset>45935</wp:posOffset>
            </wp:positionV>
            <wp:extent cx="1416944" cy="1062507"/>
            <wp:effectExtent l="19050" t="0" r="0" b="0"/>
            <wp:wrapNone/>
            <wp:docPr id="171" name="รูปภาพ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67"/>
                    <pic:cNvPicPr>
                      <a:picLocks noChangeAspect="1" noChangeArrowheads="1"/>
                    </pic:cNvPicPr>
                  </pic:nvPicPr>
                  <pic:blipFill>
                    <a:blip r:embed="rId1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944" cy="1062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 w:hint="cs"/>
          <w:noProof/>
          <w:sz w:val="32"/>
          <w:szCs w:val="32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1480802</wp:posOffset>
            </wp:positionH>
            <wp:positionV relativeFrom="paragraph">
              <wp:posOffset>39495</wp:posOffset>
            </wp:positionV>
            <wp:extent cx="1603688" cy="1068947"/>
            <wp:effectExtent l="19050" t="0" r="0" b="0"/>
            <wp:wrapNone/>
            <wp:docPr id="176" name="รูปภาพ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55"/>
                    <pic:cNvPicPr>
                      <a:picLocks noChangeAspect="1" noChangeArrowheads="1"/>
                    </pic:cNvPicPr>
                  </pic:nvPicPr>
                  <pic:blipFill>
                    <a:blip r:embed="rId1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688" cy="1068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 w:hint="cs"/>
          <w:noProof/>
          <w:sz w:val="32"/>
          <w:szCs w:val="32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-167693</wp:posOffset>
            </wp:positionH>
            <wp:positionV relativeFrom="paragraph">
              <wp:posOffset>39495</wp:posOffset>
            </wp:positionV>
            <wp:extent cx="1603688" cy="1068593"/>
            <wp:effectExtent l="19050" t="0" r="0" b="0"/>
            <wp:wrapNone/>
            <wp:docPr id="129" name="รูปภาพ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6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553" cy="1068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51C54" w:rsidRDefault="00551C54" w:rsidP="00CF10C6">
      <w:pPr>
        <w:spacing w:after="0" w:line="240" w:lineRule="auto"/>
        <w:contextualSpacing/>
        <w:jc w:val="center"/>
        <w:rPr>
          <w:rFonts w:ascii="TH SarabunIT๙" w:hAnsi="TH SarabunIT๙" w:cs="TH SarabunIT๙"/>
          <w:sz w:val="32"/>
          <w:szCs w:val="32"/>
        </w:rPr>
      </w:pPr>
    </w:p>
    <w:p w:rsidR="00551C54" w:rsidRDefault="00551C54" w:rsidP="00CF10C6">
      <w:pPr>
        <w:spacing w:after="0" w:line="240" w:lineRule="auto"/>
        <w:contextualSpacing/>
        <w:jc w:val="center"/>
        <w:rPr>
          <w:rFonts w:ascii="TH SarabunIT๙" w:hAnsi="TH SarabunIT๙" w:cs="TH SarabunIT๙"/>
          <w:sz w:val="32"/>
          <w:szCs w:val="32"/>
        </w:rPr>
      </w:pPr>
    </w:p>
    <w:p w:rsidR="00185000" w:rsidRDefault="00185000" w:rsidP="00185000">
      <w:pPr>
        <w:pStyle w:val="ListParagraph"/>
        <w:numPr>
          <w:ilvl w:val="0"/>
          <w:numId w:val="5"/>
        </w:numPr>
        <w:spacing w:before="120" w:after="0" w:line="240" w:lineRule="auto"/>
        <w:ind w:left="426" w:hanging="426"/>
        <w:contextualSpacing w:val="0"/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</w:rPr>
      </w:pPr>
      <w:r w:rsidRPr="001039BA">
        <w:rPr>
          <w:rFonts w:ascii="TH SarabunIT๙" w:hAnsi="TH SarabunIT๙" w:cs="TH SarabunIT๙" w:hint="cs"/>
          <w:b/>
          <w:bCs/>
          <w:sz w:val="32"/>
          <w:szCs w:val="32"/>
          <w:shd w:val="clear" w:color="auto" w:fill="FFFFFF"/>
          <w:cs/>
        </w:rPr>
        <w:t xml:space="preserve">การส่งเสริมสนับสนุนการดำเนินงานขององค์กรเครือข่ายทางวัฒนธรรม </w:t>
      </w:r>
    </w:p>
    <w:p w:rsidR="00A2604C" w:rsidRDefault="00A2604C" w:rsidP="00A2604C">
      <w:pPr>
        <w:pStyle w:val="ListParagraph"/>
        <w:spacing w:before="120" w:after="0" w:line="240" w:lineRule="auto"/>
        <w:ind w:left="426"/>
        <w:contextualSpacing w:val="0"/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</w:rPr>
      </w:pPr>
    </w:p>
    <w:p w:rsidR="00185000" w:rsidRPr="001039BA" w:rsidRDefault="00185000" w:rsidP="00185000">
      <w:pPr>
        <w:pStyle w:val="ListParagraph"/>
        <w:spacing w:before="120" w:after="0" w:line="240" w:lineRule="auto"/>
        <w:ind w:left="0" w:firstLine="426"/>
        <w:contextualSpacing w:val="0"/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</w:rPr>
      </w:pPr>
      <w:r w:rsidRPr="00CC6A89">
        <w:rPr>
          <w:rFonts w:ascii="TH SarabunIT๙" w:hAnsi="TH SarabunIT๙" w:cs="TH SarabunIT๙" w:hint="cs"/>
          <w:b/>
          <w:bCs/>
          <w:spacing w:val="-4"/>
          <w:sz w:val="32"/>
          <w:szCs w:val="32"/>
          <w:shd w:val="clear" w:color="auto" w:fill="FFFFFF"/>
          <w:cs/>
        </w:rPr>
        <w:lastRenderedPageBreak/>
        <w:tab/>
        <w:t>การส่งเสริม สนับสนุน และการพัฒนาการดำเนินงานของเครือข่ายทาง</w:t>
      </w:r>
      <w:r w:rsidRPr="001039BA">
        <w:rPr>
          <w:rFonts w:ascii="TH SarabunIT๙" w:hAnsi="TH SarabunIT๙" w:cs="TH SarabunIT๙" w:hint="cs"/>
          <w:b/>
          <w:bCs/>
          <w:sz w:val="32"/>
          <w:szCs w:val="32"/>
          <w:shd w:val="clear" w:color="auto" w:fill="FFFFFF"/>
          <w:cs/>
        </w:rPr>
        <w:t>วัฒนธรรม</w:t>
      </w:r>
    </w:p>
    <w:p w:rsidR="00185000" w:rsidRPr="00D70082" w:rsidRDefault="00185000" w:rsidP="00185000">
      <w:pPr>
        <w:spacing w:after="0" w:line="240" w:lineRule="auto"/>
        <w:jc w:val="thaiDistribute"/>
        <w:rPr>
          <w:rFonts w:ascii="TH SarabunIT๙" w:hAnsi="TH SarabunIT๙" w:cs="TH SarabunIT๙"/>
          <w:color w:val="FF0000"/>
          <w:sz w:val="32"/>
          <w:szCs w:val="32"/>
          <w:shd w:val="clear" w:color="auto" w:fill="FFFFFF"/>
          <w:cs/>
        </w:rPr>
      </w:pPr>
      <w:r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ab/>
      </w:r>
      <w:r w:rsidRPr="005079CC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กรมส่งเสริมวัฒนธรรมมีองค์กรเครือข่ายวัฒนธรรมเป็นองค์กรสำคัญในการขับเคลื่อนงานวัฒนธรรมด้วยการสนับสนุน ส่งเสริม และพัฒนาการดำเนินงานวัฒนธรรมขององค์กรเครือข่าย โดยมีกระบวนการดำเนินงานร่วมกับเครือข่าย</w:t>
      </w:r>
      <w:r>
        <w:rPr>
          <w:rFonts w:ascii="TH SarabunIT๙" w:hAnsi="TH SarabunIT๙" w:cs="TH SarabunIT๙" w:hint="cs"/>
          <w:color w:val="FF0000"/>
          <w:sz w:val="32"/>
          <w:szCs w:val="32"/>
          <w:shd w:val="clear" w:color="auto" w:fill="FFFFFF"/>
          <w:cs/>
        </w:rPr>
        <w:t xml:space="preserve"> </w:t>
      </w:r>
      <w:r w:rsidRPr="005B572F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อาทิ การจัดอภิปรายแลกเปลี่ยนเรียนรู้มรดกภูมิปัญญาทางวัฒนธรรมในพื้นที่กรุงเทพมหานคร</w:t>
      </w:r>
      <w:r>
        <w:rPr>
          <w:rFonts w:ascii="TH SarabunIT๙" w:hAnsi="TH SarabunIT๙" w:cs="TH SarabunIT๙" w:hint="cs"/>
          <w:color w:val="FF0000"/>
          <w:sz w:val="32"/>
          <w:szCs w:val="32"/>
          <w:shd w:val="clear" w:color="auto" w:fill="FFFFFF"/>
          <w:cs/>
        </w:rPr>
        <w:t xml:space="preserve"> </w:t>
      </w:r>
      <w:r w:rsidRPr="00165F28">
        <w:rPr>
          <w:rFonts w:ascii="TH SarabunIT๙" w:eastAsia="Times New Roman" w:hAnsi="TH SarabunIT๙" w:cs="TH SarabunIT๙" w:hint="cs"/>
          <w:sz w:val="32"/>
          <w:szCs w:val="32"/>
          <w:cs/>
        </w:rPr>
        <w:t>ตามโครงการส่งเสริมเครือข่ายการดำเนินงานทางวัฒนธรรม</w:t>
      </w:r>
      <w:r>
        <w:rPr>
          <w:rFonts w:ascii="TH SarabunIT๙" w:hAnsi="TH SarabunIT๙" w:cs="TH SarabunIT๙" w:hint="cs"/>
          <w:color w:val="FF0000"/>
          <w:sz w:val="32"/>
          <w:szCs w:val="32"/>
          <w:shd w:val="clear" w:color="auto" w:fill="FFFFFF"/>
          <w:cs/>
        </w:rPr>
        <w:t xml:space="preserve"> </w:t>
      </w:r>
      <w:r w:rsidRPr="004F74D0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การจัดกิจกรรมเล่าเรื่องศาสตร์ โชว์เรื่องศิลป์ ถิ่นกรุงเทพมหานคร</w:t>
      </w:r>
      <w:r>
        <w:rPr>
          <w:rFonts w:ascii="TH SarabunIT๙" w:hAnsi="TH SarabunIT๙" w:cs="TH SarabunIT๙" w:hint="cs"/>
          <w:color w:val="FF0000"/>
          <w:sz w:val="32"/>
          <w:szCs w:val="32"/>
          <w:shd w:val="clear" w:color="auto" w:fill="FFFFFF"/>
          <w:cs/>
        </w:rPr>
        <w:t xml:space="preserve">  </w:t>
      </w:r>
      <w:r w:rsidRPr="004F74D0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การส่งเสริมและพัฒนาการดำเนินงานศูนย์วัฒนธรรมเฉลิมราช การจัดกิจกรรมวัฒนธรรมการอยู่อาศัยในอาคารชุด </w:t>
      </w:r>
      <w:r w:rsidRPr="005B572F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การจัดกิจกรรม</w:t>
      </w:r>
      <w:r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โครงการแหล่งเรียนรู้ทางวัฒนธรรมของชุมชน </w:t>
      </w:r>
      <w:r w:rsidRPr="004F74D0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การจัดประชุมชี้แจงเพื่อสร้างความรู้ความเข้าใจเกี่ยวกับ</w:t>
      </w:r>
      <w:r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br/>
      </w:r>
      <w:r w:rsidRPr="004F74D0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แนวทางการดำเนินงาน</w:t>
      </w:r>
      <w:r w:rsidRPr="00D70082">
        <w:rPr>
          <w:rFonts w:ascii="TH SarabunIT๙" w:hAnsi="TH SarabunIT๙" w:cs="TH SarabunIT๙" w:hint="cs"/>
          <w:color w:val="FF0000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การพัฒนาชุมชนเพื่อเพิ่มศักยภาพการท่องเที่ยวด้วยมิติทางวัฒนธรรม การส่งเสริมและเผยแพร่ค่านิยมและความเป็นไทย (กิจกรรมโรงเรียนดนตรีไทย 100 เปอร์เซ็นต์ และกิจกรรมเยาวชนต้นแบบด้านดนตรีไทย) </w:t>
      </w:r>
      <w:r w:rsidRPr="002C4832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การส่งเสริม สนับสนุน และพัฒนาการดำเนินงานของเครือข่ายทางวัฒนธรรม</w:t>
      </w:r>
      <w:r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 </w:t>
      </w:r>
      <w:r w:rsidRPr="002C4832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ทั้งในประเทศและต่างประเทศ</w:t>
      </w:r>
      <w:r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 </w:t>
      </w:r>
      <w:r w:rsidRPr="002C4832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รวมทั้งการจัดทำคู่มือการดำเนินงานด้านวัฒนธรรม การจัดหลักสูตรอบรมพัฒนา</w:t>
      </w:r>
      <w:r w:rsidR="006B04B5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เสริมสร้าง</w:t>
      </w:r>
      <w:r w:rsidRPr="00950CE3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ศักยภาพ</w:t>
      </w:r>
      <w:r w:rsidR="006B04B5" w:rsidRPr="00950CE3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บุคลากรทางวัฒนธรรม อาทิ </w:t>
      </w:r>
      <w:r w:rsidR="00950CE3" w:rsidRPr="00950CE3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การพัฒนาคุณภาพชีวิต พิชิต </w:t>
      </w:r>
      <w:r w:rsidR="00950CE3" w:rsidRPr="00950CE3">
        <w:rPr>
          <w:rFonts w:ascii="TH SarabunIT๙" w:hAnsi="TH SarabunIT๙" w:cs="TH SarabunIT๙"/>
          <w:sz w:val="32"/>
          <w:szCs w:val="32"/>
          <w:shd w:val="clear" w:color="auto" w:fill="FFFFFF"/>
        </w:rPr>
        <w:t xml:space="preserve">NCDs </w:t>
      </w:r>
      <w:r w:rsidR="00950CE3" w:rsidRPr="00950CE3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โครงการพัฒนาผู้บริหารหลักสูตรนวัตกรรมการบริหารองค์กรและภาวะผู้นำในศตวรรษที่ 21 โครงการพัฒนาบุคลากรเครือข่ายทางวัฒนธรรม </w:t>
      </w:r>
      <w:r w:rsidR="00F3188B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เพื่อให้บุคลากรกรมส่งเสริมวัฒนธรรม และเครือข่ายทางวัฒนธรรมได้รับการพัฒนาศักยภาพ ได้รับความรู้ และเสริมสร้างทักษะที่เหมาะสม สามารถนำไปปรับใช้ในการทำงานให้มีประสิทธิภาพและเกิดประสิทธิผล</w:t>
      </w:r>
    </w:p>
    <w:p w:rsidR="00C3747E" w:rsidRDefault="00C3747E" w:rsidP="00384204">
      <w:pPr>
        <w:pStyle w:val="ListParagraph"/>
        <w:spacing w:after="0" w:line="240" w:lineRule="auto"/>
        <w:ind w:left="0"/>
        <w:contextualSpacing w:val="0"/>
        <w:jc w:val="thaiDistribute"/>
        <w:rPr>
          <w:rFonts w:ascii="TH SarabunIT๙" w:hAnsi="TH SarabunIT๙" w:cs="TH SarabunIT๙"/>
          <w:sz w:val="32"/>
          <w:szCs w:val="32"/>
          <w:shd w:val="clear" w:color="auto" w:fill="FFFFFF"/>
        </w:rPr>
      </w:pPr>
    </w:p>
    <w:p w:rsidR="0063758E" w:rsidRPr="008B065B" w:rsidRDefault="0063758E" w:rsidP="00CD460A">
      <w:pPr>
        <w:spacing w:after="0" w:line="240" w:lineRule="auto"/>
        <w:ind w:firstLine="426"/>
        <w:jc w:val="thaiDistribute"/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</w:rPr>
      </w:pPr>
      <w:r w:rsidRPr="008B065B">
        <w:rPr>
          <w:rFonts w:ascii="TH SarabunIT๙" w:hAnsi="TH SarabunIT๙" w:cs="TH SarabunIT๙" w:hint="cs"/>
          <w:b/>
          <w:bCs/>
          <w:sz w:val="32"/>
          <w:szCs w:val="32"/>
          <w:shd w:val="clear" w:color="auto" w:fill="FFFFFF"/>
          <w:cs/>
        </w:rPr>
        <w:t>การ</w:t>
      </w:r>
      <w:r w:rsidRPr="008B065B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ประชุมเชิงปฏิบัติการ</w:t>
      </w:r>
      <w:r w:rsidR="008B065B" w:rsidRPr="008B065B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ใช้</w:t>
      </w:r>
      <w:r w:rsidRPr="008B065B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นวัตกรรมใหม่เพื่อ</w:t>
      </w:r>
      <w:r w:rsidR="008B065B" w:rsidRPr="008B065B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การบริหารจัดการงาน</w:t>
      </w:r>
      <w:r w:rsidRPr="008B065B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วัฒนธรรม</w:t>
      </w:r>
    </w:p>
    <w:p w:rsidR="0063758E" w:rsidRPr="0063758E" w:rsidRDefault="00CD460A" w:rsidP="0063758E">
      <w:pPr>
        <w:spacing w:after="0" w:line="240" w:lineRule="auto"/>
        <w:ind w:firstLine="425"/>
        <w:jc w:val="thaiDistribute"/>
        <w:rPr>
          <w:rFonts w:ascii="TH SarabunIT๙" w:hAnsi="TH SarabunIT๙" w:cs="TH SarabunIT๙"/>
          <w:b/>
          <w:bCs/>
          <w:color w:val="FF0000"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ab/>
      </w:r>
      <w:r w:rsidR="008B065B" w:rsidRPr="008B065B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การ</w:t>
      </w:r>
      <w:r w:rsidR="008B065B" w:rsidRPr="008B065B">
        <w:rPr>
          <w:rFonts w:ascii="TH SarabunIT๙" w:eastAsia="Times New Roman" w:hAnsi="TH SarabunIT๙" w:cs="TH SarabunIT๙" w:hint="cs"/>
          <w:sz w:val="32"/>
          <w:szCs w:val="32"/>
          <w:cs/>
        </w:rPr>
        <w:t>ประชุมเชิงปฏิบัติการใช้</w:t>
      </w:r>
      <w:r w:rsidR="008B065B" w:rsidRPr="008B065B">
        <w:rPr>
          <w:rFonts w:ascii="TH SarabunIT๙" w:eastAsia="Times New Roman" w:hAnsi="TH SarabunIT๙" w:cs="TH SarabunIT๙"/>
          <w:sz w:val="32"/>
          <w:szCs w:val="32"/>
          <w:cs/>
        </w:rPr>
        <w:t>นวัตกรรมใหม่เพื่อ</w:t>
      </w:r>
      <w:r w:rsidR="008B065B" w:rsidRPr="008B065B">
        <w:rPr>
          <w:rFonts w:ascii="TH SarabunIT๙" w:eastAsia="Times New Roman" w:hAnsi="TH SarabunIT๙" w:cs="TH SarabunIT๙" w:hint="cs"/>
          <w:sz w:val="32"/>
          <w:szCs w:val="32"/>
          <w:cs/>
        </w:rPr>
        <w:t>การบริหารจัดการงาน</w:t>
      </w:r>
      <w:r w:rsidR="008B065B" w:rsidRPr="008B065B">
        <w:rPr>
          <w:rFonts w:ascii="TH SarabunIT๙" w:eastAsia="Times New Roman" w:hAnsi="TH SarabunIT๙" w:cs="TH SarabunIT๙"/>
          <w:sz w:val="32"/>
          <w:szCs w:val="32"/>
          <w:cs/>
        </w:rPr>
        <w:t>วัฒนธรรม</w:t>
      </w:r>
      <w:r w:rsidRPr="00230783">
        <w:rPr>
          <w:rFonts w:ascii="TH SarabunIT๙" w:eastAsia="Times New Roman" w:hAnsi="TH SarabunIT๙" w:cs="TH SarabunIT๙" w:hint="cs"/>
          <w:sz w:val="32"/>
          <w:szCs w:val="32"/>
          <w:cs/>
        </w:rPr>
        <w:t>ของอาสาสมัครวัฒนธรรม ประจำปีงบประมาณ พ.ศ. 2562</w:t>
      </w:r>
      <w:r w:rsidR="0063758E" w:rsidRPr="00230783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="0063758E" w:rsidRPr="0023078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ระหว่างวันที่ </w:t>
      </w:r>
      <w:r w:rsidRPr="0023078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13-16 ธันวาคม 2561 </w:t>
      </w:r>
    </w:p>
    <w:p w:rsidR="00185000" w:rsidRDefault="00185000" w:rsidP="004E2142">
      <w:pPr>
        <w:pStyle w:val="ListParagraph"/>
        <w:spacing w:after="0" w:line="240" w:lineRule="auto"/>
        <w:ind w:left="0" w:firstLine="425"/>
        <w:contextualSpacing w:val="0"/>
        <w:jc w:val="thaiDistribute"/>
        <w:rPr>
          <w:rFonts w:ascii="TH SarabunIT๙" w:hAnsi="TH SarabunIT๙" w:cs="TH SarabunIT๙"/>
          <w:sz w:val="32"/>
          <w:szCs w:val="32"/>
          <w:shd w:val="clear" w:color="auto" w:fill="FFFFFF"/>
        </w:rPr>
      </w:pPr>
    </w:p>
    <w:p w:rsidR="006C6B64" w:rsidRPr="0006351D" w:rsidRDefault="006C6B64" w:rsidP="00805659">
      <w:pPr>
        <w:pStyle w:val="ListParagraph"/>
        <w:numPr>
          <w:ilvl w:val="0"/>
          <w:numId w:val="5"/>
        </w:numPr>
        <w:spacing w:after="0" w:line="240" w:lineRule="auto"/>
        <w:ind w:left="284" w:hanging="284"/>
        <w:rPr>
          <w:rFonts w:ascii="TH SarabunIT๙" w:hAnsi="TH SarabunIT๙" w:cs="TH SarabunIT๙"/>
          <w:b/>
          <w:bCs/>
          <w:sz w:val="32"/>
          <w:szCs w:val="32"/>
        </w:rPr>
      </w:pPr>
      <w:r w:rsidRPr="0006351D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การวิจัยและพัฒนา</w:t>
      </w:r>
      <w:r w:rsidR="00B53084" w:rsidRPr="0006351D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องค์ความรู้ทางวัฒนธรรม</w:t>
      </w:r>
    </w:p>
    <w:p w:rsidR="00E26F8A" w:rsidRDefault="0063758E" w:rsidP="0063758E">
      <w:pPr>
        <w:spacing w:after="0" w:line="240" w:lineRule="auto"/>
        <w:ind w:right="261" w:firstLine="709"/>
        <w:jc w:val="thaiDistribute"/>
        <w:rPr>
          <w:rFonts w:ascii="TH SarabunIT๙" w:hAnsi="TH SarabunIT๙" w:cs="TH SarabunIT๙"/>
          <w:sz w:val="32"/>
          <w:szCs w:val="32"/>
        </w:rPr>
      </w:pPr>
      <w:r w:rsidRPr="0063758E">
        <w:rPr>
          <w:rFonts w:ascii="TH SarabunIT๙" w:hAnsi="TH SarabunIT๙" w:cs="TH SarabunIT๙" w:hint="cs"/>
          <w:sz w:val="32"/>
          <w:szCs w:val="32"/>
          <w:cs/>
        </w:rPr>
        <w:t>กรมส่งเสริมวัฒนธรรม ส่งเสริมสนับสนุนการวิจัยเพื่อนำไปใช้ประโยชน์ในการดำเนินงานวัฒนธรรม และแก้ไขปัญหาด้านวัฒนธรรมของชาติตามนโยบายของกระทรวงวัฒนธรรมและภารกิจของกรมส่งเสริมวัฒนธรรม โดย</w:t>
      </w:r>
      <w:r w:rsidRPr="0063758E">
        <w:rPr>
          <w:rFonts w:ascii="TH SarabunIT๙" w:hAnsi="TH SarabunIT๙" w:cs="TH SarabunIT๙"/>
          <w:sz w:val="32"/>
          <w:szCs w:val="32"/>
          <w:cs/>
        </w:rPr>
        <w:t xml:space="preserve">สนับสนุนการวิจัยทางวัฒนธรรม </w:t>
      </w:r>
      <w:r w:rsidRPr="0063758E">
        <w:rPr>
          <w:rFonts w:ascii="TH SarabunIT๙" w:hAnsi="TH SarabunIT๙" w:cs="TH SarabunIT๙" w:hint="cs"/>
          <w:sz w:val="32"/>
          <w:szCs w:val="32"/>
          <w:cs/>
        </w:rPr>
        <w:br/>
      </w:r>
      <w:r w:rsidRPr="0063758E">
        <w:rPr>
          <w:rFonts w:ascii="TH SarabunIT๙" w:hAnsi="TH SarabunIT๙" w:cs="TH SarabunIT๙"/>
          <w:sz w:val="32"/>
          <w:szCs w:val="32"/>
          <w:cs/>
        </w:rPr>
        <w:t>3 ประเด็น คือ การนำทุนทางวัฒนธรรมมาสร้างคุณค่าทางสังคมและเพิ่มมูลค่าทางเศรษฐกิจ ประชาคมอาเซียนกับงานวัฒนธรรม และการอนุรักษ์และ</w:t>
      </w:r>
      <w:r w:rsidRPr="0063758E">
        <w:rPr>
          <w:rFonts w:ascii="TH SarabunIT๙" w:hAnsi="TH SarabunIT๙" w:cs="TH SarabunIT๙" w:hint="cs"/>
          <w:sz w:val="32"/>
          <w:szCs w:val="32"/>
          <w:cs/>
        </w:rPr>
        <w:t>สืบทอด</w:t>
      </w:r>
      <w:r w:rsidRPr="0063758E">
        <w:rPr>
          <w:rFonts w:ascii="TH SarabunIT๙" w:hAnsi="TH SarabunIT๙" w:cs="TH SarabunIT๙"/>
          <w:sz w:val="32"/>
          <w:szCs w:val="32"/>
          <w:cs/>
        </w:rPr>
        <w:t>ความหลากหลาย</w:t>
      </w:r>
      <w:r w:rsidRPr="0063758E">
        <w:rPr>
          <w:rFonts w:ascii="TH SarabunIT๙" w:hAnsi="TH SarabunIT๙" w:cs="TH SarabunIT๙" w:hint="cs"/>
          <w:sz w:val="32"/>
          <w:szCs w:val="32"/>
          <w:cs/>
        </w:rPr>
        <w:t>ทาง</w:t>
      </w:r>
      <w:r w:rsidRPr="0063758E">
        <w:rPr>
          <w:rFonts w:ascii="TH SarabunIT๙" w:hAnsi="TH SarabunIT๙" w:cs="TH SarabunIT๙"/>
          <w:sz w:val="32"/>
          <w:szCs w:val="32"/>
          <w:cs/>
        </w:rPr>
        <w:t xml:space="preserve">วัฒนธรรม </w:t>
      </w:r>
    </w:p>
    <w:p w:rsidR="00FE2692" w:rsidRDefault="00E26F8A" w:rsidP="00FA6895">
      <w:pPr>
        <w:spacing w:after="0" w:line="240" w:lineRule="auto"/>
        <w:ind w:right="-22" w:firstLine="709"/>
        <w:jc w:val="thaiDistribute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E26F8A"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ทั้งนี้ ได้เผยแพร่ผลงานวิจัยดังกล่าวในรูปแบบ </w:t>
      </w:r>
      <w:r w:rsidRPr="00E26F8A">
        <w:rPr>
          <w:rFonts w:ascii="TH SarabunIT๙" w:hAnsi="TH SarabunIT๙" w:cs="TH SarabunIT๙"/>
          <w:sz w:val="32"/>
          <w:szCs w:val="32"/>
        </w:rPr>
        <w:t>PDF File</w:t>
      </w:r>
      <w:r w:rsidRPr="00E26F8A">
        <w:rPr>
          <w:rFonts w:ascii="TH SarabunIT๙" w:hAnsi="TH SarabunIT๙" w:cs="TH SarabunIT๙" w:hint="cs"/>
          <w:sz w:val="32"/>
          <w:szCs w:val="32"/>
          <w:cs/>
        </w:rPr>
        <w:t xml:space="preserve"> บนเว็บไซต์ของกรม</w:t>
      </w:r>
      <w:r w:rsidRPr="00D87798">
        <w:rPr>
          <w:rFonts w:ascii="TH SarabunIT๙" w:hAnsi="TH SarabunIT๙" w:cs="TH SarabunIT๙" w:hint="cs"/>
          <w:sz w:val="32"/>
          <w:szCs w:val="32"/>
          <w:cs/>
        </w:rPr>
        <w:t xml:space="preserve">ส่งเสริมวัฒนธรรมที่ </w:t>
      </w:r>
      <w:hyperlink r:id="rId166" w:history="1">
        <w:r w:rsidRPr="00D87798">
          <w:rPr>
            <w:rStyle w:val="Hyperlink"/>
            <w:rFonts w:ascii="TH SarabunIT๙" w:hAnsi="TH SarabunIT๙" w:cs="TH SarabunIT๙"/>
            <w:color w:val="auto"/>
            <w:sz w:val="32"/>
            <w:szCs w:val="32"/>
          </w:rPr>
          <w:t>http://research.go.th</w:t>
        </w:r>
      </w:hyperlink>
      <w:r w:rsidRPr="00A64A90">
        <w:rPr>
          <w:rFonts w:ascii="TH SarabunIT๙" w:hAnsi="TH SarabunIT๙" w:cs="TH SarabunIT๙"/>
          <w:spacing w:val="6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pacing w:val="6"/>
          <w:sz w:val="32"/>
          <w:szCs w:val="32"/>
          <w:cs/>
        </w:rPr>
        <w:t>และการเผยแพร่ผลงานวิจัยแบบรูปเล่ม</w:t>
      </w:r>
      <w:r w:rsidRPr="00E26F8A">
        <w:rPr>
          <w:rFonts w:ascii="TH SarabunIT๙" w:hAnsi="TH SarabunIT๙" w:cs="TH SarabunIT๙" w:hint="cs"/>
          <w:sz w:val="32"/>
          <w:szCs w:val="32"/>
          <w:cs/>
        </w:rPr>
        <w:t>ไปยังห้องสมุดต่างๆ อาทิ ห้องสมุดศูนย์วัฒนธรรมแห่งประเทศไทย ห้องสมุดกระทรวงวัฒนธรรม และหอสมุดแห่งชาติ รวมถึงการจัดทำวารสารวิจัยทาง</w:t>
      </w:r>
      <w:r>
        <w:rPr>
          <w:rFonts w:ascii="TH SarabunIT๙" w:hAnsi="TH SarabunIT๙" w:cs="TH SarabunIT๙" w:hint="cs"/>
          <w:spacing w:val="6"/>
          <w:sz w:val="32"/>
          <w:szCs w:val="32"/>
          <w:cs/>
        </w:rPr>
        <w:t>วัฒนธรรม เพื่อ</w:t>
      </w:r>
      <w:r w:rsidRPr="00E26F8A">
        <w:rPr>
          <w:rFonts w:ascii="TH SarabunIT๙" w:hAnsi="TH SarabunIT๙" w:cs="TH SarabunIT๙" w:hint="cs"/>
          <w:sz w:val="32"/>
          <w:szCs w:val="32"/>
          <w:cs/>
        </w:rPr>
        <w:t>เผยแพร่ผลงานวิจัยทางวัฒนธรรมไปยังห้องสมุดเครือข่าย สำนักงานวัฒนธรรม</w:t>
      </w:r>
      <w:r>
        <w:rPr>
          <w:rFonts w:ascii="TH SarabunIT๙" w:hAnsi="TH SarabunIT๙" w:cs="TH SarabunIT๙" w:hint="cs"/>
          <w:spacing w:val="6"/>
          <w:sz w:val="32"/>
          <w:szCs w:val="32"/>
          <w:cs/>
        </w:rPr>
        <w:t xml:space="preserve">จังหวัด และมหาวิทยาลัยต่างๆ </w:t>
      </w:r>
    </w:p>
    <w:p w:rsidR="00E26F8A" w:rsidRPr="00E26F8A" w:rsidRDefault="00E26F8A" w:rsidP="00E26F8A">
      <w:pPr>
        <w:spacing w:after="0" w:line="240" w:lineRule="auto"/>
        <w:ind w:right="261" w:firstLine="709"/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</w:pPr>
    </w:p>
    <w:p w:rsidR="00945F04" w:rsidRPr="00E83298" w:rsidRDefault="00945F04" w:rsidP="00805659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H SarabunIT๙" w:hAnsi="TH SarabunIT๙" w:cs="TH SarabunIT๙"/>
          <w:b/>
          <w:bCs/>
          <w:sz w:val="32"/>
          <w:szCs w:val="32"/>
        </w:rPr>
      </w:pPr>
      <w:r w:rsidRPr="00E83298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</w:t>
      </w:r>
      <w:r w:rsidR="00B53084" w:rsidRPr="00E83298">
        <w:rPr>
          <w:rFonts w:ascii="TH SarabunIT๙" w:hAnsi="TH SarabunIT๙" w:cs="TH SarabunIT๙" w:hint="cs"/>
          <w:b/>
          <w:bCs/>
          <w:sz w:val="32"/>
          <w:szCs w:val="32"/>
          <w:cs/>
        </w:rPr>
        <w:t>ดำเนินงานด้าน</w:t>
      </w:r>
      <w:r w:rsidRPr="00E83298">
        <w:rPr>
          <w:rFonts w:ascii="TH SarabunIT๙" w:hAnsi="TH SarabunIT๙" w:cs="TH SarabunIT๙" w:hint="cs"/>
          <w:b/>
          <w:bCs/>
          <w:sz w:val="32"/>
          <w:szCs w:val="32"/>
          <w:cs/>
        </w:rPr>
        <w:t>ภาพยนตร์และวีดิทัศน์</w:t>
      </w:r>
    </w:p>
    <w:p w:rsidR="00FB53F9" w:rsidRDefault="00A95C7C" w:rsidP="00A95C7C">
      <w:pPr>
        <w:pStyle w:val="ListParagraph"/>
        <w:spacing w:after="0" w:line="240" w:lineRule="auto"/>
        <w:ind w:left="0" w:firstLine="993"/>
        <w:jc w:val="thaiDistribute"/>
        <w:rPr>
          <w:rFonts w:ascii="TH SarabunIT๙" w:hAnsi="TH SarabunIT๙" w:cs="TH SarabunIT๙"/>
          <w:sz w:val="32"/>
          <w:szCs w:val="32"/>
        </w:rPr>
      </w:pPr>
      <w:r w:rsidRPr="009E645F">
        <w:rPr>
          <w:rFonts w:ascii="TH SarabunIT๙" w:hAnsi="TH SarabunIT๙" w:cs="TH SarabunIT๙"/>
          <w:sz w:val="32"/>
          <w:szCs w:val="32"/>
          <w:cs/>
        </w:rPr>
        <w:t>ในรอบ</w:t>
      </w:r>
      <w:r w:rsidRPr="009E645F">
        <w:rPr>
          <w:rFonts w:ascii="TH SarabunIT๙" w:hAnsi="TH SarabunIT๙" w:cs="TH SarabunIT๙" w:hint="cs"/>
          <w:sz w:val="32"/>
          <w:szCs w:val="32"/>
          <w:cs/>
        </w:rPr>
        <w:t xml:space="preserve"> 6 เดือน ประจำ</w:t>
      </w:r>
      <w:r w:rsidRPr="009E645F">
        <w:rPr>
          <w:rFonts w:ascii="TH SarabunIT๙" w:hAnsi="TH SarabunIT๙" w:cs="TH SarabunIT๙"/>
          <w:sz w:val="32"/>
          <w:szCs w:val="32"/>
          <w:cs/>
        </w:rPr>
        <w:t>ปีงบประมาณ พ.ศ. 25</w:t>
      </w:r>
      <w:r w:rsidRPr="009E645F">
        <w:rPr>
          <w:rFonts w:ascii="TH SarabunIT๙" w:hAnsi="TH SarabunIT๙" w:cs="TH SarabunIT๙" w:hint="cs"/>
          <w:sz w:val="32"/>
          <w:szCs w:val="32"/>
          <w:cs/>
        </w:rPr>
        <w:t xml:space="preserve">6๒ (ตุลาคม 2561 </w:t>
      </w:r>
      <w:r w:rsidRPr="009E645F">
        <w:rPr>
          <w:rFonts w:ascii="TH SarabunIT๙" w:hAnsi="TH SarabunIT๙" w:cs="TH SarabunIT๙"/>
          <w:sz w:val="32"/>
          <w:szCs w:val="32"/>
          <w:cs/>
        </w:rPr>
        <w:t>–</w:t>
      </w:r>
      <w:r w:rsidRPr="009E645F">
        <w:rPr>
          <w:rFonts w:ascii="TH SarabunIT๙" w:hAnsi="TH SarabunIT๙" w:cs="TH SarabunIT๙" w:hint="cs"/>
          <w:sz w:val="32"/>
          <w:szCs w:val="32"/>
          <w:cs/>
        </w:rPr>
        <w:t xml:space="preserve"> มีนาคม 2562)</w:t>
      </w:r>
      <w:r w:rsidRPr="009E645F">
        <w:rPr>
          <w:rFonts w:ascii="TH SarabunIT๙" w:hAnsi="TH SarabunIT๙" w:cs="TH SarabunIT๙" w:hint="cs"/>
          <w:szCs w:val="32"/>
          <w:cs/>
        </w:rPr>
        <w:t xml:space="preserve"> </w:t>
      </w:r>
      <w:r w:rsidR="00FB53F9" w:rsidRPr="009E645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B53F9">
        <w:rPr>
          <w:rFonts w:ascii="TH SarabunIT๙" w:hAnsi="TH SarabunIT๙" w:cs="TH SarabunIT๙" w:hint="cs"/>
          <w:sz w:val="32"/>
          <w:szCs w:val="32"/>
          <w:cs/>
        </w:rPr>
        <w:t>กรมส่งเสริมวัฒนธรรม ได้</w:t>
      </w:r>
      <w:r w:rsidR="00945F04" w:rsidRPr="00FB53F9">
        <w:rPr>
          <w:rFonts w:ascii="TH SarabunIT๙" w:hAnsi="TH SarabunIT๙" w:cs="TH SarabunIT๙" w:hint="cs"/>
          <w:sz w:val="32"/>
          <w:szCs w:val="32"/>
          <w:cs/>
        </w:rPr>
        <w:t>ดำเนิน</w:t>
      </w:r>
      <w:r w:rsidR="00FB53F9">
        <w:rPr>
          <w:rFonts w:ascii="TH SarabunIT๙" w:hAnsi="TH SarabunIT๙" w:cs="TH SarabunIT๙" w:hint="cs"/>
          <w:sz w:val="32"/>
          <w:szCs w:val="32"/>
          <w:cs/>
        </w:rPr>
        <w:t>งานด้านภาพยนตร์และวีดีทัศน์</w:t>
      </w:r>
      <w:r w:rsidR="00A54E4D">
        <w:rPr>
          <w:rFonts w:ascii="TH SarabunIT๙" w:hAnsi="TH SarabunIT๙" w:cs="TH SarabunIT๙" w:hint="cs"/>
          <w:sz w:val="32"/>
          <w:szCs w:val="32"/>
          <w:cs/>
        </w:rPr>
        <w:t>ตามพระราช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54E4D">
        <w:rPr>
          <w:rFonts w:ascii="TH SarabunIT๙" w:hAnsi="TH SarabunIT๙" w:cs="TH SarabunIT๙" w:hint="cs"/>
          <w:sz w:val="32"/>
          <w:szCs w:val="32"/>
          <w:cs/>
        </w:rPr>
        <w:t xml:space="preserve">บัญญัติภาพยนตร์และวีดิทัศน์ พ.ศ. 2551 </w:t>
      </w:r>
      <w:r w:rsidR="00FB53F9">
        <w:rPr>
          <w:rFonts w:ascii="TH SarabunIT๙" w:hAnsi="TH SarabunIT๙" w:cs="TH SarabunIT๙" w:hint="cs"/>
          <w:sz w:val="32"/>
          <w:szCs w:val="32"/>
          <w:cs/>
        </w:rPr>
        <w:t>ดังนี้</w:t>
      </w:r>
    </w:p>
    <w:p w:rsidR="00A95C7C" w:rsidRDefault="00A95C7C" w:rsidP="00A95C7C">
      <w:pPr>
        <w:pStyle w:val="ListParagraph"/>
        <w:spacing w:before="120" w:after="0" w:line="240" w:lineRule="auto"/>
        <w:ind w:left="0" w:firstLine="992"/>
        <w:contextualSpacing w:val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ง</w:t>
      </w:r>
      <w:r w:rsidRPr="00D76CA8">
        <w:rPr>
          <w:rFonts w:ascii="TH SarabunIT๙" w:hAnsi="TH SarabunIT๙" w:cs="TH SarabunIT๙" w:hint="cs"/>
          <w:b/>
          <w:bCs/>
          <w:sz w:val="32"/>
          <w:szCs w:val="32"/>
          <w:cs/>
        </w:rPr>
        <w:t>านตรวจพิจารณาภาพยนตร์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และวีดิทัศน์</w:t>
      </w:r>
    </w:p>
    <w:p w:rsidR="00A95C7C" w:rsidRDefault="00A95C7C" w:rsidP="00A95C7C">
      <w:pPr>
        <w:pStyle w:val="ListParagraph"/>
        <w:spacing w:after="0" w:line="240" w:lineRule="auto"/>
        <w:ind w:left="0" w:firstLine="993"/>
        <w:jc w:val="thaiDistribute"/>
        <w:rPr>
          <w:rFonts w:ascii="TH SarabunIT๙" w:hAnsi="TH SarabunIT๙" w:cs="TH SarabunIT๙"/>
          <w:sz w:val="32"/>
          <w:szCs w:val="32"/>
        </w:rPr>
      </w:pPr>
      <w:r w:rsidRPr="009E645F">
        <w:rPr>
          <w:rFonts w:ascii="TH SarabunIT๙" w:hAnsi="TH SarabunIT๙" w:cs="TH SarabunIT๙" w:hint="cs"/>
          <w:sz w:val="32"/>
          <w:szCs w:val="32"/>
          <w:cs/>
        </w:rPr>
        <w:t xml:space="preserve">ผลการดำเนินงานตรวจพิจารณาและอนุญาตภาพยนตร์และวีดิทัศน์ โดยได้มีการจัดประชุมคณะกรรมการพิจารณาภาพยนตร์และวีดิทัศน์ </w:t>
      </w:r>
      <w:r w:rsidR="005E5F21" w:rsidRPr="009E645F">
        <w:rPr>
          <w:rFonts w:ascii="TH SarabunIT๙" w:hAnsi="TH SarabunIT๙" w:cs="TH SarabunIT๙" w:hint="cs"/>
          <w:sz w:val="32"/>
          <w:szCs w:val="32"/>
          <w:cs/>
        </w:rPr>
        <w:t xml:space="preserve">จำนวน 17 </w:t>
      </w:r>
      <w:r w:rsidRPr="009E645F">
        <w:rPr>
          <w:rFonts w:ascii="TH SarabunIT๙" w:hAnsi="TH SarabunIT๙" w:cs="TH SarabunIT๙" w:hint="cs"/>
          <w:sz w:val="32"/>
          <w:szCs w:val="32"/>
          <w:cs/>
        </w:rPr>
        <w:t xml:space="preserve">ครั้ง การจัดประชุมคณะอนุกรรมการพิจารณาภาพยนตร์และวีดิทัศน์ จำนวน </w:t>
      </w:r>
      <w:r w:rsidR="005E5F21" w:rsidRPr="009E645F">
        <w:rPr>
          <w:rFonts w:ascii="TH SarabunIT๙" w:hAnsi="TH SarabunIT๙" w:cs="TH SarabunIT๙" w:hint="cs"/>
          <w:sz w:val="32"/>
          <w:szCs w:val="32"/>
          <w:cs/>
        </w:rPr>
        <w:t>17</w:t>
      </w:r>
      <w:r w:rsidR="00117B9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E645F">
        <w:rPr>
          <w:rFonts w:ascii="TH SarabunIT๙" w:hAnsi="TH SarabunIT๙" w:cs="TH SarabunIT๙" w:hint="cs"/>
          <w:sz w:val="32"/>
          <w:szCs w:val="32"/>
          <w:cs/>
        </w:rPr>
        <w:t xml:space="preserve">ครั้ง และการจัดประชุมคณะอนุกรรมการเทศกาลภาพยนตร์ระหว่างประเทศ จำนวน </w:t>
      </w:r>
      <w:r w:rsidR="005E5F21" w:rsidRPr="009E645F">
        <w:rPr>
          <w:rFonts w:ascii="TH SarabunIT๙" w:hAnsi="TH SarabunIT๙" w:cs="TH SarabunIT๙" w:hint="cs"/>
          <w:sz w:val="32"/>
          <w:szCs w:val="32"/>
          <w:cs/>
        </w:rPr>
        <w:t xml:space="preserve">2 </w:t>
      </w:r>
      <w:r w:rsidRPr="009E645F">
        <w:rPr>
          <w:rFonts w:ascii="TH SarabunIT๙" w:hAnsi="TH SarabunIT๙" w:cs="TH SarabunIT๙" w:hint="cs"/>
          <w:sz w:val="32"/>
          <w:szCs w:val="32"/>
          <w:cs/>
        </w:rPr>
        <w:t>ครั้ง ซึ่งมีภาพยนตร์และสื่อโฆษณาที่ได้รับการตรวจพิจารณาโดยเป็นไปตามที่กฎหมายกำหนด จำนวน 1</w:t>
      </w:r>
      <w:r w:rsidR="005E5F21" w:rsidRPr="009E645F">
        <w:rPr>
          <w:rFonts w:ascii="TH SarabunIT๙" w:hAnsi="TH SarabunIT๙" w:cs="TH SarabunIT๙" w:hint="cs"/>
          <w:sz w:val="32"/>
          <w:szCs w:val="32"/>
          <w:cs/>
        </w:rPr>
        <w:t>27</w:t>
      </w:r>
      <w:r w:rsidRPr="009E645F">
        <w:rPr>
          <w:rFonts w:ascii="TH SarabunIT๙" w:hAnsi="TH SarabunIT๙" w:cs="TH SarabunIT๙" w:hint="cs"/>
          <w:sz w:val="32"/>
          <w:szCs w:val="32"/>
          <w:cs/>
        </w:rPr>
        <w:t xml:space="preserve"> เรื่อง และมีการ</w:t>
      </w:r>
      <w:r w:rsidR="005E5F21" w:rsidRPr="009E645F">
        <w:rPr>
          <w:rFonts w:ascii="TH SarabunIT๙" w:hAnsi="TH SarabunIT๙" w:cs="TH SarabunIT๙" w:hint="cs"/>
          <w:sz w:val="32"/>
          <w:szCs w:val="32"/>
          <w:cs/>
        </w:rPr>
        <w:t xml:space="preserve">ตรวจพิจารณาภาพยนตร์งานเทศกาลภาพยนตร์ระหว่างประเทศ </w:t>
      </w:r>
      <w:r w:rsidRPr="009E645F">
        <w:rPr>
          <w:rFonts w:ascii="TH SarabunIT๙" w:hAnsi="TH SarabunIT๙" w:cs="TH SarabunIT๙" w:hint="cs"/>
          <w:sz w:val="32"/>
          <w:szCs w:val="32"/>
          <w:cs/>
        </w:rPr>
        <w:t>จำนวน</w:t>
      </w:r>
      <w:r w:rsidR="00117B95">
        <w:rPr>
          <w:rFonts w:ascii="TH SarabunIT๙" w:hAnsi="TH SarabunIT๙" w:cs="TH SarabunIT๙"/>
          <w:sz w:val="32"/>
          <w:szCs w:val="32"/>
          <w:cs/>
        </w:rPr>
        <w:br/>
      </w:r>
      <w:r w:rsidR="005E5F21" w:rsidRPr="009E645F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9E645F">
        <w:rPr>
          <w:rFonts w:ascii="TH SarabunIT๙" w:hAnsi="TH SarabunIT๙" w:cs="TH SarabunIT๙" w:hint="cs"/>
          <w:sz w:val="32"/>
          <w:szCs w:val="32"/>
          <w:cs/>
        </w:rPr>
        <w:t xml:space="preserve"> เทศกาล เพื่อให้ภาพยนตร์และวีดิทัศน์ที่ได้ผ่านการพิจารณาได้รับการจัดประเภท</w:t>
      </w:r>
      <w:r w:rsidR="00117B95">
        <w:rPr>
          <w:rFonts w:ascii="TH SarabunIT๙" w:hAnsi="TH SarabunIT๙" w:cs="TH SarabunIT๙"/>
          <w:sz w:val="32"/>
          <w:szCs w:val="32"/>
          <w:cs/>
        </w:rPr>
        <w:br/>
      </w:r>
      <w:r w:rsidRPr="009E645F">
        <w:rPr>
          <w:rFonts w:ascii="TH SarabunIT๙" w:hAnsi="TH SarabunIT๙" w:cs="TH SarabunIT๙" w:hint="cs"/>
          <w:sz w:val="32"/>
          <w:szCs w:val="32"/>
          <w:cs/>
        </w:rPr>
        <w:t>ให้เหมาะสมกับผู้ชมในแต่ละวัย และสื่อโฆษณามีเนื้อหาเหมาะสม ไม่ขัดต่อความสงบเรียบร้อยหรือศีลธรรมอันดี</w:t>
      </w:r>
      <w:r w:rsidR="00A76129" w:rsidRPr="009E645F">
        <w:rPr>
          <w:rFonts w:ascii="TH SarabunIT๙" w:hAnsi="TH SarabunIT๙" w:cs="TH SarabunIT๙" w:hint="cs"/>
          <w:sz w:val="32"/>
          <w:szCs w:val="32"/>
          <w:cs/>
        </w:rPr>
        <w:t xml:space="preserve"> รวมทั้งการตรวจพิจารณาภาพยนตร์งานเทศกาลภาพยนตร์ระหว่างประเทศเป็นไปตามที่กฎหมายกำหนด</w:t>
      </w:r>
    </w:p>
    <w:p w:rsidR="00117B95" w:rsidRPr="009C2D82" w:rsidRDefault="00117B95" w:rsidP="00A95C7C">
      <w:pPr>
        <w:pStyle w:val="ListParagraph"/>
        <w:spacing w:after="0" w:line="240" w:lineRule="auto"/>
        <w:ind w:left="0" w:firstLine="993"/>
        <w:jc w:val="thaiDistribute"/>
        <w:rPr>
          <w:rFonts w:ascii="TH SarabunIT๙" w:hAnsi="TH SarabunIT๙" w:cs="TH SarabunIT๙"/>
          <w:sz w:val="12"/>
          <w:szCs w:val="12"/>
        </w:rPr>
      </w:pPr>
    </w:p>
    <w:p w:rsidR="005E5F21" w:rsidRDefault="009C2D82" w:rsidP="00A95C7C">
      <w:pPr>
        <w:pStyle w:val="ListParagraph"/>
        <w:spacing w:after="0" w:line="240" w:lineRule="auto"/>
        <w:ind w:left="0" w:firstLine="99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3019425</wp:posOffset>
            </wp:positionH>
            <wp:positionV relativeFrom="paragraph">
              <wp:posOffset>19050</wp:posOffset>
            </wp:positionV>
            <wp:extent cx="1223645" cy="781050"/>
            <wp:effectExtent l="19050" t="0" r="0" b="0"/>
            <wp:wrapNone/>
            <wp:docPr id="47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469265</wp:posOffset>
            </wp:positionH>
            <wp:positionV relativeFrom="paragraph">
              <wp:posOffset>21590</wp:posOffset>
            </wp:positionV>
            <wp:extent cx="1106170" cy="779145"/>
            <wp:effectExtent l="19050" t="0" r="0" b="0"/>
            <wp:wrapNone/>
            <wp:docPr id="47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170" cy="779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1760220</wp:posOffset>
            </wp:positionH>
            <wp:positionV relativeFrom="paragraph">
              <wp:posOffset>34290</wp:posOffset>
            </wp:positionV>
            <wp:extent cx="1094740" cy="765810"/>
            <wp:effectExtent l="19050" t="0" r="0" b="0"/>
            <wp:wrapNone/>
            <wp:docPr id="47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740" cy="765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5F21" w:rsidRDefault="005E5F21" w:rsidP="00A95C7C">
      <w:pPr>
        <w:pStyle w:val="ListParagraph"/>
        <w:spacing w:after="0" w:line="240" w:lineRule="auto"/>
        <w:ind w:left="0" w:firstLine="99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E5F21" w:rsidRDefault="005E5F21" w:rsidP="00A95C7C">
      <w:pPr>
        <w:pStyle w:val="ListParagraph"/>
        <w:spacing w:after="0" w:line="240" w:lineRule="auto"/>
        <w:ind w:left="0" w:firstLine="99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E5F21" w:rsidRDefault="009C2D82" w:rsidP="00A95C7C">
      <w:pPr>
        <w:pStyle w:val="ListParagraph"/>
        <w:spacing w:after="0" w:line="240" w:lineRule="auto"/>
        <w:ind w:left="0" w:firstLine="99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753110</wp:posOffset>
            </wp:positionH>
            <wp:positionV relativeFrom="paragraph">
              <wp:posOffset>176530</wp:posOffset>
            </wp:positionV>
            <wp:extent cx="1587500" cy="901065"/>
            <wp:effectExtent l="19050" t="0" r="0" b="0"/>
            <wp:wrapNone/>
            <wp:docPr id="47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0" cy="901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2465705</wp:posOffset>
            </wp:positionH>
            <wp:positionV relativeFrom="paragraph">
              <wp:posOffset>182880</wp:posOffset>
            </wp:positionV>
            <wp:extent cx="1358900" cy="901065"/>
            <wp:effectExtent l="19050" t="0" r="0" b="0"/>
            <wp:wrapNone/>
            <wp:docPr id="47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0" cy="901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5F21" w:rsidRDefault="005E5F21" w:rsidP="00A95C7C">
      <w:pPr>
        <w:pStyle w:val="ListParagraph"/>
        <w:spacing w:after="0" w:line="240" w:lineRule="auto"/>
        <w:ind w:left="0" w:firstLine="99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E5F21" w:rsidRDefault="005E5F21" w:rsidP="00A95C7C">
      <w:pPr>
        <w:pStyle w:val="ListParagraph"/>
        <w:spacing w:after="0" w:line="240" w:lineRule="auto"/>
        <w:ind w:left="0" w:firstLine="99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E5F21" w:rsidRDefault="005E5F21" w:rsidP="00A95C7C">
      <w:pPr>
        <w:pStyle w:val="ListParagraph"/>
        <w:spacing w:after="0" w:line="240" w:lineRule="auto"/>
        <w:ind w:left="0" w:firstLine="99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2604C" w:rsidRDefault="00A2604C" w:rsidP="00A95C7C">
      <w:pPr>
        <w:pStyle w:val="ListParagraph"/>
        <w:spacing w:after="0" w:line="240" w:lineRule="auto"/>
        <w:ind w:left="0" w:firstLine="99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95C7C" w:rsidRPr="009E645F" w:rsidRDefault="00A95C7C" w:rsidP="00A95C7C">
      <w:pPr>
        <w:spacing w:before="120" w:after="0" w:line="240" w:lineRule="auto"/>
        <w:ind w:firstLine="992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6A2C9E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งานทะเบียนและใบอนุญาต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ประกอบกิจการ</w:t>
      </w:r>
      <w:r w:rsidRPr="006A2C9E">
        <w:rPr>
          <w:rFonts w:ascii="TH SarabunIT๙" w:hAnsi="TH SarabunIT๙" w:cs="TH SarabunIT๙" w:hint="cs"/>
          <w:b/>
          <w:bCs/>
          <w:sz w:val="32"/>
          <w:szCs w:val="32"/>
          <w:cs/>
        </w:rPr>
        <w:t>ภาพยนตร์และวีดิทัศน์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ซึ่งในปีงบประมาณ พ.ศ. 2561 ได้เริ่มใช้ระบบทะเบียนใบอนุญาตประกอบกิจการภาพยนตร์และวีดิทัศน์ออนไลน์ โดยมีเอกสาร/หลักฐานการขอ</w:t>
      </w:r>
      <w:r w:rsidRPr="009704AE">
        <w:rPr>
          <w:rFonts w:ascii="TH SarabunIT๙" w:hAnsi="TH SarabunIT๙" w:cs="TH SarabunIT๙" w:hint="cs"/>
          <w:spacing w:val="-6"/>
          <w:sz w:val="32"/>
          <w:szCs w:val="32"/>
          <w:cs/>
        </w:rPr>
        <w:t>อนุญาตประกอบกิจการ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br/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ที่ผ่านการสแกน (</w:t>
      </w:r>
      <w:r>
        <w:rPr>
          <w:rFonts w:ascii="TH SarabunIT๙" w:hAnsi="TH SarabunIT๙" w:cs="TH SarabunIT๙"/>
          <w:spacing w:val="-6"/>
          <w:sz w:val="32"/>
          <w:szCs w:val="32"/>
        </w:rPr>
        <w:t>Scan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) เพื่อนำเข้าระบบ</w:t>
      </w:r>
      <w:r w:rsidRPr="006E294B">
        <w:rPr>
          <w:rFonts w:ascii="TH SarabunIT๙" w:hAnsi="TH SarabunIT๙" w:cs="TH SarabunIT๙" w:hint="cs"/>
          <w:sz w:val="32"/>
          <w:szCs w:val="32"/>
          <w:cs/>
        </w:rPr>
        <w:t>ทะเบียนใบอนุญาตสถานประกอบกิจการ</w:t>
      </w:r>
      <w:r w:rsidR="00A2604C">
        <w:rPr>
          <w:rFonts w:ascii="TH SarabunIT๙" w:hAnsi="TH SarabunIT๙" w:cs="TH SarabunIT๙"/>
          <w:sz w:val="32"/>
          <w:szCs w:val="32"/>
          <w:cs/>
        </w:rPr>
        <w:br/>
      </w:r>
      <w:r w:rsidR="00A2604C" w:rsidRPr="00A2604C">
        <w:rPr>
          <w:rFonts w:ascii="TH SarabunIT๙" w:hAnsi="TH SarabunIT๙" w:cs="TH SarabunIT๙" w:hint="cs"/>
          <w:sz w:val="32"/>
          <w:szCs w:val="32"/>
          <w:cs/>
        </w:rPr>
        <w:t>ซึ่งจะ</w:t>
      </w:r>
      <w:r w:rsidRPr="00A2604C">
        <w:rPr>
          <w:rFonts w:ascii="TH SarabunIT๙" w:hAnsi="TH SarabunIT๙" w:cs="TH SarabunIT๙" w:hint="cs"/>
          <w:sz w:val="32"/>
          <w:szCs w:val="32"/>
          <w:cs/>
        </w:rPr>
        <w:t xml:space="preserve">สามารถนำมาใช้ประโยชน์สำหรับการดำเนินงานการออกใบอนุญาต ตรวจสอบ สืบค้นได้อย่างมีประสิทธิภาพมากยิ่งขึ้น  </w:t>
      </w:r>
    </w:p>
    <w:p w:rsidR="00A95C7C" w:rsidRDefault="00A95C7C" w:rsidP="00117B95">
      <w:pPr>
        <w:spacing w:after="0" w:line="240" w:lineRule="auto"/>
        <w:ind w:firstLine="993"/>
        <w:jc w:val="thaiDistribute"/>
        <w:rPr>
          <w:rFonts w:ascii="TH SarabunIT๙" w:hAnsi="TH SarabunIT๙" w:cs="TH SarabunIT๙"/>
          <w:sz w:val="32"/>
          <w:szCs w:val="32"/>
        </w:rPr>
      </w:pPr>
      <w:r w:rsidRPr="00E47034">
        <w:rPr>
          <w:rFonts w:ascii="TH SarabunIT๙" w:hAnsi="TH SarabunIT๙" w:cs="TH SarabunIT๙" w:hint="cs"/>
          <w:b/>
          <w:bCs/>
          <w:sz w:val="32"/>
          <w:szCs w:val="32"/>
          <w:cs/>
        </w:rPr>
        <w:t>งานตรวจและส่งเสริมการประกอบกิจการ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47034">
        <w:rPr>
          <w:rFonts w:ascii="TH SarabunIT๙" w:hAnsi="TH SarabunIT๙" w:cs="TH SarabunIT๙" w:hint="cs"/>
          <w:sz w:val="32"/>
          <w:szCs w:val="32"/>
          <w:cs/>
        </w:rPr>
        <w:t>ดำเนินการตรวจสอบอาคารหรือสถานที่ตั้งก่อนนำ</w:t>
      </w:r>
      <w:r>
        <w:rPr>
          <w:rFonts w:ascii="TH SarabunIT๙" w:hAnsi="TH SarabunIT๙" w:cs="TH SarabunIT๙" w:hint="cs"/>
          <w:sz w:val="32"/>
          <w:szCs w:val="32"/>
          <w:cs/>
        </w:rPr>
        <w:t>ออกใบอนุญาต การตรวจสถานประกอบกิจการตามข้อร้องเรียน และ</w:t>
      </w:r>
      <w:r w:rsidR="00117B95"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>การตรวจป้องปราม/เฝ้าระวังสถานประกอบกิจการตาม</w:t>
      </w:r>
      <w:r w:rsidRPr="00E47034">
        <w:rPr>
          <w:rFonts w:ascii="TH SarabunIT๙" w:hAnsi="TH SarabunIT๙" w:cs="TH SarabunIT๙" w:hint="cs"/>
          <w:sz w:val="32"/>
          <w:szCs w:val="32"/>
          <w:cs/>
        </w:rPr>
        <w:t>พระราชบัญญัติภาพยนตร์และ</w:t>
      </w:r>
      <w:r w:rsidR="00117B95">
        <w:rPr>
          <w:rFonts w:ascii="TH SarabunIT๙" w:hAnsi="TH SarabunIT๙" w:cs="TH SarabunIT๙"/>
          <w:sz w:val="32"/>
          <w:szCs w:val="32"/>
          <w:cs/>
        </w:rPr>
        <w:br/>
      </w:r>
      <w:r w:rsidRPr="00E47034">
        <w:rPr>
          <w:rFonts w:ascii="TH SarabunIT๙" w:hAnsi="TH SarabunIT๙" w:cs="TH SarabunIT๙" w:hint="cs"/>
          <w:sz w:val="32"/>
          <w:szCs w:val="32"/>
          <w:cs/>
        </w:rPr>
        <w:t xml:space="preserve">วีดิทัศน์ </w:t>
      </w:r>
      <w:r w:rsidRPr="00EC36D6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พ.ศ. 2551 </w:t>
      </w:r>
      <w:r w:rsidRPr="00117B95">
        <w:rPr>
          <w:rFonts w:ascii="TH SarabunIT๙" w:hAnsi="TH SarabunIT๙" w:cs="TH SarabunIT๙" w:hint="cs"/>
          <w:spacing w:val="-6"/>
          <w:sz w:val="32"/>
          <w:szCs w:val="32"/>
          <w:cs/>
        </w:rPr>
        <w:t>จำนวน 25 เขต ในกรุงเทพมหานคร รวมจำนวน 2</w:t>
      </w:r>
      <w:r w:rsidR="00117B95" w:rsidRPr="00117B95">
        <w:rPr>
          <w:rFonts w:ascii="TH SarabunIT๙" w:hAnsi="TH SarabunIT๙" w:cs="TH SarabunIT๙" w:hint="cs"/>
          <w:spacing w:val="-6"/>
          <w:sz w:val="32"/>
          <w:szCs w:val="32"/>
          <w:cs/>
        </w:rPr>
        <w:t>38</w:t>
      </w:r>
      <w:r w:rsidRPr="00117B95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แห่ง </w:t>
      </w:r>
      <w:r w:rsidRPr="00EC36D6">
        <w:rPr>
          <w:rFonts w:ascii="TH SarabunIT๙" w:hAnsi="TH SarabunIT๙" w:cs="TH SarabunIT๙" w:hint="cs"/>
          <w:spacing w:val="-6"/>
          <w:sz w:val="32"/>
          <w:szCs w:val="32"/>
          <w:cs/>
        </w:rPr>
        <w:t>ซึ่ง</w:t>
      </w:r>
      <w:r w:rsidR="00117B95">
        <w:rPr>
          <w:rFonts w:ascii="TH SarabunIT๙" w:hAnsi="TH SarabunIT๙" w:cs="TH SarabunIT๙" w:hint="cs"/>
          <w:spacing w:val="-6"/>
          <w:sz w:val="32"/>
          <w:szCs w:val="32"/>
          <w:cs/>
        </w:rPr>
        <w:t>ปิดกิจการไปแล้วจำนวน 77 แห่ง โดย</w:t>
      </w:r>
      <w:r w:rsidRPr="00EC36D6">
        <w:rPr>
          <w:rFonts w:ascii="TH SarabunIT๙" w:hAnsi="TH SarabunIT๙" w:cs="TH SarabunIT๙" w:hint="cs"/>
          <w:spacing w:val="-6"/>
          <w:sz w:val="32"/>
          <w:szCs w:val="32"/>
          <w:cs/>
        </w:rPr>
        <w:t>ผู้ประกอบ</w:t>
      </w:r>
      <w:r>
        <w:rPr>
          <w:rFonts w:ascii="TH SarabunIT๙" w:hAnsi="TH SarabunIT๙" w:cs="TH SarabunIT๙" w:hint="cs"/>
          <w:sz w:val="32"/>
          <w:szCs w:val="32"/>
          <w:cs/>
        </w:rPr>
        <w:t>กิจการได้ปฏิบัติตามเงื่อนไขของ</w:t>
      </w:r>
      <w:r w:rsidRPr="00E47034">
        <w:rPr>
          <w:rFonts w:ascii="TH SarabunIT๙" w:hAnsi="TH SarabunIT๙" w:cs="TH SarabunIT๙" w:hint="cs"/>
          <w:sz w:val="32"/>
          <w:szCs w:val="32"/>
          <w:cs/>
        </w:rPr>
        <w:t>พระราชบัญญัติภาพยนตร์และวีดิทัศน์ พ.ศ. 2551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และกฎหมายอื่นที่เกี่ยวข้อง</w:t>
      </w:r>
    </w:p>
    <w:p w:rsidR="00A95C7C" w:rsidRDefault="00185000" w:rsidP="00725D17">
      <w:pPr>
        <w:spacing w:after="0" w:line="240" w:lineRule="auto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95C7C">
        <w:rPr>
          <w:rFonts w:ascii="TH SarabunIT๙" w:hAnsi="TH SarabunIT๙" w:cs="TH SarabunIT๙" w:hint="cs"/>
          <w:sz w:val="32"/>
          <w:szCs w:val="32"/>
          <w:cs/>
        </w:rPr>
        <w:t>นอกจากนี้ ยังได้</w:t>
      </w:r>
      <w:r w:rsidR="00A95C7C" w:rsidRPr="00E47034">
        <w:rPr>
          <w:rFonts w:ascii="TH SarabunIT๙" w:hAnsi="TH SarabunIT๙" w:cs="TH SarabunIT๙" w:hint="cs"/>
          <w:sz w:val="32"/>
          <w:szCs w:val="32"/>
          <w:cs/>
        </w:rPr>
        <w:t xml:space="preserve">ดำเนินการตรวจสอบอาคารหรือสถานที่ตั้งของร้านวีดิทัศน์ </w:t>
      </w:r>
      <w:r w:rsidR="00117B95">
        <w:rPr>
          <w:rFonts w:ascii="TH SarabunIT๙" w:hAnsi="TH SarabunIT๙" w:cs="TH SarabunIT๙" w:hint="cs"/>
          <w:sz w:val="32"/>
          <w:szCs w:val="32"/>
          <w:cs/>
        </w:rPr>
        <w:t>จำน</w:t>
      </w:r>
      <w:r w:rsidR="00E01CE2">
        <w:rPr>
          <w:rFonts w:ascii="TH SarabunIT๙" w:hAnsi="TH SarabunIT๙" w:cs="TH SarabunIT๙" w:hint="cs"/>
          <w:sz w:val="32"/>
          <w:szCs w:val="32"/>
          <w:cs/>
        </w:rPr>
        <w:t>วน 41 ร้าน (ตามคำยื่นขอใบอนุญาต</w:t>
      </w:r>
      <w:r w:rsidR="00117B95">
        <w:rPr>
          <w:rFonts w:ascii="TH SarabunIT๙" w:hAnsi="TH SarabunIT๙" w:cs="TH SarabunIT๙" w:hint="cs"/>
          <w:sz w:val="32"/>
          <w:szCs w:val="32"/>
          <w:cs/>
        </w:rPr>
        <w:t xml:space="preserve"> จำนวน 32 ร้าน</w:t>
      </w:r>
      <w:r w:rsidR="00E01CE2">
        <w:rPr>
          <w:rFonts w:ascii="TH SarabunIT๙" w:hAnsi="TH SarabunIT๙" w:cs="TH SarabunIT๙" w:hint="cs"/>
          <w:sz w:val="32"/>
          <w:szCs w:val="32"/>
          <w:cs/>
        </w:rPr>
        <w:t>/ตามคำยื่นขอต่ออายุใบอนุญาต จำนวน 9 ร้าน</w:t>
      </w:r>
      <w:r w:rsidR="00117B95">
        <w:rPr>
          <w:rFonts w:ascii="TH SarabunIT๙" w:hAnsi="TH SarabunIT๙" w:cs="TH SarabunIT๙" w:hint="cs"/>
          <w:sz w:val="32"/>
          <w:szCs w:val="32"/>
          <w:cs/>
        </w:rPr>
        <w:t>)</w:t>
      </w:r>
      <w:r w:rsidR="00E01CE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95C7C" w:rsidRPr="00E47034">
        <w:rPr>
          <w:rFonts w:ascii="TH SarabunIT๙" w:hAnsi="TH SarabunIT๙" w:cs="TH SarabunIT๙" w:hint="cs"/>
          <w:sz w:val="32"/>
          <w:szCs w:val="32"/>
          <w:cs/>
        </w:rPr>
        <w:t>การตรวจเพื่อป้องปรามการกระทำความผิดตามพระราชบัญญัติภาพยนตร์และวีดิทัศน์ พ.ศ. 2551</w:t>
      </w:r>
      <w:r w:rsidR="00F0185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95C7C" w:rsidRPr="00E47034">
        <w:rPr>
          <w:rFonts w:ascii="TH SarabunIT๙" w:hAnsi="TH SarabunIT๙" w:cs="TH SarabunIT๙" w:hint="cs"/>
          <w:sz w:val="32"/>
          <w:szCs w:val="32"/>
          <w:cs/>
        </w:rPr>
        <w:t>และการตรวจเฝ้าระวัง</w:t>
      </w:r>
      <w:r w:rsidR="00A95C7C">
        <w:rPr>
          <w:rFonts w:ascii="TH SarabunIT๙" w:hAnsi="TH SarabunIT๙" w:cs="TH SarabunIT๙" w:hint="cs"/>
          <w:sz w:val="32"/>
          <w:szCs w:val="32"/>
          <w:cs/>
        </w:rPr>
        <w:t>สถานประกอบกิจการตามพระราชบัญญัติ</w:t>
      </w:r>
      <w:r w:rsidR="00A95C7C" w:rsidRPr="00E01CE2">
        <w:rPr>
          <w:rFonts w:ascii="TH SarabunIT๙" w:hAnsi="TH SarabunIT๙" w:cs="TH SarabunIT๙" w:hint="cs"/>
          <w:sz w:val="32"/>
          <w:szCs w:val="32"/>
          <w:cs/>
        </w:rPr>
        <w:t xml:space="preserve">ภาพยนตร์และวีดิทัศน์พ.ศ. 2551 จำนวน 25 เขต ในกรุงเทพมหานคร รวมจำนวน </w:t>
      </w:r>
      <w:r w:rsidR="00E01CE2" w:rsidRPr="00E01CE2">
        <w:rPr>
          <w:rFonts w:ascii="TH SarabunIT๙" w:hAnsi="TH SarabunIT๙" w:cs="TH SarabunIT๙" w:hint="cs"/>
          <w:sz w:val="32"/>
          <w:szCs w:val="32"/>
          <w:cs/>
        </w:rPr>
        <w:t>185</w:t>
      </w:r>
      <w:r w:rsidR="00A95C7C" w:rsidRPr="00E01CE2">
        <w:rPr>
          <w:rFonts w:ascii="TH SarabunIT๙" w:hAnsi="TH SarabunIT๙" w:cs="TH SarabunIT๙" w:hint="cs"/>
          <w:sz w:val="32"/>
          <w:szCs w:val="32"/>
          <w:cs/>
        </w:rPr>
        <w:t xml:space="preserve">แห่ง </w:t>
      </w:r>
      <w:r w:rsidR="00E01CE2" w:rsidRPr="00E01CE2">
        <w:rPr>
          <w:rFonts w:ascii="TH SarabunIT๙" w:hAnsi="TH SarabunIT๙" w:cs="TH SarabunIT๙" w:hint="cs"/>
          <w:spacing w:val="-6"/>
          <w:sz w:val="32"/>
          <w:szCs w:val="32"/>
          <w:cs/>
        </w:rPr>
        <w:t>ซึ่งปิดกิจการไปแล้วจำนวน 77 แห่ง</w:t>
      </w:r>
      <w:r w:rsidR="00E01CE2" w:rsidRPr="00E01CE2">
        <w:rPr>
          <w:rFonts w:ascii="TH SarabunIT๙" w:hAnsi="TH SarabunIT๙" w:cs="TH SarabunIT๙" w:hint="cs"/>
          <w:sz w:val="32"/>
          <w:szCs w:val="32"/>
          <w:cs/>
        </w:rPr>
        <w:t xml:space="preserve"> การตรวจสถานประกอบกิจการตามข้อร้องเรียน จำนวน 3 ร้าน</w:t>
      </w:r>
      <w:r w:rsidR="00E01CE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95C7C" w:rsidRPr="00E01CE2">
        <w:rPr>
          <w:rFonts w:ascii="TH SarabunIT๙" w:hAnsi="TH SarabunIT๙" w:cs="TH SarabunIT๙" w:hint="cs"/>
          <w:sz w:val="32"/>
          <w:szCs w:val="32"/>
          <w:cs/>
        </w:rPr>
        <w:t>รวมทั้ง</w:t>
      </w:r>
      <w:r w:rsidR="00E01CE2" w:rsidRPr="00E01CE2">
        <w:rPr>
          <w:rFonts w:ascii="TH SarabunIT๙" w:hAnsi="TH SarabunIT๙" w:cs="TH SarabunIT๙" w:hint="cs"/>
          <w:sz w:val="32"/>
          <w:szCs w:val="32"/>
          <w:cs/>
        </w:rPr>
        <w:t>การจัดกิจกรรมเกมสีขาว ณ โรงเรียนบ้านคลองประสงค์ จังหวัดกระบี่ และงานตรวจสถานประกอบกิจการเช่า แลกเปลี่ยน หรือจำหน่ายภาพยนตร์ โดยดำเนินการร่วมกับหน่วยงานภายนอก (ปอศ.) จำนวน 9 ร้าน</w:t>
      </w:r>
    </w:p>
    <w:p w:rsidR="00725D17" w:rsidRPr="00FA6895" w:rsidRDefault="00725D17" w:rsidP="00725D17">
      <w:pPr>
        <w:spacing w:after="0" w:line="240" w:lineRule="auto"/>
        <w:jc w:val="thaiDistribute"/>
        <w:rPr>
          <w:rFonts w:ascii="TH SarabunIT๙" w:hAnsi="TH SarabunIT๙" w:cs="TH SarabunIT๙"/>
          <w:color w:val="FF0000"/>
          <w:sz w:val="18"/>
          <w:szCs w:val="18"/>
        </w:rPr>
      </w:pPr>
    </w:p>
    <w:p w:rsidR="00725D17" w:rsidRDefault="00725D17" w:rsidP="00725D17">
      <w:pPr>
        <w:spacing w:after="0" w:line="240" w:lineRule="auto"/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rFonts w:ascii="TH SarabunIT๙" w:hAnsi="TH SarabunIT๙" w:cs="TH SarabunIT๙"/>
          <w:noProof/>
          <w:color w:val="FF0000"/>
          <w:sz w:val="32"/>
          <w:szCs w:val="32"/>
        </w:rPr>
        <w:drawing>
          <wp:inline distT="0" distB="0" distL="0" distR="0">
            <wp:extent cx="1751212" cy="985234"/>
            <wp:effectExtent l="19050" t="0" r="1388" b="0"/>
            <wp:docPr id="12" name="Picture 1" descr="D:\กุ้ง\annual report dcp 2019\สภว\20190325_113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กุ้ง\annual report dcp 2019\สภว\20190325_113833.jpg"/>
                    <pic:cNvPicPr>
                      <a:picLocks noChangeAspect="1" noChangeArrowheads="1"/>
                    </pic:cNvPicPr>
                  </pic:nvPicPr>
                  <pic:blipFill>
                    <a:blip r:embed="rId1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126" cy="984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color w:val="FF0000"/>
          <w:sz w:val="32"/>
          <w:szCs w:val="32"/>
        </w:rPr>
        <w:t xml:space="preserve">  </w:t>
      </w:r>
      <w:r>
        <w:rPr>
          <w:rFonts w:ascii="TH SarabunIT๙" w:hAnsi="TH SarabunIT๙" w:cs="TH SarabunIT๙"/>
          <w:noProof/>
          <w:color w:val="FF0000"/>
          <w:sz w:val="32"/>
          <w:szCs w:val="32"/>
        </w:rPr>
        <w:drawing>
          <wp:inline distT="0" distB="0" distL="0" distR="0">
            <wp:extent cx="1339671" cy="1004904"/>
            <wp:effectExtent l="19050" t="0" r="0" b="0"/>
            <wp:docPr id="13" name="Picture 2" descr="D:\กุ้ง\annual report dcp 2019\สภว\17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กุ้ง\annual report dcp 2019\สภว\17948.jpg"/>
                    <pic:cNvPicPr>
                      <a:picLocks noChangeAspect="1" noChangeArrowheads="1"/>
                    </pic:cNvPicPr>
                  </pic:nvPicPr>
                  <pic:blipFill>
                    <a:blip r:embed="rId1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0411" cy="1005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color w:val="FF0000"/>
          <w:sz w:val="32"/>
          <w:szCs w:val="32"/>
        </w:rPr>
        <w:t xml:space="preserve"> </w:t>
      </w:r>
      <w:r>
        <w:rPr>
          <w:rFonts w:ascii="TH SarabunIT๙" w:hAnsi="TH SarabunIT๙" w:cs="TH SarabunIT๙"/>
          <w:noProof/>
          <w:color w:val="FF0000"/>
          <w:sz w:val="32"/>
          <w:szCs w:val="32"/>
        </w:rPr>
        <w:drawing>
          <wp:inline distT="0" distB="0" distL="0" distR="0">
            <wp:extent cx="908097" cy="1210614"/>
            <wp:effectExtent l="19050" t="0" r="6303" b="0"/>
            <wp:docPr id="62" name="Picture 5" descr="D:\กุ้ง\annual report dcp 2019\สภว\17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กุ้ง\annual report dcp 2019\สภว\17953.jpg"/>
                    <pic:cNvPicPr>
                      <a:picLocks noChangeAspect="1" noChangeArrowheads="1"/>
                    </pic:cNvPicPr>
                  </pic:nvPicPr>
                  <pic:blipFill>
                    <a:blip r:embed="rId1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894" cy="1210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5D17" w:rsidRDefault="00725D17" w:rsidP="00725D17">
      <w:pPr>
        <w:spacing w:after="0" w:line="240" w:lineRule="auto"/>
        <w:rPr>
          <w:rFonts w:ascii="TH SarabunIT๙" w:hAnsi="TH SarabunIT๙" w:cs="TH SarabunIT๙"/>
          <w:color w:val="FF0000"/>
          <w:sz w:val="32"/>
          <w:szCs w:val="32"/>
        </w:rPr>
      </w:pPr>
    </w:p>
    <w:p w:rsidR="00A95C7C" w:rsidRPr="00E920B4" w:rsidRDefault="00A95C7C" w:rsidP="00A95C7C">
      <w:pPr>
        <w:pStyle w:val="ListParagraph"/>
        <w:spacing w:before="120" w:after="0" w:line="240" w:lineRule="auto"/>
        <w:ind w:left="0" w:firstLine="992"/>
        <w:contextualSpacing w:val="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งานพัฒนากิจการภาพยนตร์และวีดิทัศน์</w:t>
      </w:r>
    </w:p>
    <w:p w:rsidR="00A95C7C" w:rsidRDefault="00A95C7C" w:rsidP="00A95C7C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การเสริมสร้างความรู้ความเข้าใจแก่บุคคลากรผู้ปฏิบัติงาน ผู้ประกอบกิจการ</w:t>
      </w:r>
      <w:r w:rsidRPr="00EC36D6">
        <w:rPr>
          <w:rFonts w:ascii="TH SarabunIT๙" w:hAnsi="TH SarabunIT๙" w:cs="TH SarabunIT๙" w:hint="cs"/>
          <w:sz w:val="32"/>
          <w:szCs w:val="32"/>
          <w:cs/>
        </w:rPr>
        <w:t>ภาพยนตร์และวีดิทัศน์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และประชาชน </w:t>
      </w:r>
      <w:r w:rsidRPr="00EC36D6">
        <w:rPr>
          <w:rFonts w:ascii="TH SarabunIT๙" w:hAnsi="TH SarabunIT๙" w:cs="TH SarabunIT๙" w:hint="cs"/>
          <w:sz w:val="32"/>
          <w:szCs w:val="32"/>
          <w:cs/>
        </w:rPr>
        <w:t>อาทิ</w:t>
      </w:r>
      <w:r w:rsidRPr="00EC36D6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Pr="001D2FF3">
        <w:rPr>
          <w:rFonts w:ascii="TH SarabunIT๙" w:eastAsia="Times New Roman" w:hAnsi="TH SarabunIT๙" w:cs="TH SarabunIT๙"/>
          <w:sz w:val="32"/>
          <w:szCs w:val="32"/>
          <w:cs/>
        </w:rPr>
        <w:t>การ</w:t>
      </w:r>
      <w:r w:rsidRPr="001D2FF3">
        <w:rPr>
          <w:rFonts w:ascii="TH SarabunIT๙" w:eastAsia="Times New Roman" w:hAnsi="TH SarabunIT๙" w:cs="TH SarabunIT๙" w:hint="cs"/>
          <w:sz w:val="32"/>
          <w:szCs w:val="32"/>
          <w:cs/>
        </w:rPr>
        <w:t>จัด</w:t>
      </w:r>
      <w:r w:rsidRPr="001D2FF3">
        <w:rPr>
          <w:rFonts w:ascii="TH SarabunIT๙" w:eastAsia="Times New Roman" w:hAnsi="TH SarabunIT๙" w:cs="TH SarabunIT๙"/>
          <w:sz w:val="32"/>
          <w:szCs w:val="32"/>
          <w:cs/>
        </w:rPr>
        <w:t>ประชุมสัมมนา</w:t>
      </w:r>
      <w:r w:rsidRPr="001D2FF3">
        <w:rPr>
          <w:rFonts w:ascii="TH SarabunIT๙" w:eastAsia="Times New Roman" w:hAnsi="TH SarabunIT๙" w:cs="TH SarabunIT๙" w:hint="cs"/>
          <w:sz w:val="32"/>
          <w:szCs w:val="32"/>
          <w:cs/>
        </w:rPr>
        <w:t>บุคคลากรที่เกี่ยวข้องกับการดำเนินงานตาม</w:t>
      </w:r>
      <w:r w:rsidRPr="001D2FF3">
        <w:rPr>
          <w:rFonts w:ascii="TH SarabunIT๙" w:eastAsia="Times New Roman" w:hAnsi="TH SarabunIT๙" w:cs="TH SarabunIT๙"/>
          <w:sz w:val="32"/>
          <w:szCs w:val="32"/>
          <w:cs/>
        </w:rPr>
        <w:t>พร</w:t>
      </w:r>
      <w:r w:rsidRPr="001D2FF3">
        <w:rPr>
          <w:rFonts w:ascii="TH SarabunIT๙" w:eastAsia="Times New Roman" w:hAnsi="TH SarabunIT๙" w:cs="TH SarabunIT๙" w:hint="cs"/>
          <w:sz w:val="32"/>
          <w:szCs w:val="32"/>
          <w:cs/>
        </w:rPr>
        <w:t>ะราช</w:t>
      </w:r>
      <w:r w:rsidRPr="001D2FF3">
        <w:rPr>
          <w:rFonts w:ascii="TH SarabunIT๙" w:eastAsia="Times New Roman" w:hAnsi="TH SarabunIT๙" w:cs="TH SarabunIT๙"/>
          <w:sz w:val="32"/>
          <w:szCs w:val="32"/>
          <w:cs/>
        </w:rPr>
        <w:t>บ</w:t>
      </w:r>
      <w:r w:rsidRPr="001D2FF3">
        <w:rPr>
          <w:rFonts w:ascii="TH SarabunIT๙" w:eastAsia="Times New Roman" w:hAnsi="TH SarabunIT๙" w:cs="TH SarabunIT๙" w:hint="cs"/>
          <w:sz w:val="32"/>
          <w:szCs w:val="32"/>
          <w:cs/>
        </w:rPr>
        <w:t>ัญญัติ</w:t>
      </w:r>
      <w:r w:rsidRPr="001D2FF3">
        <w:rPr>
          <w:rFonts w:ascii="TH SarabunIT๙" w:eastAsia="Times New Roman" w:hAnsi="TH SarabunIT๙" w:cs="TH SarabunIT๙"/>
          <w:sz w:val="32"/>
          <w:szCs w:val="32"/>
          <w:cs/>
        </w:rPr>
        <w:t>ภาพยนตร์และวีดิทัศน์ พ.ศ. ๒๕๕๑</w:t>
      </w:r>
      <w:r w:rsidRPr="001D2FF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F02470" w:rsidRPr="001D2FF3">
        <w:rPr>
          <w:rFonts w:ascii="TH SarabunIT๙" w:hAnsi="TH SarabunIT๙" w:cs="TH SarabunIT๙"/>
          <w:sz w:val="32"/>
          <w:szCs w:val="32"/>
          <w:cs/>
        </w:rPr>
        <w:t>ในส่วนภูมิภาค</w:t>
      </w:r>
      <w:r w:rsidR="00F02470" w:rsidRPr="001D2FF3">
        <w:rPr>
          <w:rFonts w:ascii="TH SarabunIT๙" w:hAnsi="TH SarabunIT๙" w:cs="TH SarabunIT๙"/>
          <w:sz w:val="32"/>
          <w:szCs w:val="32"/>
          <w:cs/>
        </w:rPr>
        <w:lastRenderedPageBreak/>
        <w:t>ระหว่างวันที่ 27 - 29 มีนาคม 2562 ณ</w:t>
      </w:r>
      <w:r w:rsidR="00F02470" w:rsidRPr="001D2FF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02470" w:rsidRPr="001D2FF3">
        <w:rPr>
          <w:rFonts w:ascii="TH SarabunIT๙" w:hAnsi="TH SarabunIT๙" w:cs="TH SarabunIT๙"/>
          <w:sz w:val="32"/>
          <w:szCs w:val="32"/>
          <w:cs/>
        </w:rPr>
        <w:t>โรงแรมกรุงศรีริเวอร์ จังหวัดพระนครศรีอยุธยา</w:t>
      </w:r>
      <w:r w:rsidRPr="001D2FF3">
        <w:rPr>
          <w:rFonts w:ascii="TH SarabunIT๙" w:eastAsia="Times New Roman" w:hAnsi="TH SarabunIT๙" w:cs="TH SarabunIT๙" w:hint="cs"/>
          <w:sz w:val="32"/>
          <w:szCs w:val="32"/>
          <w:cs/>
        </w:rPr>
        <w:t>เพื่อให้เจ้าหน้าที่ที่เกี่ยวข้องมีความรู้ความเข้าใจใน</w:t>
      </w:r>
      <w:r w:rsidR="00F02470" w:rsidRPr="001D2FF3">
        <w:rPr>
          <w:rFonts w:ascii="TH SarabunIT๙" w:hAnsi="TH SarabunIT๙" w:cs="TH SarabunIT๙"/>
          <w:sz w:val="32"/>
          <w:szCs w:val="32"/>
          <w:cs/>
        </w:rPr>
        <w:t>ประเด็นข้อกฎหมายและแนวทางการแก้ไขการดำเนินงานตามพระราชบัญญัติภาพยนตร์และวีดิทัศน์ พ. ศ. 2551</w:t>
      </w:r>
      <w:r w:rsidRPr="001D2FF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F02470" w:rsidRPr="001D2FF3">
        <w:rPr>
          <w:rFonts w:ascii="TH SarabunIT๙" w:hAnsi="TH SarabunIT๙" w:cs="TH SarabunIT๙"/>
          <w:sz w:val="32"/>
          <w:szCs w:val="32"/>
          <w:cs/>
        </w:rPr>
        <w:t xml:space="preserve">การตรวจสอบสถานประกอบกิจการ </w:t>
      </w:r>
      <w:r w:rsidR="00F02470" w:rsidRPr="001D2FF3">
        <w:rPr>
          <w:rFonts w:ascii="TH SarabunIT๙" w:hAnsi="TH SarabunIT๙" w:cs="TH SarabunIT๙"/>
          <w:sz w:val="32"/>
          <w:szCs w:val="32"/>
        </w:rPr>
        <w:t xml:space="preserve">E - Sport </w:t>
      </w:r>
      <w:r w:rsidR="00F02470" w:rsidRPr="001D2FF3">
        <w:rPr>
          <w:rFonts w:ascii="TH SarabunIT๙" w:hAnsi="TH SarabunIT๙" w:cs="TH SarabunIT๙"/>
          <w:sz w:val="32"/>
          <w:szCs w:val="32"/>
          <w:cs/>
        </w:rPr>
        <w:t>กับความเกี่ยวข้องทางวัฒนธรรม</w:t>
      </w:r>
      <w:r w:rsidR="00F02470" w:rsidRPr="001D2FF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D2FF3">
        <w:rPr>
          <w:rFonts w:ascii="TH SarabunIT๙" w:eastAsia="Times New Roman" w:hAnsi="TH SarabunIT๙" w:cs="TH SarabunIT๙" w:hint="cs"/>
          <w:sz w:val="32"/>
          <w:szCs w:val="32"/>
          <w:cs/>
        </w:rPr>
        <w:t>และ</w:t>
      </w:r>
      <w:r w:rsidR="00F02470" w:rsidRPr="001D2FF3">
        <w:rPr>
          <w:rFonts w:ascii="TH SarabunIT๙" w:hAnsi="TH SarabunIT๙" w:cs="TH SarabunIT๙"/>
          <w:sz w:val="32"/>
          <w:szCs w:val="32"/>
          <w:cs/>
        </w:rPr>
        <w:t>ระบบสารสนเทศเพื่อการจัดการอนุญาตภาพยนตร์วีดิทัศน์และสื่อโฆษณาภาพยนตร์และวีดิทัศน์</w:t>
      </w:r>
      <w:r w:rsidR="00F02470" w:rsidRPr="001D2FF3">
        <w:rPr>
          <w:rFonts w:ascii="TH SarabunIT๙" w:eastAsia="Times New Roman" w:hAnsi="TH SarabunIT๙" w:cs="TH SarabunIT๙" w:hint="cs"/>
          <w:sz w:val="32"/>
          <w:szCs w:val="32"/>
          <w:cs/>
        </w:rPr>
        <w:t>เพื่อให้เจ้าหน้าที่ที่เกี่ยวข้อง</w:t>
      </w:r>
      <w:r w:rsidRPr="001D2FF3">
        <w:rPr>
          <w:rFonts w:ascii="TH SarabunIT๙" w:eastAsia="Times New Roman" w:hAnsi="TH SarabunIT๙" w:cs="TH SarabunIT๙" w:hint="cs"/>
          <w:sz w:val="32"/>
          <w:szCs w:val="32"/>
          <w:cs/>
        </w:rPr>
        <w:t>สามารถนำ</w:t>
      </w:r>
      <w:r w:rsidR="00F02470" w:rsidRPr="001D2FF3">
        <w:rPr>
          <w:rFonts w:ascii="TH SarabunIT๙" w:eastAsia="Times New Roman" w:hAnsi="TH SarabunIT๙" w:cs="TH SarabunIT๙" w:hint="cs"/>
          <w:sz w:val="32"/>
          <w:szCs w:val="32"/>
          <w:cs/>
        </w:rPr>
        <w:t>องค์ความรู้ที่ได้รับ</w:t>
      </w:r>
      <w:r w:rsidRPr="001D2FF3">
        <w:rPr>
          <w:rFonts w:ascii="TH SarabunIT๙" w:eastAsia="Times New Roman" w:hAnsi="TH SarabunIT๙" w:cs="TH SarabunIT๙" w:hint="cs"/>
          <w:sz w:val="32"/>
          <w:szCs w:val="32"/>
          <w:cs/>
        </w:rPr>
        <w:t>ไป</w:t>
      </w:r>
      <w:r w:rsidR="00F02470" w:rsidRPr="001D2FF3">
        <w:rPr>
          <w:rFonts w:ascii="TH SarabunIT๙" w:eastAsia="Times New Roman" w:hAnsi="TH SarabunIT๙" w:cs="TH SarabunIT๙" w:hint="cs"/>
          <w:sz w:val="32"/>
          <w:szCs w:val="32"/>
          <w:cs/>
        </w:rPr>
        <w:t>ปรับ</w:t>
      </w:r>
      <w:r w:rsidRPr="001D2FF3">
        <w:rPr>
          <w:rFonts w:ascii="TH SarabunIT๙" w:eastAsia="Times New Roman" w:hAnsi="TH SarabunIT๙" w:cs="TH SarabunIT๙" w:hint="cs"/>
          <w:sz w:val="32"/>
          <w:szCs w:val="32"/>
          <w:cs/>
        </w:rPr>
        <w:t>ใช้ในการปฏิบัติงานได้</w:t>
      </w:r>
      <w:r w:rsidR="00F02470" w:rsidRPr="001D2FF3">
        <w:rPr>
          <w:rFonts w:ascii="TH SarabunIT๙" w:eastAsia="Times New Roman" w:hAnsi="TH SarabunIT๙" w:cs="TH SarabunIT๙"/>
          <w:sz w:val="32"/>
          <w:szCs w:val="32"/>
          <w:cs/>
        </w:rPr>
        <w:br/>
      </w:r>
      <w:r w:rsidRPr="001D2FF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อย่างมีประสิทธิภาพ และเกิดประสิทธิผล </w:t>
      </w:r>
    </w:p>
    <w:p w:rsidR="00FA5BBA" w:rsidRPr="001D2FF3" w:rsidRDefault="00FA5BBA" w:rsidP="00A95C7C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44280E" w:rsidRDefault="00FA5BBA" w:rsidP="00FA5BBA">
      <w:pPr>
        <w:spacing w:after="0" w:line="240" w:lineRule="auto"/>
        <w:contextualSpacing/>
        <w:rPr>
          <w:rFonts w:ascii="TH SarabunIT๙" w:hAnsi="TH SarabunIT๙" w:cs="TH SarabunIT๙"/>
          <w:noProof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1519478" cy="1139780"/>
            <wp:effectExtent l="19050" t="0" r="4522" b="0"/>
            <wp:docPr id="265" name="Picture 1" descr="D:\กุ้ง\annual report dcp 2019\สภว\10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กุ้ง\annual report dcp 2019\สภว\10336.jpg"/>
                    <pic:cNvPicPr>
                      <a:picLocks noChangeAspect="1" noChangeArrowheads="1"/>
                    </pic:cNvPicPr>
                  </pic:nvPicPr>
                  <pic:blipFill>
                    <a:blip r:embed="rId1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9766" cy="1139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5BB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1524510" cy="858040"/>
            <wp:effectExtent l="19050" t="0" r="0" b="0"/>
            <wp:docPr id="267" name="Picture 3" descr="D:\กุ้ง\annual report dcp 2019\สภว\61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กุ้ง\annual report dcp 2019\สภว\61351.jpg"/>
                    <pic:cNvPicPr>
                      <a:picLocks noChangeAspect="1" noChangeArrowheads="1"/>
                    </pic:cNvPicPr>
                  </pic:nvPicPr>
                  <pic:blipFill>
                    <a:blip r:embed="rId1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630" cy="857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1521677" cy="856445"/>
            <wp:effectExtent l="19050" t="0" r="2323" b="0"/>
            <wp:docPr id="266" name="Picture 2" descr="D:\กุ้ง\annual report dcp 2019\สภว\61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กุ้ง\annual report dcp 2019\สภว\61353.jpg"/>
                    <pic:cNvPicPr>
                      <a:picLocks noChangeAspect="1" noChangeArrowheads="1"/>
                    </pic:cNvPicPr>
                  </pic:nvPicPr>
                  <pic:blipFill>
                    <a:blip r:embed="rId1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799" cy="855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52D9" w:rsidRDefault="00DA52D9" w:rsidP="0047630B">
      <w:pPr>
        <w:pStyle w:val="ListParagraph"/>
        <w:spacing w:after="0" w:line="240" w:lineRule="auto"/>
        <w:ind w:left="0" w:firstLine="993"/>
        <w:contextualSpacing w:val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A226D" w:rsidRPr="006A226D" w:rsidRDefault="006A226D" w:rsidP="00805659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H SarabunIT๙" w:hAnsi="TH SarabunIT๙" w:cs="TH SarabunIT๙"/>
          <w:b/>
          <w:bCs/>
          <w:sz w:val="32"/>
          <w:szCs w:val="32"/>
        </w:rPr>
      </w:pPr>
      <w:r w:rsidRPr="006A226D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การเผยแพร่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และ</w:t>
      </w:r>
      <w:r w:rsidRPr="006A226D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การประชาสัมพันธ์ทางวัฒนธรรม</w:t>
      </w:r>
    </w:p>
    <w:p w:rsidR="006A226D" w:rsidRDefault="006A226D" w:rsidP="00DE1A09">
      <w:pPr>
        <w:pStyle w:val="ListParagraph"/>
        <w:spacing w:before="120" w:after="0" w:line="240" w:lineRule="auto"/>
        <w:ind w:left="0" w:firstLine="567"/>
        <w:contextualSpacing w:val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วารสารวัฒนธรรม</w:t>
      </w:r>
      <w:r w:rsidR="00A2604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A226D">
        <w:rPr>
          <w:rFonts w:ascii="TH SarabunIT๙" w:hAnsi="TH SarabunIT๙" w:cs="TH SarabunIT๙" w:hint="cs"/>
          <w:sz w:val="32"/>
          <w:szCs w:val="32"/>
          <w:cs/>
        </w:rPr>
        <w:t>เป็น</w:t>
      </w:r>
      <w:r>
        <w:rPr>
          <w:rFonts w:ascii="TH SarabunIT๙" w:hAnsi="TH SarabunIT๙" w:cs="TH SarabunIT๙" w:hint="cs"/>
          <w:sz w:val="32"/>
          <w:szCs w:val="32"/>
          <w:cs/>
        </w:rPr>
        <w:t>วารสารที่นำเสนอองค์ความรู้ด้านวัฒนธรรมไทยและวิถีชีวิต ภูมิปัญญา เป็นสื่อที่ใช้ในการสร้างความเข้าใจในงานวัฒนธรรมให้แก่เครือข่ายทางวัฒนธรรม สื่อมวลชน และประชาชน รวมถึงการเผยแพร่ประชาสัมพันธ์</w:t>
      </w:r>
      <w:r w:rsidR="004163D9">
        <w:rPr>
          <w:rFonts w:ascii="TH SarabunIT๙" w:hAnsi="TH SarabunIT๙" w:cs="TH SarabunIT๙" w:hint="cs"/>
          <w:sz w:val="32"/>
          <w:szCs w:val="32"/>
          <w:cs/>
        </w:rPr>
        <w:t>องค์ความรู้ทางด้านวัฒนธรรม และ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กิจกรรมการดำเนินงาน/โครงการต่างๆ ของกรมส่งเสริมวัฒนธรรม </w:t>
      </w:r>
      <w:r w:rsidR="00026EEE"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เพื่อสร้างการมีส่วนร่วมรับรู้ เข้าใจ และเกิดการทำงานร่วมกันอย่างมีประสิทธิภาพ </w:t>
      </w:r>
      <w:r w:rsidR="004163D9">
        <w:rPr>
          <w:rFonts w:ascii="TH SarabunIT๙" w:hAnsi="TH SarabunIT๙" w:cs="TH SarabunIT๙" w:hint="cs"/>
          <w:sz w:val="32"/>
          <w:szCs w:val="32"/>
          <w:cs/>
        </w:rPr>
        <w:t>ซึ่งเป็นพลังสำคัญในการร่วมกันอนุรักษ์ ส่งเสริม และต่อยอดวัฒนธรรมไทย โดย</w:t>
      </w:r>
      <w:r w:rsidR="002A6D3F">
        <w:rPr>
          <w:rFonts w:ascii="TH SarabunIT๙" w:hAnsi="TH SarabunIT๙" w:cs="TH SarabunIT๙" w:hint="cs"/>
          <w:sz w:val="32"/>
          <w:szCs w:val="32"/>
          <w:cs/>
        </w:rPr>
        <w:t xml:space="preserve">ในรอบ 6 เดือน </w:t>
      </w:r>
      <w:r w:rsidR="004163D9">
        <w:rPr>
          <w:rFonts w:ascii="TH SarabunIT๙" w:hAnsi="TH SarabunIT๙" w:cs="TH SarabunIT๙" w:hint="cs"/>
          <w:sz w:val="32"/>
          <w:szCs w:val="32"/>
          <w:cs/>
        </w:rPr>
        <w:t>ปีงบประมาณ พ.ศ. 256</w:t>
      </w:r>
      <w:r w:rsidR="002A6D3F">
        <w:rPr>
          <w:rFonts w:ascii="TH SarabunIT๙" w:hAnsi="TH SarabunIT๙" w:cs="TH SarabunIT๙" w:hint="cs"/>
          <w:sz w:val="32"/>
          <w:szCs w:val="32"/>
          <w:cs/>
        </w:rPr>
        <w:t xml:space="preserve">2 (ตุลาคม 2561 </w:t>
      </w:r>
      <w:r w:rsidR="002A6D3F">
        <w:rPr>
          <w:rFonts w:ascii="TH SarabunIT๙" w:hAnsi="TH SarabunIT๙" w:cs="TH SarabunIT๙"/>
          <w:sz w:val="32"/>
          <w:szCs w:val="32"/>
          <w:cs/>
        </w:rPr>
        <w:t>–</w:t>
      </w:r>
      <w:r w:rsidR="002A6D3F">
        <w:rPr>
          <w:rFonts w:ascii="TH SarabunIT๙" w:hAnsi="TH SarabunIT๙" w:cs="TH SarabunIT๙" w:hint="cs"/>
          <w:sz w:val="32"/>
          <w:szCs w:val="32"/>
          <w:cs/>
        </w:rPr>
        <w:t xml:space="preserve"> มีนาคม 2562) </w:t>
      </w:r>
      <w:r w:rsidR="004163D9">
        <w:rPr>
          <w:rFonts w:ascii="TH SarabunIT๙" w:hAnsi="TH SarabunIT๙" w:cs="TH SarabunIT๙" w:hint="cs"/>
          <w:sz w:val="32"/>
          <w:szCs w:val="32"/>
          <w:cs/>
        </w:rPr>
        <w:t xml:space="preserve"> กรมส่งเสริมวัฒนธรรมได้ผลิตวารสาร “วัฒนธรรม” ฉบับราย 3 เดือน จำนวน </w:t>
      </w:r>
      <w:r w:rsidR="002A6D3F">
        <w:rPr>
          <w:rFonts w:ascii="TH SarabunIT๙" w:hAnsi="TH SarabunIT๙" w:cs="TH SarabunIT๙"/>
          <w:sz w:val="32"/>
          <w:szCs w:val="32"/>
        </w:rPr>
        <w:t>2</w:t>
      </w:r>
      <w:r w:rsidR="004163D9">
        <w:rPr>
          <w:rFonts w:ascii="TH SarabunIT๙" w:hAnsi="TH SarabunIT๙" w:cs="TH SarabunIT๙" w:hint="cs"/>
          <w:sz w:val="32"/>
          <w:szCs w:val="32"/>
          <w:cs/>
        </w:rPr>
        <w:t xml:space="preserve"> ฉบับ ประกอบด้วย</w:t>
      </w:r>
    </w:p>
    <w:p w:rsidR="00D56F39" w:rsidRPr="00DE1A09" w:rsidRDefault="004C645E" w:rsidP="00C340E5">
      <w:pPr>
        <w:pStyle w:val="ListParagraph"/>
        <w:spacing w:after="0" w:line="240" w:lineRule="auto"/>
        <w:ind w:left="567"/>
        <w:rPr>
          <w:rFonts w:ascii="TH SarabunIT๙" w:hAnsi="TH SarabunIT๙" w:cs="TH SarabunIT๙"/>
          <w:sz w:val="32"/>
          <w:szCs w:val="32"/>
        </w:rPr>
      </w:pPr>
      <w:r w:rsidRPr="00DE1A09">
        <w:rPr>
          <w:rFonts w:ascii="TH SarabunIT๙" w:hAnsi="TH SarabunIT๙" w:cs="TH SarabunIT๙"/>
          <w:sz w:val="32"/>
          <w:szCs w:val="32"/>
        </w:rPr>
        <w:t xml:space="preserve">1. </w:t>
      </w:r>
      <w:r w:rsidR="000A27C4" w:rsidRPr="00DE1A09">
        <w:rPr>
          <w:rFonts w:ascii="TH SarabunIT๙" w:hAnsi="TH SarabunIT๙" w:cs="TH SarabunIT๙" w:hint="cs"/>
          <w:sz w:val="32"/>
          <w:szCs w:val="32"/>
          <w:cs/>
        </w:rPr>
        <w:t>วารสารวัฒนธรรม ป</w:t>
      </w:r>
      <w:r w:rsidR="00C340E5" w:rsidRPr="00DE1A09">
        <w:rPr>
          <w:rFonts w:ascii="TH SarabunIT๙" w:hAnsi="TH SarabunIT๙" w:cs="TH SarabunIT๙" w:hint="cs"/>
          <w:sz w:val="32"/>
          <w:szCs w:val="32"/>
          <w:cs/>
        </w:rPr>
        <w:t>ีที่ 5๗</w:t>
      </w:r>
      <w:r w:rsidRPr="00DE1A09">
        <w:rPr>
          <w:rFonts w:ascii="TH SarabunIT๙" w:hAnsi="TH SarabunIT๙" w:cs="TH SarabunIT๙" w:hint="cs"/>
          <w:sz w:val="32"/>
          <w:szCs w:val="32"/>
          <w:cs/>
        </w:rPr>
        <w:t xml:space="preserve">  ฉบับที่ 4 ตุลาคม </w:t>
      </w:r>
      <w:r w:rsidRPr="00DE1A09">
        <w:rPr>
          <w:rFonts w:ascii="TH SarabunIT๙" w:hAnsi="TH SarabunIT๙" w:cs="TH SarabunIT๙"/>
          <w:sz w:val="32"/>
          <w:szCs w:val="32"/>
          <w:cs/>
        </w:rPr>
        <w:t>–</w:t>
      </w:r>
      <w:r w:rsidR="00C340E5" w:rsidRPr="00DE1A09">
        <w:rPr>
          <w:rFonts w:ascii="TH SarabunIT๙" w:hAnsi="TH SarabunIT๙" w:cs="TH SarabunIT๙" w:hint="cs"/>
          <w:sz w:val="32"/>
          <w:szCs w:val="32"/>
          <w:cs/>
        </w:rPr>
        <w:t xml:space="preserve"> ธันวาคม 25๖๑</w:t>
      </w:r>
      <w:r w:rsidR="00026EEE" w:rsidRPr="00DE1A09">
        <w:rPr>
          <w:rFonts w:ascii="TH SarabunIT๙" w:hAnsi="TH SarabunIT๙" w:cs="TH SarabunIT๙"/>
          <w:sz w:val="32"/>
          <w:szCs w:val="32"/>
          <w:cs/>
        </w:rPr>
        <w:br/>
      </w:r>
      <w:r w:rsidR="000A27C4" w:rsidRPr="00DE1A09">
        <w:rPr>
          <w:rFonts w:ascii="TH SarabunIT๙" w:hAnsi="TH SarabunIT๙" w:cs="TH SarabunIT๙" w:hint="cs"/>
          <w:sz w:val="32"/>
          <w:szCs w:val="32"/>
          <w:cs/>
        </w:rPr>
        <w:t>“</w:t>
      </w:r>
      <w:r w:rsidR="00C340E5" w:rsidRPr="00DE1A09">
        <w:rPr>
          <w:rFonts w:ascii="TH SarabunIT๙" w:hAnsi="TH SarabunIT๙" w:cs="TH SarabunIT๙"/>
          <w:color w:val="111111"/>
          <w:sz w:val="32"/>
          <w:szCs w:val="32"/>
          <w:cs/>
        </w:rPr>
        <w:t>วัฒนธรรม คุณค่าสู่มูลค่า</w:t>
      </w:r>
      <w:r w:rsidRPr="00DE1A09">
        <w:rPr>
          <w:rFonts w:ascii="TH SarabunIT๙" w:hAnsi="TH SarabunIT๙" w:cs="TH SarabunIT๙" w:hint="cs"/>
          <w:sz w:val="32"/>
          <w:szCs w:val="32"/>
          <w:cs/>
        </w:rPr>
        <w:t>”</w:t>
      </w:r>
    </w:p>
    <w:p w:rsidR="000A27C4" w:rsidRPr="00DE1A09" w:rsidRDefault="004C645E" w:rsidP="004C645E">
      <w:pPr>
        <w:pStyle w:val="ListParagraph"/>
        <w:spacing w:after="0" w:line="240" w:lineRule="auto"/>
        <w:ind w:left="0" w:firstLine="567"/>
        <w:rPr>
          <w:rFonts w:ascii="TH SarabunIT๙" w:hAnsi="TH SarabunIT๙" w:cs="TH SarabunIT๙"/>
          <w:sz w:val="32"/>
          <w:szCs w:val="32"/>
        </w:rPr>
      </w:pPr>
      <w:r w:rsidRPr="00DE1A09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DE1A09">
        <w:rPr>
          <w:rFonts w:ascii="TH SarabunIT๙" w:hAnsi="TH SarabunIT๙" w:cs="TH SarabunIT๙"/>
          <w:sz w:val="32"/>
          <w:szCs w:val="32"/>
        </w:rPr>
        <w:t xml:space="preserve">. </w:t>
      </w:r>
      <w:r w:rsidR="005460DC" w:rsidRPr="00DE1A09">
        <w:rPr>
          <w:rFonts w:ascii="TH SarabunIT๙" w:hAnsi="TH SarabunIT๙" w:cs="TH SarabunIT๙" w:hint="cs"/>
          <w:sz w:val="32"/>
          <w:szCs w:val="32"/>
          <w:cs/>
        </w:rPr>
        <w:t>วารสารวัฒนธรรม ปีที่ 5๘</w:t>
      </w:r>
      <w:r w:rsidRPr="00DE1A09">
        <w:rPr>
          <w:rFonts w:ascii="TH SarabunIT๙" w:hAnsi="TH SarabunIT๙" w:cs="TH SarabunIT๙" w:hint="cs"/>
          <w:sz w:val="32"/>
          <w:szCs w:val="32"/>
          <w:cs/>
        </w:rPr>
        <w:t xml:space="preserve">  ฉบับที่ 1 มกราคม </w:t>
      </w:r>
      <w:r w:rsidRPr="00DE1A09">
        <w:rPr>
          <w:rFonts w:ascii="TH SarabunIT๙" w:hAnsi="TH SarabunIT๙" w:cs="TH SarabunIT๙"/>
          <w:sz w:val="32"/>
          <w:szCs w:val="32"/>
          <w:cs/>
        </w:rPr>
        <w:t>–</w:t>
      </w:r>
      <w:r w:rsidRPr="00DE1A09">
        <w:rPr>
          <w:rFonts w:ascii="TH SarabunIT๙" w:hAnsi="TH SarabunIT๙" w:cs="TH SarabunIT๙" w:hint="cs"/>
          <w:sz w:val="32"/>
          <w:szCs w:val="32"/>
          <w:cs/>
        </w:rPr>
        <w:t xml:space="preserve"> มีนาค</w:t>
      </w:r>
      <w:r w:rsidR="005460DC" w:rsidRPr="00DE1A09">
        <w:rPr>
          <w:rFonts w:ascii="TH SarabunIT๙" w:hAnsi="TH SarabunIT๙" w:cs="TH SarabunIT๙" w:hint="cs"/>
          <w:sz w:val="32"/>
          <w:szCs w:val="32"/>
          <w:cs/>
        </w:rPr>
        <w:t>ม 256๒</w:t>
      </w:r>
    </w:p>
    <w:p w:rsidR="004C645E" w:rsidRDefault="000A27C4" w:rsidP="004C645E">
      <w:pPr>
        <w:pStyle w:val="ListParagraph"/>
        <w:spacing w:after="0" w:line="240" w:lineRule="auto"/>
        <w:ind w:left="0" w:firstLine="567"/>
        <w:rPr>
          <w:rFonts w:ascii="TH SarabunIT๙" w:hAnsi="TH SarabunIT๙" w:cs="TH SarabunIT๙"/>
          <w:sz w:val="32"/>
          <w:szCs w:val="32"/>
        </w:rPr>
      </w:pPr>
      <w:r w:rsidRPr="00DE1A09">
        <w:rPr>
          <w:rFonts w:ascii="TH SarabunIT๙" w:hAnsi="TH SarabunIT๙" w:cs="TH SarabunIT๙" w:hint="cs"/>
          <w:sz w:val="32"/>
          <w:szCs w:val="32"/>
          <w:cs/>
        </w:rPr>
        <w:t>“</w:t>
      </w:r>
      <w:r w:rsidR="00DE1A09" w:rsidRPr="00DE1A09">
        <w:rPr>
          <w:rFonts w:ascii="TH SarabunIT๙" w:hAnsi="TH SarabunIT๙" w:cs="TH SarabunIT๙" w:hint="cs"/>
          <w:sz w:val="32"/>
          <w:szCs w:val="32"/>
          <w:cs/>
        </w:rPr>
        <w:t>ล้ำค่า...วัฒนธรรม ชาวไทยภูเขา</w:t>
      </w:r>
      <w:r w:rsidR="004C645E" w:rsidRPr="00DE1A09">
        <w:rPr>
          <w:rFonts w:ascii="TH SarabunIT๙" w:hAnsi="TH SarabunIT๙" w:cs="TH SarabunIT๙" w:hint="cs"/>
          <w:sz w:val="32"/>
          <w:szCs w:val="32"/>
          <w:cs/>
        </w:rPr>
        <w:t>”</w:t>
      </w:r>
    </w:p>
    <w:p w:rsidR="002E28C2" w:rsidRPr="002A6D3F" w:rsidRDefault="0070543E" w:rsidP="00DE1A09">
      <w:pPr>
        <w:pStyle w:val="ListParagraph"/>
        <w:spacing w:before="120" w:after="0" w:line="240" w:lineRule="auto"/>
        <w:ind w:left="0" w:firstLine="567"/>
        <w:contextualSpacing w:val="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นอกจากนี้ ยังได้จัดทำคลังข้อมูลทางวัฒนธรรมสำหรับให้บริการแก่ประชาชนทั่วไปโดยจัดทำข่าว บทความเพื่อการเผยแพร่ประชาสัมพันธ์ พร้อมให้บริการทางเว็บไซต</w:t>
      </w:r>
      <w:r w:rsidR="007D7B23">
        <w:rPr>
          <w:rFonts w:ascii="TH SarabunIT๙" w:hAnsi="TH SarabunIT๙" w:cs="TH SarabunIT๙" w:hint="cs"/>
          <w:sz w:val="32"/>
          <w:szCs w:val="32"/>
          <w:cs/>
        </w:rPr>
        <w:t xml:space="preserve">์ </w:t>
      </w:r>
      <w:hyperlink r:id="rId178" w:history="1">
        <w:r w:rsidR="007D7B23" w:rsidRPr="0049653B">
          <w:rPr>
            <w:rStyle w:val="Hyperlink"/>
            <w:rFonts w:ascii="TH SarabunIT๙" w:hAnsi="TH SarabunIT๙" w:cs="TH SarabunIT๙"/>
            <w:sz w:val="32"/>
            <w:szCs w:val="32"/>
          </w:rPr>
          <w:t>www.culture.go.th</w:t>
        </w:r>
      </w:hyperlink>
      <w:r w:rsidR="007D7B23">
        <w:rPr>
          <w:rFonts w:ascii="TH SarabunIT๙" w:hAnsi="TH SarabunIT๙" w:cs="TH SarabunIT๙" w:hint="cs"/>
          <w:sz w:val="32"/>
          <w:szCs w:val="32"/>
          <w:cs/>
        </w:rPr>
        <w:t xml:space="preserve">รวมทั้งการเผยแพร่ข่าวประชาสัมพันธ์ทางสื่อสิ่งพิมพ์ และการผลิตสื่อเพื่อประชาสัมพันธ์ </w:t>
      </w:r>
      <w:r w:rsidR="009F1088">
        <w:rPr>
          <w:rFonts w:ascii="TH SarabunIT๙" w:hAnsi="TH SarabunIT๙" w:cs="TH SarabunIT๙" w:hint="cs"/>
          <w:sz w:val="32"/>
          <w:szCs w:val="32"/>
          <w:cs/>
        </w:rPr>
        <w:t>และทาง</w:t>
      </w:r>
      <w:r w:rsidR="002A6D3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F1088">
        <w:rPr>
          <w:rFonts w:ascii="TH SarabunIT๙" w:hAnsi="TH SarabunIT๙" w:cs="TH SarabunIT๙"/>
          <w:sz w:val="32"/>
          <w:szCs w:val="32"/>
        </w:rPr>
        <w:t>facebook</w:t>
      </w:r>
      <w:r w:rsidR="002A6D3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D7B23">
        <w:rPr>
          <w:rFonts w:ascii="TH SarabunIT๙" w:hAnsi="TH SarabunIT๙" w:cs="TH SarabunIT๙" w:hint="cs"/>
          <w:sz w:val="32"/>
          <w:szCs w:val="32"/>
          <w:cs/>
        </w:rPr>
        <w:t xml:space="preserve">อาทิ </w:t>
      </w:r>
      <w:r w:rsidR="00B947EC">
        <w:rPr>
          <w:rFonts w:ascii="TH SarabunIT๙" w:hAnsi="TH SarabunIT๙" w:cs="TH SarabunIT๙" w:hint="cs"/>
          <w:sz w:val="32"/>
          <w:szCs w:val="32"/>
          <w:cs/>
        </w:rPr>
        <w:t xml:space="preserve">ข่าว งานวันลอยกระทง </w:t>
      </w:r>
      <w:r w:rsidR="00B947EC" w:rsidRPr="002A6D3F">
        <w:rPr>
          <w:rFonts w:ascii="TH SarabunIT๙" w:hAnsi="TH SarabunIT๙" w:cs="TH SarabunIT๙" w:hint="cs"/>
          <w:sz w:val="32"/>
          <w:szCs w:val="32"/>
          <w:cs/>
        </w:rPr>
        <w:t>รวมถึง</w:t>
      </w:r>
      <w:r w:rsidR="007D7B23" w:rsidRPr="002A6D3F">
        <w:rPr>
          <w:rFonts w:ascii="TH SarabunIT๙" w:hAnsi="TH SarabunIT๙" w:cs="TH SarabunIT๙"/>
          <w:sz w:val="32"/>
          <w:szCs w:val="32"/>
          <w:cs/>
        </w:rPr>
        <w:t>ข่าว</w:t>
      </w:r>
      <w:r w:rsidR="007D7B23" w:rsidRPr="002A6D3F">
        <w:rPr>
          <w:rFonts w:ascii="TH SarabunIT๙" w:hAnsi="TH SarabunIT๙" w:cs="TH SarabunIT๙"/>
          <w:sz w:val="32"/>
          <w:szCs w:val="32"/>
          <w:cs/>
        </w:rPr>
        <w:lastRenderedPageBreak/>
        <w:t>ประชาสัมพันธ์วันศิลปินแห่งชาติ</w:t>
      </w:r>
      <w:r w:rsidR="007D7B23" w:rsidRPr="002A6D3F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="009F1088" w:rsidRPr="002A6D3F">
        <w:rPr>
          <w:rFonts w:ascii="TH SarabunIT๙" w:hAnsi="TH SarabunIT๙" w:cs="TH SarabunIT๙"/>
          <w:sz w:val="32"/>
          <w:szCs w:val="32"/>
          <w:cs/>
        </w:rPr>
        <w:t>งานลอยกระทง</w:t>
      </w:r>
      <w:r w:rsidR="009F1088" w:rsidRPr="002A6D3F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="009F1088" w:rsidRPr="00734E50">
        <w:rPr>
          <w:rFonts w:ascii="TH SarabunIT๙" w:hAnsi="TH SarabunIT๙" w:cs="TH SarabunIT๙"/>
          <w:sz w:val="32"/>
          <w:szCs w:val="32"/>
          <w:cs/>
        </w:rPr>
        <w:t xml:space="preserve">สืบสานคุณค่าวัฒนธรรม </w:t>
      </w:r>
      <w:r w:rsidR="009F1088" w:rsidRPr="002A6D3F">
        <w:rPr>
          <w:rFonts w:ascii="TH SarabunIT๙" w:hAnsi="TH SarabunIT๙" w:cs="TH SarabunIT๙"/>
          <w:sz w:val="32"/>
          <w:szCs w:val="32"/>
          <w:cs/>
        </w:rPr>
        <w:t>เป็นต้นรวมถึงการจัดกิจกรรม</w:t>
      </w:r>
      <w:r w:rsidR="009F1088" w:rsidRPr="002A6D3F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="009F1088" w:rsidRPr="002A6D3F">
        <w:rPr>
          <w:rFonts w:ascii="TH SarabunIT๙" w:hAnsi="TH SarabunIT๙" w:cs="TH SarabunIT๙"/>
          <w:sz w:val="32"/>
          <w:szCs w:val="32"/>
          <w:cs/>
        </w:rPr>
        <w:t>เป็นต้น</w:t>
      </w:r>
    </w:p>
    <w:p w:rsidR="00C340E5" w:rsidRPr="00DE1A09" w:rsidRDefault="00C340E5" w:rsidP="001E102E">
      <w:pPr>
        <w:pStyle w:val="ListParagraph"/>
        <w:spacing w:after="0" w:line="240" w:lineRule="auto"/>
        <w:ind w:left="0"/>
        <w:jc w:val="center"/>
        <w:rPr>
          <w:noProof/>
        </w:rPr>
      </w:pPr>
    </w:p>
    <w:p w:rsidR="001F7BE0" w:rsidRDefault="00C340E5" w:rsidP="001E102E">
      <w:pPr>
        <w:pStyle w:val="ListParagraph"/>
        <w:spacing w:after="0"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inline distT="0" distB="0" distL="0" distR="0">
            <wp:extent cx="1159367" cy="1399308"/>
            <wp:effectExtent l="19050" t="0" r="2683" b="0"/>
            <wp:docPr id="2" name="รูปภาพ 2" descr="http://magazine.culture.go.th/2018/cover/ebook_18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agazine.culture.go.th/2018/cover/ebook_1804.png"/>
                    <pic:cNvPicPr>
                      <a:picLocks noChangeAspect="1" noChangeArrowheads="1"/>
                    </pic:cNvPicPr>
                  </pic:nvPicPr>
                  <pic:blipFill>
                    <a:blip r:embed="rId17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269" cy="140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102E" w:rsidRDefault="001E102E" w:rsidP="001E102E">
      <w:pPr>
        <w:pStyle w:val="ListParagraph"/>
        <w:spacing w:after="0"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:rsidR="001E102E" w:rsidRPr="00FA6895" w:rsidRDefault="002A6D3F" w:rsidP="001E102E">
      <w:pPr>
        <w:pStyle w:val="ListParagraph"/>
        <w:spacing w:after="0" w:line="240" w:lineRule="auto"/>
        <w:ind w:left="0"/>
        <w:jc w:val="center"/>
        <w:rPr>
          <w:rFonts w:ascii="TH SarabunIT๙" w:hAnsi="TH SarabunIT๙" w:cs="TH SarabunIT๙"/>
          <w:sz w:val="24"/>
          <w:szCs w:val="24"/>
        </w:rPr>
      </w:pPr>
      <w:r w:rsidRPr="00FA6895">
        <w:rPr>
          <w:rFonts w:ascii="TH SarabunIT๙" w:hAnsi="TH SarabunIT๙" w:cs="TH SarabunIT๙"/>
          <w:sz w:val="24"/>
          <w:szCs w:val="24"/>
          <w:cs/>
        </w:rPr>
        <w:t>วารสารวัฒนธรรม</w:t>
      </w:r>
      <w:r w:rsidRPr="00FA6895">
        <w:rPr>
          <w:rFonts w:ascii="TH SarabunIT๙" w:hAnsi="TH SarabunIT๙" w:cs="TH SarabunIT๙"/>
          <w:color w:val="111111"/>
          <w:sz w:val="24"/>
          <w:szCs w:val="24"/>
        </w:rPr>
        <w:t> </w:t>
      </w:r>
      <w:r w:rsidRPr="00FA6895">
        <w:rPr>
          <w:rFonts w:ascii="TH SarabunIT๙" w:hAnsi="TH SarabunIT๙" w:cs="TH SarabunIT๙"/>
          <w:color w:val="111111"/>
          <w:sz w:val="24"/>
          <w:szCs w:val="24"/>
          <w:cs/>
        </w:rPr>
        <w:t>ปีที่ ๕๗ ฉบับที่ ๔</w:t>
      </w:r>
      <w:r w:rsidRPr="00FA6895">
        <w:rPr>
          <w:rFonts w:ascii="TH SarabunIT๙" w:hAnsi="TH SarabunIT๙" w:cs="TH SarabunIT๙"/>
          <w:color w:val="111111"/>
          <w:sz w:val="24"/>
          <w:szCs w:val="24"/>
        </w:rPr>
        <w:t xml:space="preserve"> </w:t>
      </w:r>
      <w:r w:rsidRPr="00FA6895">
        <w:rPr>
          <w:rFonts w:ascii="TH SarabunIT๙" w:hAnsi="TH SarabunIT๙" w:cs="TH SarabunIT๙"/>
          <w:color w:val="111111"/>
          <w:sz w:val="24"/>
          <w:szCs w:val="24"/>
          <w:cs/>
        </w:rPr>
        <w:t>ตุลาคม</w:t>
      </w:r>
      <w:r w:rsidRPr="00FA6895">
        <w:rPr>
          <w:rFonts w:ascii="TH SarabunIT๙" w:hAnsi="TH SarabunIT๙" w:cs="TH SarabunIT๙" w:hint="cs"/>
          <w:color w:val="111111"/>
          <w:sz w:val="24"/>
          <w:szCs w:val="24"/>
          <w:cs/>
        </w:rPr>
        <w:t xml:space="preserve"> </w:t>
      </w:r>
      <w:r w:rsidRPr="00FA6895">
        <w:rPr>
          <w:rFonts w:ascii="TH SarabunIT๙" w:hAnsi="TH SarabunIT๙" w:cs="TH SarabunIT๙"/>
          <w:color w:val="111111"/>
          <w:sz w:val="24"/>
          <w:szCs w:val="24"/>
          <w:cs/>
        </w:rPr>
        <w:t>-</w:t>
      </w:r>
      <w:r w:rsidRPr="00FA6895">
        <w:rPr>
          <w:rFonts w:ascii="TH SarabunIT๙" w:hAnsi="TH SarabunIT๙" w:cs="TH SarabunIT๙" w:hint="cs"/>
          <w:color w:val="111111"/>
          <w:sz w:val="24"/>
          <w:szCs w:val="24"/>
          <w:cs/>
        </w:rPr>
        <w:t xml:space="preserve"> </w:t>
      </w:r>
      <w:r w:rsidRPr="00FA6895">
        <w:rPr>
          <w:rFonts w:ascii="TH SarabunIT๙" w:hAnsi="TH SarabunIT๙" w:cs="TH SarabunIT๙"/>
          <w:color w:val="111111"/>
          <w:sz w:val="24"/>
          <w:szCs w:val="24"/>
          <w:cs/>
        </w:rPr>
        <w:t>ธันวาคม ๒๕๖๑</w:t>
      </w:r>
      <w:r w:rsidRPr="00FA6895">
        <w:rPr>
          <w:rFonts w:ascii="TH SarabunIT๙" w:hAnsi="TH SarabunIT๙" w:cs="TH SarabunIT๙"/>
          <w:color w:val="111111"/>
          <w:sz w:val="24"/>
          <w:szCs w:val="24"/>
        </w:rPr>
        <w:t xml:space="preserve"> “</w:t>
      </w:r>
      <w:r w:rsidRPr="00FA6895">
        <w:rPr>
          <w:rFonts w:ascii="TH SarabunIT๙" w:hAnsi="TH SarabunIT๙" w:cs="TH SarabunIT๙"/>
          <w:color w:val="111111"/>
          <w:sz w:val="24"/>
          <w:szCs w:val="24"/>
          <w:cs/>
        </w:rPr>
        <w:t>วัฒนธรรม คุณค่าสู่มูลค่า</w:t>
      </w:r>
      <w:r w:rsidRPr="00FA6895">
        <w:rPr>
          <w:rFonts w:ascii="TH SarabunIT๙" w:hAnsi="TH SarabunIT๙" w:cs="TH SarabunIT๙"/>
          <w:color w:val="111111"/>
          <w:sz w:val="24"/>
          <w:szCs w:val="24"/>
        </w:rPr>
        <w:t>”</w:t>
      </w:r>
    </w:p>
    <w:p w:rsidR="00DE1A09" w:rsidRDefault="00DE1A09" w:rsidP="001E102E">
      <w:pPr>
        <w:pStyle w:val="ListParagraph"/>
        <w:spacing w:after="0" w:line="240" w:lineRule="auto"/>
        <w:ind w:left="0"/>
        <w:jc w:val="center"/>
        <w:rPr>
          <w:rFonts w:ascii="TH SarabunIT๙" w:hAnsi="TH SarabunIT๙" w:cs="TH SarabunIT๙"/>
          <w:sz w:val="28"/>
        </w:rPr>
      </w:pPr>
    </w:p>
    <w:p w:rsidR="00DE1A09" w:rsidRDefault="00DE1A09" w:rsidP="001E102E">
      <w:pPr>
        <w:pStyle w:val="ListParagraph"/>
        <w:spacing w:after="0" w:line="240" w:lineRule="auto"/>
        <w:ind w:left="0"/>
        <w:jc w:val="center"/>
        <w:rPr>
          <w:rFonts w:ascii="TH SarabunIT๙" w:hAnsi="TH SarabunIT๙" w:cs="TH SarabunIT๙"/>
          <w:sz w:val="28"/>
        </w:rPr>
      </w:pPr>
    </w:p>
    <w:p w:rsidR="00DE1A09" w:rsidRDefault="00FA6895" w:rsidP="001E102E">
      <w:pPr>
        <w:pStyle w:val="ListParagraph"/>
        <w:spacing w:after="0" w:line="240" w:lineRule="auto"/>
        <w:ind w:left="0"/>
        <w:jc w:val="center"/>
        <w:rPr>
          <w:rFonts w:ascii="TH SarabunIT๙" w:hAnsi="TH SarabunIT๙" w:cs="TH SarabunIT๙"/>
          <w:sz w:val="28"/>
        </w:rPr>
      </w:pPr>
      <w:r>
        <w:rPr>
          <w:noProof/>
        </w:rPr>
        <w:drawing>
          <wp:inline distT="0" distB="0" distL="0" distR="0">
            <wp:extent cx="1217321" cy="1487686"/>
            <wp:effectExtent l="19050" t="0" r="1879" b="0"/>
            <wp:docPr id="65" name="Picture 1" descr="p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"/>
                    <pic:cNvPicPr>
                      <a:picLocks noChangeAspect="1" noChangeArrowheads="1"/>
                    </pic:cNvPicPr>
                  </pic:nvPicPr>
                  <pic:blipFill>
                    <a:blip r:embed="rId1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8276" cy="1488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A09" w:rsidRDefault="00DE1A09" w:rsidP="001E102E">
      <w:pPr>
        <w:pStyle w:val="ListParagraph"/>
        <w:spacing w:after="0" w:line="240" w:lineRule="auto"/>
        <w:ind w:left="0"/>
        <w:jc w:val="center"/>
        <w:rPr>
          <w:rFonts w:ascii="TH SarabunIT๙" w:hAnsi="TH SarabunIT๙" w:cs="TH SarabunIT๙"/>
          <w:sz w:val="28"/>
        </w:rPr>
      </w:pPr>
    </w:p>
    <w:p w:rsidR="00FA6895" w:rsidRPr="00FA6895" w:rsidRDefault="00FA6895" w:rsidP="00FA6895">
      <w:pPr>
        <w:pStyle w:val="ListParagraph"/>
        <w:spacing w:after="0" w:line="240" w:lineRule="auto"/>
        <w:ind w:left="0" w:firstLine="567"/>
        <w:rPr>
          <w:rFonts w:ascii="TH SarabunIT๙" w:hAnsi="TH SarabunIT๙" w:cs="TH SarabunIT๙"/>
          <w:sz w:val="24"/>
          <w:szCs w:val="24"/>
        </w:rPr>
      </w:pPr>
      <w:r w:rsidRPr="00FA6895">
        <w:rPr>
          <w:rFonts w:ascii="TH SarabunIT๙" w:hAnsi="TH SarabunIT๙" w:cs="TH SarabunIT๙" w:hint="cs"/>
          <w:sz w:val="24"/>
          <w:szCs w:val="24"/>
          <w:cs/>
        </w:rPr>
        <w:t xml:space="preserve">วารสารวัฒนธรรม ปีที่ 5๘  ฉบับที่ 1 มกราคม </w:t>
      </w:r>
      <w:r w:rsidRPr="00FA6895">
        <w:rPr>
          <w:rFonts w:ascii="TH SarabunIT๙" w:hAnsi="TH SarabunIT๙" w:cs="TH SarabunIT๙"/>
          <w:sz w:val="24"/>
          <w:szCs w:val="24"/>
          <w:cs/>
        </w:rPr>
        <w:t>–</w:t>
      </w:r>
      <w:r w:rsidRPr="00FA6895">
        <w:rPr>
          <w:rFonts w:ascii="TH SarabunIT๙" w:hAnsi="TH SarabunIT๙" w:cs="TH SarabunIT๙" w:hint="cs"/>
          <w:sz w:val="24"/>
          <w:szCs w:val="24"/>
          <w:cs/>
        </w:rPr>
        <w:t xml:space="preserve"> มีนาคม 256๒</w:t>
      </w:r>
      <w:r>
        <w:rPr>
          <w:rFonts w:ascii="TH SarabunIT๙" w:hAnsi="TH SarabunIT๙" w:cs="TH SarabunIT๙"/>
          <w:sz w:val="24"/>
          <w:szCs w:val="24"/>
        </w:rPr>
        <w:t xml:space="preserve"> </w:t>
      </w:r>
      <w:r w:rsidRPr="00FA6895">
        <w:rPr>
          <w:rFonts w:ascii="TH SarabunIT๙" w:hAnsi="TH SarabunIT๙" w:cs="TH SarabunIT๙" w:hint="cs"/>
          <w:sz w:val="24"/>
          <w:szCs w:val="24"/>
          <w:cs/>
        </w:rPr>
        <w:t>“ล้ำค่า...วัฒนธรรม ชาวไทยภูเขา”</w:t>
      </w:r>
    </w:p>
    <w:p w:rsidR="00DE1A09" w:rsidRDefault="00DE1A09" w:rsidP="001E102E">
      <w:pPr>
        <w:pStyle w:val="ListParagraph"/>
        <w:spacing w:after="0" w:line="240" w:lineRule="auto"/>
        <w:ind w:left="0"/>
        <w:jc w:val="center"/>
        <w:rPr>
          <w:rFonts w:ascii="TH SarabunIT๙" w:hAnsi="TH SarabunIT๙" w:cs="TH SarabunIT๙"/>
          <w:sz w:val="28"/>
        </w:rPr>
      </w:pPr>
    </w:p>
    <w:p w:rsidR="002A6D3F" w:rsidRDefault="002A6D3F" w:rsidP="002A6D3F">
      <w:pPr>
        <w:jc w:val="center"/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--</w:t>
      </w:r>
      <w:r>
        <w:t>-----------------------------</w:t>
      </w:r>
    </w:p>
    <w:sectPr w:rsidR="002A6D3F" w:rsidSect="0070627E">
      <w:footerReference w:type="default" r:id="rId181"/>
      <w:pgSz w:w="10319" w:h="14571" w:code="13"/>
      <w:pgMar w:top="1440" w:right="1388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0C21" w:rsidRDefault="00530C21" w:rsidP="00861FEF">
      <w:pPr>
        <w:spacing w:after="0" w:line="240" w:lineRule="auto"/>
      </w:pPr>
      <w:r>
        <w:separator/>
      </w:r>
    </w:p>
  </w:endnote>
  <w:endnote w:type="continuationSeparator" w:id="1">
    <w:p w:rsidR="00530C21" w:rsidRDefault="00530C21" w:rsidP="00861F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altName w:val="Arial Unicode MS"/>
    <w:charset w:val="00"/>
    <w:family w:val="swiss"/>
    <w:pitch w:val="variable"/>
    <w:sig w:usb0="00000000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llen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H SarabunPSK" w:hAnsi="TH SarabunPSK" w:cs="TH SarabunPSK"/>
        <w:b/>
        <w:bCs/>
        <w:sz w:val="28"/>
        <w:szCs w:val="28"/>
      </w:rPr>
      <w:id w:val="-1654536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17B95" w:rsidRPr="00786AA6" w:rsidRDefault="00117B95" w:rsidP="00012910">
        <w:pPr>
          <w:pStyle w:val="Footer"/>
          <w:pBdr>
            <w:top w:val="thinThickSmallGap" w:sz="18" w:space="1" w:color="auto"/>
          </w:pBdr>
          <w:tabs>
            <w:tab w:val="clear" w:pos="9360"/>
            <w:tab w:val="right" w:pos="9000"/>
          </w:tabs>
          <w:rPr>
            <w:rFonts w:ascii="TH SarabunPSK" w:hAnsi="TH SarabunPSK" w:cs="TH SarabunPSK"/>
            <w:b/>
            <w:bCs/>
            <w:sz w:val="28"/>
            <w:szCs w:val="28"/>
          </w:rPr>
        </w:pPr>
        <w:r w:rsidRPr="003E3B7A">
          <w:rPr>
            <w:rFonts w:ascii="TH SarabunIT๙" w:hAnsi="TH SarabunIT๙" w:cs="TH SarabunIT๙"/>
            <w:i/>
            <w:iCs/>
            <w:sz w:val="24"/>
            <w:szCs w:val="24"/>
            <w:cs/>
          </w:rPr>
          <w:t>ผลการดำเนินงานที่สำคัญของกรมส่งเสริมวัฒนธรรม ในรอบ 6 เดือน (ตุลาคม 2561-มีนาคม 2562)</w:t>
        </w:r>
        <w:r>
          <w:rPr>
            <w:rFonts w:ascii="TH SarabunPSK" w:hAnsi="TH SarabunPSK" w:cs="TH SarabunPSK"/>
            <w:b/>
            <w:bCs/>
            <w:sz w:val="28"/>
            <w:szCs w:val="28"/>
          </w:rPr>
          <w:t xml:space="preserve">   </w:t>
        </w:r>
        <w:r w:rsidRPr="00720BB9">
          <w:rPr>
            <w:rFonts w:ascii="TH SarabunPSK" w:hAnsi="TH SarabunPSK" w:cs="TH SarabunPSK"/>
            <w:b/>
            <w:bCs/>
            <w:sz w:val="28"/>
            <w:szCs w:val="28"/>
          </w:rPr>
          <w:t xml:space="preserve"> </w:t>
        </w:r>
        <w:r w:rsidR="00681BA1" w:rsidRPr="003E3B7A">
          <w:rPr>
            <w:rFonts w:ascii="TH SarabunPSK" w:hAnsi="TH SarabunPSK" w:cs="TH SarabunPSK"/>
            <w:b/>
            <w:bCs/>
            <w:sz w:val="24"/>
            <w:szCs w:val="24"/>
          </w:rPr>
          <w:fldChar w:fldCharType="begin"/>
        </w:r>
        <w:r w:rsidRPr="003E3B7A">
          <w:rPr>
            <w:rFonts w:ascii="TH SarabunPSK" w:hAnsi="TH SarabunPSK" w:cs="TH SarabunPSK"/>
            <w:b/>
            <w:bCs/>
            <w:sz w:val="24"/>
            <w:szCs w:val="24"/>
          </w:rPr>
          <w:instrText xml:space="preserve"> PAGE   \* MERGEFORMAT </w:instrText>
        </w:r>
        <w:r w:rsidR="00681BA1" w:rsidRPr="003E3B7A">
          <w:rPr>
            <w:rFonts w:ascii="TH SarabunPSK" w:hAnsi="TH SarabunPSK" w:cs="TH SarabunPSK"/>
            <w:b/>
            <w:bCs/>
            <w:sz w:val="24"/>
            <w:szCs w:val="24"/>
          </w:rPr>
          <w:fldChar w:fldCharType="separate"/>
        </w:r>
        <w:r w:rsidR="0048561C">
          <w:rPr>
            <w:rFonts w:ascii="TH SarabunPSK" w:hAnsi="TH SarabunPSK" w:cs="TH SarabunPSK"/>
            <w:b/>
            <w:bCs/>
            <w:noProof/>
            <w:sz w:val="24"/>
            <w:szCs w:val="24"/>
          </w:rPr>
          <w:t>37</w:t>
        </w:r>
        <w:r w:rsidR="00681BA1" w:rsidRPr="003E3B7A">
          <w:rPr>
            <w:rFonts w:ascii="TH SarabunPSK" w:hAnsi="TH SarabunPSK" w:cs="TH SarabunPSK"/>
            <w:b/>
            <w:bCs/>
            <w:noProof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0C21" w:rsidRDefault="00530C21" w:rsidP="00861FEF">
      <w:pPr>
        <w:spacing w:after="0" w:line="240" w:lineRule="auto"/>
      </w:pPr>
      <w:r>
        <w:separator/>
      </w:r>
    </w:p>
  </w:footnote>
  <w:footnote w:type="continuationSeparator" w:id="1">
    <w:p w:rsidR="00530C21" w:rsidRDefault="00530C21" w:rsidP="00861F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702E7"/>
    <w:multiLevelType w:val="hybridMultilevel"/>
    <w:tmpl w:val="F252D2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05FC6"/>
    <w:multiLevelType w:val="hybridMultilevel"/>
    <w:tmpl w:val="E69A3076"/>
    <w:lvl w:ilvl="0" w:tplc="0409000B">
      <w:start w:val="1"/>
      <w:numFmt w:val="bullet"/>
      <w:lvlText w:val=""/>
      <w:lvlJc w:val="left"/>
      <w:pPr>
        <w:ind w:left="139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57" w:hanging="360"/>
      </w:pPr>
      <w:rPr>
        <w:rFonts w:ascii="Wingdings" w:hAnsi="Wingdings" w:hint="default"/>
      </w:rPr>
    </w:lvl>
  </w:abstractNum>
  <w:abstractNum w:abstractNumId="2">
    <w:nsid w:val="0DA46CEC"/>
    <w:multiLevelType w:val="hybridMultilevel"/>
    <w:tmpl w:val="6A247B8A"/>
    <w:lvl w:ilvl="0" w:tplc="100E48A8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0FDE6EFF"/>
    <w:multiLevelType w:val="hybridMultilevel"/>
    <w:tmpl w:val="406E1FC8"/>
    <w:lvl w:ilvl="0" w:tplc="04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">
    <w:nsid w:val="12ED4BDE"/>
    <w:multiLevelType w:val="hybridMultilevel"/>
    <w:tmpl w:val="3A8C979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47E599B"/>
    <w:multiLevelType w:val="hybridMultilevel"/>
    <w:tmpl w:val="C5E46CE0"/>
    <w:lvl w:ilvl="0" w:tplc="E8524C48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9E209A"/>
    <w:multiLevelType w:val="hybridMultilevel"/>
    <w:tmpl w:val="C95C4F80"/>
    <w:lvl w:ilvl="0" w:tplc="0409000B">
      <w:start w:val="1"/>
      <w:numFmt w:val="bullet"/>
      <w:lvlText w:val=""/>
      <w:lvlJc w:val="left"/>
      <w:pPr>
        <w:ind w:left="28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6" w:hanging="360"/>
      </w:pPr>
      <w:rPr>
        <w:rFonts w:ascii="Wingdings" w:hAnsi="Wingdings" w:hint="default"/>
      </w:rPr>
    </w:lvl>
  </w:abstractNum>
  <w:abstractNum w:abstractNumId="7">
    <w:nsid w:val="153B25F0"/>
    <w:multiLevelType w:val="hybridMultilevel"/>
    <w:tmpl w:val="C42C48F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E36A9A"/>
    <w:multiLevelType w:val="hybridMultilevel"/>
    <w:tmpl w:val="E3302A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283DD8"/>
    <w:multiLevelType w:val="multilevel"/>
    <w:tmpl w:val="AFA4C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660490"/>
    <w:multiLevelType w:val="hybridMultilevel"/>
    <w:tmpl w:val="B0041292"/>
    <w:lvl w:ilvl="0" w:tplc="E6981B1A">
      <w:start w:val="1"/>
      <w:numFmt w:val="decimal"/>
      <w:lvlText w:val="%1)"/>
      <w:lvlJc w:val="left"/>
      <w:pPr>
        <w:ind w:left="1069" w:hanging="360"/>
      </w:pPr>
      <w:rPr>
        <w:rFonts w:ascii="TH SarabunIT๙" w:eastAsiaTheme="minorHAnsi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9525B0F"/>
    <w:multiLevelType w:val="hybridMultilevel"/>
    <w:tmpl w:val="3BF20AC0"/>
    <w:lvl w:ilvl="0" w:tplc="0409000B">
      <w:start w:val="1"/>
      <w:numFmt w:val="bullet"/>
      <w:lvlText w:val=""/>
      <w:lvlJc w:val="left"/>
      <w:pPr>
        <w:ind w:left="2786" w:hanging="360"/>
      </w:pPr>
      <w:rPr>
        <w:rFonts w:ascii="Wingdings" w:hAnsi="Wingdings" w:hint="default"/>
      </w:rPr>
    </w:lvl>
    <w:lvl w:ilvl="1" w:tplc="683679A0">
      <w:numFmt w:val="bullet"/>
      <w:lvlText w:val="-"/>
      <w:lvlJc w:val="left"/>
      <w:pPr>
        <w:ind w:left="3506" w:hanging="360"/>
      </w:pPr>
      <w:rPr>
        <w:rFonts w:ascii="TH SarabunIT๙" w:eastAsia="Times New Roman" w:hAnsi="TH SarabunIT๙" w:cs="TH SarabunIT๙" w:hint="default"/>
      </w:rPr>
    </w:lvl>
    <w:lvl w:ilvl="2" w:tplc="04090005" w:tentative="1">
      <w:start w:val="1"/>
      <w:numFmt w:val="bullet"/>
      <w:lvlText w:val=""/>
      <w:lvlJc w:val="left"/>
      <w:pPr>
        <w:ind w:left="4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46" w:hanging="360"/>
      </w:pPr>
      <w:rPr>
        <w:rFonts w:ascii="Wingdings" w:hAnsi="Wingdings" w:hint="default"/>
      </w:rPr>
    </w:lvl>
  </w:abstractNum>
  <w:abstractNum w:abstractNumId="12">
    <w:nsid w:val="2EAC3BB0"/>
    <w:multiLevelType w:val="hybridMultilevel"/>
    <w:tmpl w:val="E2BABC0E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>
    <w:nsid w:val="33546664"/>
    <w:multiLevelType w:val="hybridMultilevel"/>
    <w:tmpl w:val="B07C0B92"/>
    <w:lvl w:ilvl="0" w:tplc="BD340DB8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4">
    <w:nsid w:val="3CA71F74"/>
    <w:multiLevelType w:val="multilevel"/>
    <w:tmpl w:val="738E74D0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>
      <w:start w:val="1"/>
      <w:numFmt w:val="decimal"/>
      <w:isLgl/>
      <w:lvlText w:val="%1.%2"/>
      <w:lvlJc w:val="left"/>
      <w:pPr>
        <w:ind w:left="1905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0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9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7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880" w:hanging="1800"/>
      </w:pPr>
      <w:rPr>
        <w:rFonts w:hint="default"/>
      </w:rPr>
    </w:lvl>
  </w:abstractNum>
  <w:abstractNum w:abstractNumId="15">
    <w:nsid w:val="3D093E65"/>
    <w:multiLevelType w:val="hybridMultilevel"/>
    <w:tmpl w:val="E6A86B74"/>
    <w:lvl w:ilvl="0" w:tplc="0409001B">
      <w:start w:val="1"/>
      <w:numFmt w:val="thaiLetters"/>
      <w:lvlText w:val="%1."/>
      <w:lvlJc w:val="left"/>
      <w:pPr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4F2D4C"/>
    <w:multiLevelType w:val="hybridMultilevel"/>
    <w:tmpl w:val="95BA7210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7">
    <w:nsid w:val="405422E4"/>
    <w:multiLevelType w:val="hybridMultilevel"/>
    <w:tmpl w:val="9DB0FD8A"/>
    <w:lvl w:ilvl="0" w:tplc="0409000B">
      <w:start w:val="1"/>
      <w:numFmt w:val="bullet"/>
      <w:lvlText w:val=""/>
      <w:lvlJc w:val="left"/>
      <w:pPr>
        <w:ind w:left="19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6" w:hanging="360"/>
      </w:pPr>
      <w:rPr>
        <w:rFonts w:ascii="Wingdings" w:hAnsi="Wingdings" w:hint="default"/>
      </w:rPr>
    </w:lvl>
  </w:abstractNum>
  <w:abstractNum w:abstractNumId="18">
    <w:nsid w:val="40996F52"/>
    <w:multiLevelType w:val="hybridMultilevel"/>
    <w:tmpl w:val="A67A25C2"/>
    <w:lvl w:ilvl="0" w:tplc="100E48A8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40FC447F"/>
    <w:multiLevelType w:val="hybridMultilevel"/>
    <w:tmpl w:val="0902FEDC"/>
    <w:lvl w:ilvl="0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0">
    <w:nsid w:val="41F81329"/>
    <w:multiLevelType w:val="hybridMultilevel"/>
    <w:tmpl w:val="8E3C281A"/>
    <w:lvl w:ilvl="0" w:tplc="BD224312">
      <w:start w:val="1"/>
      <w:numFmt w:val="bullet"/>
      <w:lvlText w:val=""/>
      <w:lvlJc w:val="left"/>
      <w:pPr>
        <w:ind w:left="2062" w:hanging="360"/>
      </w:pPr>
      <w:rPr>
        <w:rFonts w:ascii="Wingdings" w:hAnsi="Wingdings" w:hint="default"/>
        <w:sz w:val="32"/>
        <w:szCs w:val="32"/>
        <w:lang w:bidi="th-TH"/>
      </w:rPr>
    </w:lvl>
    <w:lvl w:ilvl="1" w:tplc="0409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21">
    <w:nsid w:val="43EE4A59"/>
    <w:multiLevelType w:val="multilevel"/>
    <w:tmpl w:val="AE4C04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2">
    <w:nsid w:val="47B65BF3"/>
    <w:multiLevelType w:val="hybridMultilevel"/>
    <w:tmpl w:val="A9605B60"/>
    <w:lvl w:ilvl="0" w:tplc="310280FC">
      <w:start w:val="1"/>
      <w:numFmt w:val="thaiNumbers"/>
      <w:lvlText w:val="%1)"/>
      <w:lvlJc w:val="left"/>
      <w:pPr>
        <w:ind w:left="4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83" w:hanging="360"/>
      </w:pPr>
    </w:lvl>
    <w:lvl w:ilvl="2" w:tplc="0409001B" w:tentative="1">
      <w:start w:val="1"/>
      <w:numFmt w:val="lowerRoman"/>
      <w:lvlText w:val="%3."/>
      <w:lvlJc w:val="right"/>
      <w:pPr>
        <w:ind w:left="4003" w:hanging="180"/>
      </w:pPr>
    </w:lvl>
    <w:lvl w:ilvl="3" w:tplc="0409000F" w:tentative="1">
      <w:start w:val="1"/>
      <w:numFmt w:val="decimal"/>
      <w:lvlText w:val="%4."/>
      <w:lvlJc w:val="left"/>
      <w:pPr>
        <w:ind w:left="4723" w:hanging="360"/>
      </w:pPr>
    </w:lvl>
    <w:lvl w:ilvl="4" w:tplc="04090019" w:tentative="1">
      <w:start w:val="1"/>
      <w:numFmt w:val="lowerLetter"/>
      <w:lvlText w:val="%5."/>
      <w:lvlJc w:val="left"/>
      <w:pPr>
        <w:ind w:left="5443" w:hanging="360"/>
      </w:pPr>
    </w:lvl>
    <w:lvl w:ilvl="5" w:tplc="0409001B" w:tentative="1">
      <w:start w:val="1"/>
      <w:numFmt w:val="lowerRoman"/>
      <w:lvlText w:val="%6."/>
      <w:lvlJc w:val="right"/>
      <w:pPr>
        <w:ind w:left="6163" w:hanging="180"/>
      </w:pPr>
    </w:lvl>
    <w:lvl w:ilvl="6" w:tplc="0409000F" w:tentative="1">
      <w:start w:val="1"/>
      <w:numFmt w:val="decimal"/>
      <w:lvlText w:val="%7."/>
      <w:lvlJc w:val="left"/>
      <w:pPr>
        <w:ind w:left="6883" w:hanging="360"/>
      </w:pPr>
    </w:lvl>
    <w:lvl w:ilvl="7" w:tplc="04090019" w:tentative="1">
      <w:start w:val="1"/>
      <w:numFmt w:val="lowerLetter"/>
      <w:lvlText w:val="%8."/>
      <w:lvlJc w:val="left"/>
      <w:pPr>
        <w:ind w:left="7603" w:hanging="360"/>
      </w:pPr>
    </w:lvl>
    <w:lvl w:ilvl="8" w:tplc="0409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23">
    <w:nsid w:val="4AB40D0A"/>
    <w:multiLevelType w:val="multilevel"/>
    <w:tmpl w:val="56069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color w:val="FF0000"/>
      </w:rPr>
    </w:lvl>
    <w:lvl w:ilvl="2">
      <w:start w:val="1"/>
      <w:numFmt w:val="thaiNumbers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B2E5FC1"/>
    <w:multiLevelType w:val="hybridMultilevel"/>
    <w:tmpl w:val="D32E2C28"/>
    <w:lvl w:ilvl="0" w:tplc="310280FC">
      <w:start w:val="1"/>
      <w:numFmt w:val="thaiNumbers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5">
    <w:nsid w:val="4C1173CE"/>
    <w:multiLevelType w:val="multilevel"/>
    <w:tmpl w:val="56069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color w:val="FF0000"/>
      </w:rPr>
    </w:lvl>
    <w:lvl w:ilvl="2">
      <w:start w:val="1"/>
      <w:numFmt w:val="thaiNumbers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10F0063"/>
    <w:multiLevelType w:val="hybridMultilevel"/>
    <w:tmpl w:val="B07C0B92"/>
    <w:lvl w:ilvl="0" w:tplc="BD340DB8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7">
    <w:nsid w:val="52D042AD"/>
    <w:multiLevelType w:val="hybridMultilevel"/>
    <w:tmpl w:val="A2BECCC4"/>
    <w:lvl w:ilvl="0" w:tplc="8A904028">
      <w:start w:val="1"/>
      <w:numFmt w:val="thaiNumbers"/>
      <w:lvlText w:val="%1)"/>
      <w:lvlJc w:val="left"/>
      <w:pPr>
        <w:ind w:left="22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24" w:hanging="360"/>
      </w:pPr>
    </w:lvl>
    <w:lvl w:ilvl="2" w:tplc="0409001B" w:tentative="1">
      <w:start w:val="1"/>
      <w:numFmt w:val="lowerRoman"/>
      <w:lvlText w:val="%3."/>
      <w:lvlJc w:val="right"/>
      <w:pPr>
        <w:ind w:left="3644" w:hanging="180"/>
      </w:pPr>
    </w:lvl>
    <w:lvl w:ilvl="3" w:tplc="0409000F" w:tentative="1">
      <w:start w:val="1"/>
      <w:numFmt w:val="decimal"/>
      <w:lvlText w:val="%4."/>
      <w:lvlJc w:val="left"/>
      <w:pPr>
        <w:ind w:left="4364" w:hanging="360"/>
      </w:pPr>
    </w:lvl>
    <w:lvl w:ilvl="4" w:tplc="04090019" w:tentative="1">
      <w:start w:val="1"/>
      <w:numFmt w:val="lowerLetter"/>
      <w:lvlText w:val="%5."/>
      <w:lvlJc w:val="left"/>
      <w:pPr>
        <w:ind w:left="5084" w:hanging="360"/>
      </w:pPr>
    </w:lvl>
    <w:lvl w:ilvl="5" w:tplc="0409001B" w:tentative="1">
      <w:start w:val="1"/>
      <w:numFmt w:val="lowerRoman"/>
      <w:lvlText w:val="%6."/>
      <w:lvlJc w:val="right"/>
      <w:pPr>
        <w:ind w:left="5804" w:hanging="180"/>
      </w:pPr>
    </w:lvl>
    <w:lvl w:ilvl="6" w:tplc="0409000F" w:tentative="1">
      <w:start w:val="1"/>
      <w:numFmt w:val="decimal"/>
      <w:lvlText w:val="%7."/>
      <w:lvlJc w:val="left"/>
      <w:pPr>
        <w:ind w:left="6524" w:hanging="360"/>
      </w:pPr>
    </w:lvl>
    <w:lvl w:ilvl="7" w:tplc="04090019" w:tentative="1">
      <w:start w:val="1"/>
      <w:numFmt w:val="lowerLetter"/>
      <w:lvlText w:val="%8."/>
      <w:lvlJc w:val="left"/>
      <w:pPr>
        <w:ind w:left="7244" w:hanging="360"/>
      </w:pPr>
    </w:lvl>
    <w:lvl w:ilvl="8" w:tplc="040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8">
    <w:nsid w:val="53C61C53"/>
    <w:multiLevelType w:val="hybridMultilevel"/>
    <w:tmpl w:val="90F6922C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29">
    <w:nsid w:val="53CA418E"/>
    <w:multiLevelType w:val="hybridMultilevel"/>
    <w:tmpl w:val="F4B8C59A"/>
    <w:lvl w:ilvl="0" w:tplc="860CE364">
      <w:start w:val="1"/>
      <w:numFmt w:val="thaiNumbers"/>
      <w:lvlText w:val="%1)"/>
      <w:lvlJc w:val="left"/>
      <w:pPr>
        <w:ind w:left="22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23" w:hanging="360"/>
      </w:pPr>
    </w:lvl>
    <w:lvl w:ilvl="2" w:tplc="0409001B" w:tentative="1">
      <w:start w:val="1"/>
      <w:numFmt w:val="lowerRoman"/>
      <w:lvlText w:val="%3."/>
      <w:lvlJc w:val="right"/>
      <w:pPr>
        <w:ind w:left="3643" w:hanging="180"/>
      </w:pPr>
    </w:lvl>
    <w:lvl w:ilvl="3" w:tplc="0409000F" w:tentative="1">
      <w:start w:val="1"/>
      <w:numFmt w:val="decimal"/>
      <w:lvlText w:val="%4."/>
      <w:lvlJc w:val="left"/>
      <w:pPr>
        <w:ind w:left="4363" w:hanging="360"/>
      </w:pPr>
    </w:lvl>
    <w:lvl w:ilvl="4" w:tplc="04090019" w:tentative="1">
      <w:start w:val="1"/>
      <w:numFmt w:val="lowerLetter"/>
      <w:lvlText w:val="%5."/>
      <w:lvlJc w:val="left"/>
      <w:pPr>
        <w:ind w:left="5083" w:hanging="360"/>
      </w:pPr>
    </w:lvl>
    <w:lvl w:ilvl="5" w:tplc="0409001B" w:tentative="1">
      <w:start w:val="1"/>
      <w:numFmt w:val="lowerRoman"/>
      <w:lvlText w:val="%6."/>
      <w:lvlJc w:val="right"/>
      <w:pPr>
        <w:ind w:left="5803" w:hanging="180"/>
      </w:pPr>
    </w:lvl>
    <w:lvl w:ilvl="6" w:tplc="0409000F" w:tentative="1">
      <w:start w:val="1"/>
      <w:numFmt w:val="decimal"/>
      <w:lvlText w:val="%7."/>
      <w:lvlJc w:val="left"/>
      <w:pPr>
        <w:ind w:left="6523" w:hanging="360"/>
      </w:pPr>
    </w:lvl>
    <w:lvl w:ilvl="7" w:tplc="04090019" w:tentative="1">
      <w:start w:val="1"/>
      <w:numFmt w:val="lowerLetter"/>
      <w:lvlText w:val="%8."/>
      <w:lvlJc w:val="left"/>
      <w:pPr>
        <w:ind w:left="7243" w:hanging="360"/>
      </w:pPr>
    </w:lvl>
    <w:lvl w:ilvl="8" w:tplc="040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30">
    <w:nsid w:val="574C349F"/>
    <w:multiLevelType w:val="hybridMultilevel"/>
    <w:tmpl w:val="5022BDA4"/>
    <w:lvl w:ilvl="0" w:tplc="D86C4A6E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1">
    <w:nsid w:val="57546AD5"/>
    <w:multiLevelType w:val="hybridMultilevel"/>
    <w:tmpl w:val="83BEB0E4"/>
    <w:lvl w:ilvl="0" w:tplc="0409000B">
      <w:start w:val="1"/>
      <w:numFmt w:val="bullet"/>
      <w:lvlText w:val=""/>
      <w:lvlJc w:val="left"/>
      <w:pPr>
        <w:ind w:left="14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32">
    <w:nsid w:val="5C450219"/>
    <w:multiLevelType w:val="hybridMultilevel"/>
    <w:tmpl w:val="4EFEF0A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3">
    <w:nsid w:val="60C1177F"/>
    <w:multiLevelType w:val="hybridMultilevel"/>
    <w:tmpl w:val="3886CA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431450"/>
    <w:multiLevelType w:val="multilevel"/>
    <w:tmpl w:val="56069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color w:val="FF0000"/>
      </w:rPr>
    </w:lvl>
    <w:lvl w:ilvl="2">
      <w:start w:val="1"/>
      <w:numFmt w:val="thaiNumbers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C4310B7"/>
    <w:multiLevelType w:val="hybridMultilevel"/>
    <w:tmpl w:val="CBC60B2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6">
    <w:nsid w:val="6F9902D4"/>
    <w:multiLevelType w:val="hybridMultilevel"/>
    <w:tmpl w:val="BAF26950"/>
    <w:lvl w:ilvl="0" w:tplc="0409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1BA61AE2">
      <w:numFmt w:val="bullet"/>
      <w:lvlText w:val="-"/>
      <w:lvlJc w:val="left"/>
      <w:pPr>
        <w:ind w:left="3425" w:hanging="360"/>
      </w:pPr>
      <w:rPr>
        <w:rFonts w:ascii="TH SarabunIT๙" w:eastAsiaTheme="minorHAnsi" w:hAnsi="TH SarabunIT๙" w:cs="TH SarabunIT๙" w:hint="default"/>
      </w:rPr>
    </w:lvl>
    <w:lvl w:ilvl="2" w:tplc="04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37">
    <w:nsid w:val="6FDA452C"/>
    <w:multiLevelType w:val="hybridMultilevel"/>
    <w:tmpl w:val="E396ACDA"/>
    <w:lvl w:ilvl="0" w:tplc="040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71F77409"/>
    <w:multiLevelType w:val="hybridMultilevel"/>
    <w:tmpl w:val="D57EF44C"/>
    <w:lvl w:ilvl="0" w:tplc="E8524C48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C93153"/>
    <w:multiLevelType w:val="hybridMultilevel"/>
    <w:tmpl w:val="95CEA794"/>
    <w:lvl w:ilvl="0" w:tplc="040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40">
    <w:nsid w:val="75A211C0"/>
    <w:multiLevelType w:val="multilevel"/>
    <w:tmpl w:val="56069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color w:val="FF0000"/>
      </w:rPr>
    </w:lvl>
    <w:lvl w:ilvl="2">
      <w:start w:val="1"/>
      <w:numFmt w:val="thaiNumbers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F4C6CE7"/>
    <w:multiLevelType w:val="hybridMultilevel"/>
    <w:tmpl w:val="55CA87D6"/>
    <w:lvl w:ilvl="0" w:tplc="E8524C48">
      <w:start w:val="1"/>
      <w:numFmt w:val="thaiNumbers"/>
      <w:lvlText w:val="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14"/>
  </w:num>
  <w:num w:numId="2">
    <w:abstractNumId w:val="39"/>
  </w:num>
  <w:num w:numId="3">
    <w:abstractNumId w:val="35"/>
  </w:num>
  <w:num w:numId="4">
    <w:abstractNumId w:val="30"/>
  </w:num>
  <w:num w:numId="5">
    <w:abstractNumId w:val="16"/>
  </w:num>
  <w:num w:numId="6">
    <w:abstractNumId w:val="3"/>
  </w:num>
  <w:num w:numId="7">
    <w:abstractNumId w:val="12"/>
  </w:num>
  <w:num w:numId="8">
    <w:abstractNumId w:val="4"/>
  </w:num>
  <w:num w:numId="9">
    <w:abstractNumId w:val="19"/>
  </w:num>
  <w:num w:numId="10">
    <w:abstractNumId w:val="36"/>
  </w:num>
  <w:num w:numId="11">
    <w:abstractNumId w:val="28"/>
  </w:num>
  <w:num w:numId="12">
    <w:abstractNumId w:val="6"/>
  </w:num>
  <w:num w:numId="13">
    <w:abstractNumId w:val="17"/>
  </w:num>
  <w:num w:numId="14">
    <w:abstractNumId w:val="11"/>
  </w:num>
  <w:num w:numId="15">
    <w:abstractNumId w:val="31"/>
  </w:num>
  <w:num w:numId="16">
    <w:abstractNumId w:val="20"/>
  </w:num>
  <w:num w:numId="17">
    <w:abstractNumId w:val="7"/>
  </w:num>
  <w:num w:numId="18">
    <w:abstractNumId w:val="1"/>
  </w:num>
  <w:num w:numId="19">
    <w:abstractNumId w:val="10"/>
  </w:num>
  <w:num w:numId="20">
    <w:abstractNumId w:val="34"/>
  </w:num>
  <w:num w:numId="21">
    <w:abstractNumId w:val="9"/>
  </w:num>
  <w:num w:numId="22">
    <w:abstractNumId w:val="37"/>
  </w:num>
  <w:num w:numId="23">
    <w:abstractNumId w:val="32"/>
  </w:num>
  <w:num w:numId="24">
    <w:abstractNumId w:val="0"/>
  </w:num>
  <w:num w:numId="25">
    <w:abstractNumId w:val="23"/>
  </w:num>
  <w:num w:numId="26">
    <w:abstractNumId w:val="27"/>
  </w:num>
  <w:num w:numId="27">
    <w:abstractNumId w:val="15"/>
  </w:num>
  <w:num w:numId="28">
    <w:abstractNumId w:val="18"/>
  </w:num>
  <w:num w:numId="29">
    <w:abstractNumId w:val="2"/>
  </w:num>
  <w:num w:numId="30">
    <w:abstractNumId w:val="8"/>
  </w:num>
  <w:num w:numId="31">
    <w:abstractNumId w:val="33"/>
  </w:num>
  <w:num w:numId="32">
    <w:abstractNumId w:val="24"/>
  </w:num>
  <w:num w:numId="33">
    <w:abstractNumId w:val="22"/>
  </w:num>
  <w:num w:numId="34">
    <w:abstractNumId w:val="29"/>
  </w:num>
  <w:num w:numId="35">
    <w:abstractNumId w:val="38"/>
  </w:num>
  <w:num w:numId="36">
    <w:abstractNumId w:val="41"/>
  </w:num>
  <w:num w:numId="37">
    <w:abstractNumId w:val="5"/>
  </w:num>
  <w:num w:numId="38">
    <w:abstractNumId w:val="25"/>
  </w:num>
  <w:num w:numId="39">
    <w:abstractNumId w:val="40"/>
  </w:num>
  <w:num w:numId="40">
    <w:abstractNumId w:val="21"/>
  </w:num>
  <w:num w:numId="41">
    <w:abstractNumId w:val="26"/>
  </w:num>
  <w:num w:numId="42">
    <w:abstractNumId w:val="13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204A46"/>
    <w:rsid w:val="000021C2"/>
    <w:rsid w:val="0000225B"/>
    <w:rsid w:val="0000335A"/>
    <w:rsid w:val="00005185"/>
    <w:rsid w:val="0000609E"/>
    <w:rsid w:val="000063CD"/>
    <w:rsid w:val="0000653C"/>
    <w:rsid w:val="00006A16"/>
    <w:rsid w:val="000074E9"/>
    <w:rsid w:val="00007CBE"/>
    <w:rsid w:val="00011B52"/>
    <w:rsid w:val="00012910"/>
    <w:rsid w:val="00012AC5"/>
    <w:rsid w:val="000138CF"/>
    <w:rsid w:val="00013BF3"/>
    <w:rsid w:val="000170D6"/>
    <w:rsid w:val="000207A8"/>
    <w:rsid w:val="00021785"/>
    <w:rsid w:val="00025A82"/>
    <w:rsid w:val="00025DB4"/>
    <w:rsid w:val="00026534"/>
    <w:rsid w:val="00026EEE"/>
    <w:rsid w:val="000274C0"/>
    <w:rsid w:val="000321B9"/>
    <w:rsid w:val="00032D13"/>
    <w:rsid w:val="00033B27"/>
    <w:rsid w:val="00034CA4"/>
    <w:rsid w:val="00036748"/>
    <w:rsid w:val="00037303"/>
    <w:rsid w:val="00037A62"/>
    <w:rsid w:val="0004001E"/>
    <w:rsid w:val="00040F35"/>
    <w:rsid w:val="00041BD8"/>
    <w:rsid w:val="00041C87"/>
    <w:rsid w:val="00041CD5"/>
    <w:rsid w:val="000439EC"/>
    <w:rsid w:val="000446DE"/>
    <w:rsid w:val="00045D3F"/>
    <w:rsid w:val="00046BF4"/>
    <w:rsid w:val="00047AC4"/>
    <w:rsid w:val="00050120"/>
    <w:rsid w:val="000520E9"/>
    <w:rsid w:val="0005225E"/>
    <w:rsid w:val="0005289F"/>
    <w:rsid w:val="00053AB3"/>
    <w:rsid w:val="00053E2E"/>
    <w:rsid w:val="00054213"/>
    <w:rsid w:val="000546AE"/>
    <w:rsid w:val="000566B0"/>
    <w:rsid w:val="000624F9"/>
    <w:rsid w:val="0006351D"/>
    <w:rsid w:val="00063C34"/>
    <w:rsid w:val="0006600A"/>
    <w:rsid w:val="00067D0C"/>
    <w:rsid w:val="00067E3B"/>
    <w:rsid w:val="00072B6D"/>
    <w:rsid w:val="00072D6E"/>
    <w:rsid w:val="000746EF"/>
    <w:rsid w:val="00074D97"/>
    <w:rsid w:val="0007541B"/>
    <w:rsid w:val="00075C19"/>
    <w:rsid w:val="000810C8"/>
    <w:rsid w:val="00083468"/>
    <w:rsid w:val="0008378E"/>
    <w:rsid w:val="00085ABB"/>
    <w:rsid w:val="00085C05"/>
    <w:rsid w:val="000902E2"/>
    <w:rsid w:val="00092146"/>
    <w:rsid w:val="000926BC"/>
    <w:rsid w:val="00093263"/>
    <w:rsid w:val="0009352F"/>
    <w:rsid w:val="00093CA6"/>
    <w:rsid w:val="00095077"/>
    <w:rsid w:val="000950F2"/>
    <w:rsid w:val="00096A90"/>
    <w:rsid w:val="00097156"/>
    <w:rsid w:val="000A1764"/>
    <w:rsid w:val="000A1A29"/>
    <w:rsid w:val="000A27C4"/>
    <w:rsid w:val="000A29DA"/>
    <w:rsid w:val="000A398A"/>
    <w:rsid w:val="000A3A74"/>
    <w:rsid w:val="000A3D9A"/>
    <w:rsid w:val="000A4610"/>
    <w:rsid w:val="000A47A1"/>
    <w:rsid w:val="000A52AC"/>
    <w:rsid w:val="000A554D"/>
    <w:rsid w:val="000A66B8"/>
    <w:rsid w:val="000A7403"/>
    <w:rsid w:val="000B155E"/>
    <w:rsid w:val="000B1661"/>
    <w:rsid w:val="000B34FD"/>
    <w:rsid w:val="000B3CC9"/>
    <w:rsid w:val="000B46D2"/>
    <w:rsid w:val="000B555C"/>
    <w:rsid w:val="000B5613"/>
    <w:rsid w:val="000B6535"/>
    <w:rsid w:val="000B741B"/>
    <w:rsid w:val="000C0A87"/>
    <w:rsid w:val="000C1808"/>
    <w:rsid w:val="000C1A6B"/>
    <w:rsid w:val="000C25A1"/>
    <w:rsid w:val="000C3CF4"/>
    <w:rsid w:val="000C3E2D"/>
    <w:rsid w:val="000C4B67"/>
    <w:rsid w:val="000C7A9A"/>
    <w:rsid w:val="000D0DCE"/>
    <w:rsid w:val="000D1E27"/>
    <w:rsid w:val="000D2189"/>
    <w:rsid w:val="000D27D3"/>
    <w:rsid w:val="000D3139"/>
    <w:rsid w:val="000D7D30"/>
    <w:rsid w:val="000E02F0"/>
    <w:rsid w:val="000E22BC"/>
    <w:rsid w:val="000E300A"/>
    <w:rsid w:val="000E7555"/>
    <w:rsid w:val="000E761A"/>
    <w:rsid w:val="000F00B8"/>
    <w:rsid w:val="000F07EF"/>
    <w:rsid w:val="000F1ED6"/>
    <w:rsid w:val="000F39CB"/>
    <w:rsid w:val="000F5F13"/>
    <w:rsid w:val="000F680D"/>
    <w:rsid w:val="001001B5"/>
    <w:rsid w:val="0010265C"/>
    <w:rsid w:val="00102822"/>
    <w:rsid w:val="00103134"/>
    <w:rsid w:val="00103687"/>
    <w:rsid w:val="001039BA"/>
    <w:rsid w:val="0010449B"/>
    <w:rsid w:val="00105D8C"/>
    <w:rsid w:val="001064EA"/>
    <w:rsid w:val="00106E68"/>
    <w:rsid w:val="0010738B"/>
    <w:rsid w:val="001106E9"/>
    <w:rsid w:val="00110A59"/>
    <w:rsid w:val="00111404"/>
    <w:rsid w:val="001119F6"/>
    <w:rsid w:val="001133C6"/>
    <w:rsid w:val="00114624"/>
    <w:rsid w:val="00115CE4"/>
    <w:rsid w:val="00117996"/>
    <w:rsid w:val="00117B95"/>
    <w:rsid w:val="0012205C"/>
    <w:rsid w:val="00123757"/>
    <w:rsid w:val="001248D9"/>
    <w:rsid w:val="00125581"/>
    <w:rsid w:val="00126401"/>
    <w:rsid w:val="001267AE"/>
    <w:rsid w:val="001268C5"/>
    <w:rsid w:val="0012695C"/>
    <w:rsid w:val="001269C6"/>
    <w:rsid w:val="00130D90"/>
    <w:rsid w:val="00131EAF"/>
    <w:rsid w:val="00131FC5"/>
    <w:rsid w:val="00134983"/>
    <w:rsid w:val="00135EE2"/>
    <w:rsid w:val="00137BEB"/>
    <w:rsid w:val="00137DCA"/>
    <w:rsid w:val="00140225"/>
    <w:rsid w:val="001402C0"/>
    <w:rsid w:val="00140D1D"/>
    <w:rsid w:val="0014233F"/>
    <w:rsid w:val="00143608"/>
    <w:rsid w:val="001457B6"/>
    <w:rsid w:val="001469FE"/>
    <w:rsid w:val="00147D20"/>
    <w:rsid w:val="001508D4"/>
    <w:rsid w:val="00150B44"/>
    <w:rsid w:val="00150BE5"/>
    <w:rsid w:val="001556F8"/>
    <w:rsid w:val="00156CE9"/>
    <w:rsid w:val="0016060A"/>
    <w:rsid w:val="00160846"/>
    <w:rsid w:val="001623B8"/>
    <w:rsid w:val="0016380B"/>
    <w:rsid w:val="00163B3E"/>
    <w:rsid w:val="00165A34"/>
    <w:rsid w:val="00165D31"/>
    <w:rsid w:val="001704F0"/>
    <w:rsid w:val="00170AB7"/>
    <w:rsid w:val="00172264"/>
    <w:rsid w:val="00174DB5"/>
    <w:rsid w:val="00175C09"/>
    <w:rsid w:val="0017610C"/>
    <w:rsid w:val="0017716B"/>
    <w:rsid w:val="00177491"/>
    <w:rsid w:val="0018003D"/>
    <w:rsid w:val="001807A9"/>
    <w:rsid w:val="00181307"/>
    <w:rsid w:val="001816BB"/>
    <w:rsid w:val="001817E8"/>
    <w:rsid w:val="00182091"/>
    <w:rsid w:val="001822D3"/>
    <w:rsid w:val="0018267C"/>
    <w:rsid w:val="001838D8"/>
    <w:rsid w:val="00185000"/>
    <w:rsid w:val="001860B6"/>
    <w:rsid w:val="00187D1D"/>
    <w:rsid w:val="00192E13"/>
    <w:rsid w:val="00192EF3"/>
    <w:rsid w:val="00193035"/>
    <w:rsid w:val="00193327"/>
    <w:rsid w:val="0019335C"/>
    <w:rsid w:val="001A2FEA"/>
    <w:rsid w:val="001A31FB"/>
    <w:rsid w:val="001A3AC6"/>
    <w:rsid w:val="001A3E5B"/>
    <w:rsid w:val="001A44C1"/>
    <w:rsid w:val="001A4864"/>
    <w:rsid w:val="001B02E5"/>
    <w:rsid w:val="001B0B90"/>
    <w:rsid w:val="001B267C"/>
    <w:rsid w:val="001B2D88"/>
    <w:rsid w:val="001B41FE"/>
    <w:rsid w:val="001B5B42"/>
    <w:rsid w:val="001B6238"/>
    <w:rsid w:val="001B6D97"/>
    <w:rsid w:val="001B72B8"/>
    <w:rsid w:val="001C11D1"/>
    <w:rsid w:val="001C1217"/>
    <w:rsid w:val="001C1D53"/>
    <w:rsid w:val="001C2441"/>
    <w:rsid w:val="001C3D92"/>
    <w:rsid w:val="001C55FD"/>
    <w:rsid w:val="001C65AD"/>
    <w:rsid w:val="001C7614"/>
    <w:rsid w:val="001C7C40"/>
    <w:rsid w:val="001D0E59"/>
    <w:rsid w:val="001D185D"/>
    <w:rsid w:val="001D2FF3"/>
    <w:rsid w:val="001D3385"/>
    <w:rsid w:val="001D3DC8"/>
    <w:rsid w:val="001D570C"/>
    <w:rsid w:val="001D7621"/>
    <w:rsid w:val="001E102E"/>
    <w:rsid w:val="001E2776"/>
    <w:rsid w:val="001E30C6"/>
    <w:rsid w:val="001E32E1"/>
    <w:rsid w:val="001E3639"/>
    <w:rsid w:val="001E37E9"/>
    <w:rsid w:val="001E4E38"/>
    <w:rsid w:val="001E513E"/>
    <w:rsid w:val="001E545E"/>
    <w:rsid w:val="001E71A4"/>
    <w:rsid w:val="001E73E1"/>
    <w:rsid w:val="001E7959"/>
    <w:rsid w:val="001F00C5"/>
    <w:rsid w:val="001F0E5E"/>
    <w:rsid w:val="001F1584"/>
    <w:rsid w:val="001F2269"/>
    <w:rsid w:val="001F242B"/>
    <w:rsid w:val="001F313C"/>
    <w:rsid w:val="001F3AE9"/>
    <w:rsid w:val="001F3DD8"/>
    <w:rsid w:val="001F3E06"/>
    <w:rsid w:val="001F4AEA"/>
    <w:rsid w:val="001F595E"/>
    <w:rsid w:val="001F7791"/>
    <w:rsid w:val="001F785E"/>
    <w:rsid w:val="001F7BE0"/>
    <w:rsid w:val="0020091A"/>
    <w:rsid w:val="00200F94"/>
    <w:rsid w:val="00201901"/>
    <w:rsid w:val="0020198D"/>
    <w:rsid w:val="00201B4A"/>
    <w:rsid w:val="00201C2E"/>
    <w:rsid w:val="00202C5E"/>
    <w:rsid w:val="00202EA1"/>
    <w:rsid w:val="0020374D"/>
    <w:rsid w:val="002040BE"/>
    <w:rsid w:val="00204A46"/>
    <w:rsid w:val="00205190"/>
    <w:rsid w:val="00206346"/>
    <w:rsid w:val="00206D61"/>
    <w:rsid w:val="002075B9"/>
    <w:rsid w:val="00210890"/>
    <w:rsid w:val="002127A3"/>
    <w:rsid w:val="002129A1"/>
    <w:rsid w:val="002132D2"/>
    <w:rsid w:val="00214980"/>
    <w:rsid w:val="0021599A"/>
    <w:rsid w:val="0022137A"/>
    <w:rsid w:val="0022225B"/>
    <w:rsid w:val="00222CC7"/>
    <w:rsid w:val="002239F7"/>
    <w:rsid w:val="0022426A"/>
    <w:rsid w:val="00225307"/>
    <w:rsid w:val="00225DC4"/>
    <w:rsid w:val="00225E98"/>
    <w:rsid w:val="00226458"/>
    <w:rsid w:val="00226EDE"/>
    <w:rsid w:val="00227FE3"/>
    <w:rsid w:val="00230783"/>
    <w:rsid w:val="00231698"/>
    <w:rsid w:val="0023172D"/>
    <w:rsid w:val="0023464D"/>
    <w:rsid w:val="00234C91"/>
    <w:rsid w:val="002357D3"/>
    <w:rsid w:val="002365F1"/>
    <w:rsid w:val="002374A9"/>
    <w:rsid w:val="00237C36"/>
    <w:rsid w:val="00240863"/>
    <w:rsid w:val="00242A29"/>
    <w:rsid w:val="00244452"/>
    <w:rsid w:val="00245BC8"/>
    <w:rsid w:val="002464A7"/>
    <w:rsid w:val="00246B2B"/>
    <w:rsid w:val="00246BC7"/>
    <w:rsid w:val="00247FB7"/>
    <w:rsid w:val="002504EF"/>
    <w:rsid w:val="00250594"/>
    <w:rsid w:val="00250F40"/>
    <w:rsid w:val="00250F8E"/>
    <w:rsid w:val="002516BE"/>
    <w:rsid w:val="00251ECF"/>
    <w:rsid w:val="0025236E"/>
    <w:rsid w:val="00252851"/>
    <w:rsid w:val="00252B08"/>
    <w:rsid w:val="00254598"/>
    <w:rsid w:val="00256A6D"/>
    <w:rsid w:val="00256B06"/>
    <w:rsid w:val="00256B2F"/>
    <w:rsid w:val="0026041D"/>
    <w:rsid w:val="00264AB1"/>
    <w:rsid w:val="00270A6F"/>
    <w:rsid w:val="002712AE"/>
    <w:rsid w:val="00271A2A"/>
    <w:rsid w:val="0027229F"/>
    <w:rsid w:val="00275255"/>
    <w:rsid w:val="00276C7E"/>
    <w:rsid w:val="00277249"/>
    <w:rsid w:val="00282372"/>
    <w:rsid w:val="00284B62"/>
    <w:rsid w:val="00284DCB"/>
    <w:rsid w:val="002862A9"/>
    <w:rsid w:val="00286702"/>
    <w:rsid w:val="002873AF"/>
    <w:rsid w:val="002875EB"/>
    <w:rsid w:val="00290222"/>
    <w:rsid w:val="00291C8F"/>
    <w:rsid w:val="002921D9"/>
    <w:rsid w:val="00293C3D"/>
    <w:rsid w:val="002941CF"/>
    <w:rsid w:val="00294335"/>
    <w:rsid w:val="00295B6E"/>
    <w:rsid w:val="002962FB"/>
    <w:rsid w:val="002976EF"/>
    <w:rsid w:val="00297A10"/>
    <w:rsid w:val="002A0046"/>
    <w:rsid w:val="002A0F13"/>
    <w:rsid w:val="002A1321"/>
    <w:rsid w:val="002A3692"/>
    <w:rsid w:val="002A68A3"/>
    <w:rsid w:val="002A6D3F"/>
    <w:rsid w:val="002B01B5"/>
    <w:rsid w:val="002B1132"/>
    <w:rsid w:val="002B2AF7"/>
    <w:rsid w:val="002B2D29"/>
    <w:rsid w:val="002B3669"/>
    <w:rsid w:val="002B4E57"/>
    <w:rsid w:val="002B647F"/>
    <w:rsid w:val="002B66CD"/>
    <w:rsid w:val="002B6E76"/>
    <w:rsid w:val="002C04E4"/>
    <w:rsid w:val="002C18BE"/>
    <w:rsid w:val="002C2D36"/>
    <w:rsid w:val="002C382F"/>
    <w:rsid w:val="002C4414"/>
    <w:rsid w:val="002C72F8"/>
    <w:rsid w:val="002D0223"/>
    <w:rsid w:val="002D07B7"/>
    <w:rsid w:val="002D1867"/>
    <w:rsid w:val="002D24AA"/>
    <w:rsid w:val="002D41A3"/>
    <w:rsid w:val="002D479D"/>
    <w:rsid w:val="002D4BC3"/>
    <w:rsid w:val="002D5BB4"/>
    <w:rsid w:val="002D68A5"/>
    <w:rsid w:val="002D6A05"/>
    <w:rsid w:val="002D72AF"/>
    <w:rsid w:val="002E10FE"/>
    <w:rsid w:val="002E1F49"/>
    <w:rsid w:val="002E28C2"/>
    <w:rsid w:val="002E2FFA"/>
    <w:rsid w:val="002E4619"/>
    <w:rsid w:val="002E5FAB"/>
    <w:rsid w:val="002E6DDD"/>
    <w:rsid w:val="002E7C70"/>
    <w:rsid w:val="002E7D47"/>
    <w:rsid w:val="002F240F"/>
    <w:rsid w:val="002F322B"/>
    <w:rsid w:val="002F330D"/>
    <w:rsid w:val="002F34DE"/>
    <w:rsid w:val="002F34EC"/>
    <w:rsid w:val="002F351B"/>
    <w:rsid w:val="002F3F7E"/>
    <w:rsid w:val="002F47DF"/>
    <w:rsid w:val="002F4913"/>
    <w:rsid w:val="002F4D94"/>
    <w:rsid w:val="002F5480"/>
    <w:rsid w:val="002F59FA"/>
    <w:rsid w:val="002F5D73"/>
    <w:rsid w:val="002F66C2"/>
    <w:rsid w:val="002F7891"/>
    <w:rsid w:val="0030447B"/>
    <w:rsid w:val="00305076"/>
    <w:rsid w:val="0030675E"/>
    <w:rsid w:val="00306CF5"/>
    <w:rsid w:val="003072D6"/>
    <w:rsid w:val="00307AB1"/>
    <w:rsid w:val="00311642"/>
    <w:rsid w:val="00311B89"/>
    <w:rsid w:val="003125F2"/>
    <w:rsid w:val="00312B06"/>
    <w:rsid w:val="003136C1"/>
    <w:rsid w:val="003149EC"/>
    <w:rsid w:val="00317513"/>
    <w:rsid w:val="003175D4"/>
    <w:rsid w:val="0031786D"/>
    <w:rsid w:val="00317DED"/>
    <w:rsid w:val="0032047D"/>
    <w:rsid w:val="00321BAC"/>
    <w:rsid w:val="0032456D"/>
    <w:rsid w:val="00324FF0"/>
    <w:rsid w:val="00326087"/>
    <w:rsid w:val="003275E6"/>
    <w:rsid w:val="00327BFB"/>
    <w:rsid w:val="00330193"/>
    <w:rsid w:val="003301D4"/>
    <w:rsid w:val="00332BF9"/>
    <w:rsid w:val="00333311"/>
    <w:rsid w:val="0033448A"/>
    <w:rsid w:val="0033581A"/>
    <w:rsid w:val="00336C82"/>
    <w:rsid w:val="003370DF"/>
    <w:rsid w:val="003376EC"/>
    <w:rsid w:val="003401A2"/>
    <w:rsid w:val="00341472"/>
    <w:rsid w:val="00343085"/>
    <w:rsid w:val="003451B7"/>
    <w:rsid w:val="0034528D"/>
    <w:rsid w:val="00346177"/>
    <w:rsid w:val="00346C03"/>
    <w:rsid w:val="00346C9F"/>
    <w:rsid w:val="00352BB2"/>
    <w:rsid w:val="00353757"/>
    <w:rsid w:val="0035566B"/>
    <w:rsid w:val="00355860"/>
    <w:rsid w:val="00356AEA"/>
    <w:rsid w:val="00356E46"/>
    <w:rsid w:val="00363049"/>
    <w:rsid w:val="003640A5"/>
    <w:rsid w:val="003649AF"/>
    <w:rsid w:val="00365395"/>
    <w:rsid w:val="00366D75"/>
    <w:rsid w:val="003674F9"/>
    <w:rsid w:val="00370252"/>
    <w:rsid w:val="0037039F"/>
    <w:rsid w:val="00370983"/>
    <w:rsid w:val="00371CF6"/>
    <w:rsid w:val="003728D9"/>
    <w:rsid w:val="003729A0"/>
    <w:rsid w:val="00372A2B"/>
    <w:rsid w:val="0037387A"/>
    <w:rsid w:val="00374413"/>
    <w:rsid w:val="0037448D"/>
    <w:rsid w:val="00374DBE"/>
    <w:rsid w:val="00375041"/>
    <w:rsid w:val="00376049"/>
    <w:rsid w:val="00376A2B"/>
    <w:rsid w:val="003815C6"/>
    <w:rsid w:val="00382C66"/>
    <w:rsid w:val="003837C0"/>
    <w:rsid w:val="00383CC7"/>
    <w:rsid w:val="00384204"/>
    <w:rsid w:val="003849CB"/>
    <w:rsid w:val="003907A2"/>
    <w:rsid w:val="00391710"/>
    <w:rsid w:val="00391837"/>
    <w:rsid w:val="003929BA"/>
    <w:rsid w:val="00393542"/>
    <w:rsid w:val="003954B1"/>
    <w:rsid w:val="003960FC"/>
    <w:rsid w:val="003A2B90"/>
    <w:rsid w:val="003A32E3"/>
    <w:rsid w:val="003A3C6A"/>
    <w:rsid w:val="003A3CCA"/>
    <w:rsid w:val="003A4134"/>
    <w:rsid w:val="003A60A0"/>
    <w:rsid w:val="003A6B15"/>
    <w:rsid w:val="003A7A16"/>
    <w:rsid w:val="003B0E63"/>
    <w:rsid w:val="003B11C0"/>
    <w:rsid w:val="003B20AF"/>
    <w:rsid w:val="003B3961"/>
    <w:rsid w:val="003B7572"/>
    <w:rsid w:val="003C0226"/>
    <w:rsid w:val="003C09C3"/>
    <w:rsid w:val="003C0B88"/>
    <w:rsid w:val="003C280F"/>
    <w:rsid w:val="003C347C"/>
    <w:rsid w:val="003C3824"/>
    <w:rsid w:val="003C3D9B"/>
    <w:rsid w:val="003C4AFA"/>
    <w:rsid w:val="003C58F2"/>
    <w:rsid w:val="003C701A"/>
    <w:rsid w:val="003D41EE"/>
    <w:rsid w:val="003D5AFC"/>
    <w:rsid w:val="003D6150"/>
    <w:rsid w:val="003D67F9"/>
    <w:rsid w:val="003D711F"/>
    <w:rsid w:val="003E01E6"/>
    <w:rsid w:val="003E3B7A"/>
    <w:rsid w:val="003E3EB5"/>
    <w:rsid w:val="003E4917"/>
    <w:rsid w:val="003E4DEA"/>
    <w:rsid w:val="003E5741"/>
    <w:rsid w:val="003E6208"/>
    <w:rsid w:val="003F0618"/>
    <w:rsid w:val="003F2152"/>
    <w:rsid w:val="003F2528"/>
    <w:rsid w:val="003F404B"/>
    <w:rsid w:val="003F4504"/>
    <w:rsid w:val="003F4C96"/>
    <w:rsid w:val="003F5939"/>
    <w:rsid w:val="003F5FEC"/>
    <w:rsid w:val="003F7EB8"/>
    <w:rsid w:val="003F7F6F"/>
    <w:rsid w:val="004005A8"/>
    <w:rsid w:val="0040061F"/>
    <w:rsid w:val="00401973"/>
    <w:rsid w:val="004019EB"/>
    <w:rsid w:val="00402950"/>
    <w:rsid w:val="00402DBC"/>
    <w:rsid w:val="00403078"/>
    <w:rsid w:val="004056E8"/>
    <w:rsid w:val="00405932"/>
    <w:rsid w:val="0040619B"/>
    <w:rsid w:val="0040706D"/>
    <w:rsid w:val="00407BB8"/>
    <w:rsid w:val="004103D7"/>
    <w:rsid w:val="00410B5A"/>
    <w:rsid w:val="00411049"/>
    <w:rsid w:val="0041227F"/>
    <w:rsid w:val="004124CF"/>
    <w:rsid w:val="0041537E"/>
    <w:rsid w:val="00415C8F"/>
    <w:rsid w:val="00415EBD"/>
    <w:rsid w:val="004163D9"/>
    <w:rsid w:val="0041748C"/>
    <w:rsid w:val="00420346"/>
    <w:rsid w:val="0042042C"/>
    <w:rsid w:val="0042095A"/>
    <w:rsid w:val="00421442"/>
    <w:rsid w:val="004224FC"/>
    <w:rsid w:val="00422D62"/>
    <w:rsid w:val="00423147"/>
    <w:rsid w:val="004231DB"/>
    <w:rsid w:val="00425C5F"/>
    <w:rsid w:val="00426C31"/>
    <w:rsid w:val="00426D6B"/>
    <w:rsid w:val="004332AA"/>
    <w:rsid w:val="00433BAB"/>
    <w:rsid w:val="0043530A"/>
    <w:rsid w:val="00435A74"/>
    <w:rsid w:val="004403B8"/>
    <w:rsid w:val="00440B66"/>
    <w:rsid w:val="00440DBE"/>
    <w:rsid w:val="004416EB"/>
    <w:rsid w:val="00441A5C"/>
    <w:rsid w:val="00441B7A"/>
    <w:rsid w:val="0044280E"/>
    <w:rsid w:val="00443803"/>
    <w:rsid w:val="00444EE6"/>
    <w:rsid w:val="00445575"/>
    <w:rsid w:val="0044676B"/>
    <w:rsid w:val="00447899"/>
    <w:rsid w:val="0044796C"/>
    <w:rsid w:val="00447CBC"/>
    <w:rsid w:val="00450E05"/>
    <w:rsid w:val="00452007"/>
    <w:rsid w:val="0045207D"/>
    <w:rsid w:val="00452568"/>
    <w:rsid w:val="00452C36"/>
    <w:rsid w:val="004531CE"/>
    <w:rsid w:val="00457BA3"/>
    <w:rsid w:val="00460DA5"/>
    <w:rsid w:val="00462FE6"/>
    <w:rsid w:val="004651D7"/>
    <w:rsid w:val="0046536A"/>
    <w:rsid w:val="0046547D"/>
    <w:rsid w:val="00470E2E"/>
    <w:rsid w:val="00471217"/>
    <w:rsid w:val="004713E8"/>
    <w:rsid w:val="00471A6E"/>
    <w:rsid w:val="00472781"/>
    <w:rsid w:val="0047296B"/>
    <w:rsid w:val="0047322F"/>
    <w:rsid w:val="004734EA"/>
    <w:rsid w:val="00473630"/>
    <w:rsid w:val="00473A05"/>
    <w:rsid w:val="00474565"/>
    <w:rsid w:val="00476049"/>
    <w:rsid w:val="0047630B"/>
    <w:rsid w:val="00476F23"/>
    <w:rsid w:val="00477C99"/>
    <w:rsid w:val="00477D3A"/>
    <w:rsid w:val="00482704"/>
    <w:rsid w:val="00482B12"/>
    <w:rsid w:val="00483DF4"/>
    <w:rsid w:val="00483E13"/>
    <w:rsid w:val="00484449"/>
    <w:rsid w:val="00484E55"/>
    <w:rsid w:val="0048561A"/>
    <w:rsid w:val="0048561C"/>
    <w:rsid w:val="00487C73"/>
    <w:rsid w:val="004905F5"/>
    <w:rsid w:val="00490C63"/>
    <w:rsid w:val="00490F2B"/>
    <w:rsid w:val="00492C6D"/>
    <w:rsid w:val="00493224"/>
    <w:rsid w:val="0049368D"/>
    <w:rsid w:val="00493E10"/>
    <w:rsid w:val="00494123"/>
    <w:rsid w:val="0049506A"/>
    <w:rsid w:val="00495683"/>
    <w:rsid w:val="00495ED2"/>
    <w:rsid w:val="00496A10"/>
    <w:rsid w:val="00497311"/>
    <w:rsid w:val="004977CD"/>
    <w:rsid w:val="004A07F2"/>
    <w:rsid w:val="004A1144"/>
    <w:rsid w:val="004A1405"/>
    <w:rsid w:val="004A15F1"/>
    <w:rsid w:val="004A1894"/>
    <w:rsid w:val="004A1C5E"/>
    <w:rsid w:val="004A2B04"/>
    <w:rsid w:val="004A2C88"/>
    <w:rsid w:val="004A3B18"/>
    <w:rsid w:val="004A42B6"/>
    <w:rsid w:val="004A5E9E"/>
    <w:rsid w:val="004A61AA"/>
    <w:rsid w:val="004A77B2"/>
    <w:rsid w:val="004A7C4C"/>
    <w:rsid w:val="004B0A27"/>
    <w:rsid w:val="004B1093"/>
    <w:rsid w:val="004B12F3"/>
    <w:rsid w:val="004B25C1"/>
    <w:rsid w:val="004B2842"/>
    <w:rsid w:val="004B3C17"/>
    <w:rsid w:val="004B43CF"/>
    <w:rsid w:val="004B5002"/>
    <w:rsid w:val="004B553A"/>
    <w:rsid w:val="004B70D6"/>
    <w:rsid w:val="004B728E"/>
    <w:rsid w:val="004B7D9A"/>
    <w:rsid w:val="004C2E4C"/>
    <w:rsid w:val="004C3D44"/>
    <w:rsid w:val="004C412C"/>
    <w:rsid w:val="004C48E5"/>
    <w:rsid w:val="004C4EDE"/>
    <w:rsid w:val="004C58F4"/>
    <w:rsid w:val="004C5C31"/>
    <w:rsid w:val="004C600F"/>
    <w:rsid w:val="004C645E"/>
    <w:rsid w:val="004C6E8C"/>
    <w:rsid w:val="004C793F"/>
    <w:rsid w:val="004C7D81"/>
    <w:rsid w:val="004D121C"/>
    <w:rsid w:val="004D1F91"/>
    <w:rsid w:val="004D24F7"/>
    <w:rsid w:val="004D3062"/>
    <w:rsid w:val="004D4FC9"/>
    <w:rsid w:val="004D6C91"/>
    <w:rsid w:val="004D7A69"/>
    <w:rsid w:val="004D7A7E"/>
    <w:rsid w:val="004D7C58"/>
    <w:rsid w:val="004D7C74"/>
    <w:rsid w:val="004D7E91"/>
    <w:rsid w:val="004E031C"/>
    <w:rsid w:val="004E0936"/>
    <w:rsid w:val="004E1086"/>
    <w:rsid w:val="004E1A89"/>
    <w:rsid w:val="004E1C26"/>
    <w:rsid w:val="004E2108"/>
    <w:rsid w:val="004E2142"/>
    <w:rsid w:val="004E3611"/>
    <w:rsid w:val="004E3D96"/>
    <w:rsid w:val="004E4566"/>
    <w:rsid w:val="004E4CA2"/>
    <w:rsid w:val="004E5C83"/>
    <w:rsid w:val="004E5D8D"/>
    <w:rsid w:val="004E6384"/>
    <w:rsid w:val="004E67D4"/>
    <w:rsid w:val="004F0243"/>
    <w:rsid w:val="004F1E76"/>
    <w:rsid w:val="004F25D0"/>
    <w:rsid w:val="004F2A22"/>
    <w:rsid w:val="004F583B"/>
    <w:rsid w:val="0050256A"/>
    <w:rsid w:val="005027D0"/>
    <w:rsid w:val="00504F06"/>
    <w:rsid w:val="00505D29"/>
    <w:rsid w:val="00506146"/>
    <w:rsid w:val="00506FDD"/>
    <w:rsid w:val="005079CC"/>
    <w:rsid w:val="0051004D"/>
    <w:rsid w:val="005147E6"/>
    <w:rsid w:val="00515DB9"/>
    <w:rsid w:val="0051726C"/>
    <w:rsid w:val="00522446"/>
    <w:rsid w:val="00523DCE"/>
    <w:rsid w:val="005248DC"/>
    <w:rsid w:val="0052603F"/>
    <w:rsid w:val="00526198"/>
    <w:rsid w:val="00526AB6"/>
    <w:rsid w:val="00527A04"/>
    <w:rsid w:val="00530C21"/>
    <w:rsid w:val="00531F60"/>
    <w:rsid w:val="0053243D"/>
    <w:rsid w:val="00533684"/>
    <w:rsid w:val="0053663C"/>
    <w:rsid w:val="0054008E"/>
    <w:rsid w:val="0054138D"/>
    <w:rsid w:val="00541B93"/>
    <w:rsid w:val="0054281D"/>
    <w:rsid w:val="00542D3A"/>
    <w:rsid w:val="00544C47"/>
    <w:rsid w:val="00545E14"/>
    <w:rsid w:val="005460DC"/>
    <w:rsid w:val="00546779"/>
    <w:rsid w:val="00547A19"/>
    <w:rsid w:val="00551C54"/>
    <w:rsid w:val="00552929"/>
    <w:rsid w:val="00553276"/>
    <w:rsid w:val="005560C6"/>
    <w:rsid w:val="00557FCB"/>
    <w:rsid w:val="0056174C"/>
    <w:rsid w:val="005631A1"/>
    <w:rsid w:val="00564210"/>
    <w:rsid w:val="005647F8"/>
    <w:rsid w:val="005656D1"/>
    <w:rsid w:val="00570407"/>
    <w:rsid w:val="00570C88"/>
    <w:rsid w:val="00572FDF"/>
    <w:rsid w:val="0057328A"/>
    <w:rsid w:val="00573984"/>
    <w:rsid w:val="00575B92"/>
    <w:rsid w:val="00576419"/>
    <w:rsid w:val="00577197"/>
    <w:rsid w:val="00577C20"/>
    <w:rsid w:val="00580C3D"/>
    <w:rsid w:val="00580DA0"/>
    <w:rsid w:val="00581555"/>
    <w:rsid w:val="00581568"/>
    <w:rsid w:val="00582F03"/>
    <w:rsid w:val="00583C45"/>
    <w:rsid w:val="005842CF"/>
    <w:rsid w:val="00585790"/>
    <w:rsid w:val="00585FF2"/>
    <w:rsid w:val="0058611E"/>
    <w:rsid w:val="0058790D"/>
    <w:rsid w:val="005917CA"/>
    <w:rsid w:val="00593441"/>
    <w:rsid w:val="00593B5C"/>
    <w:rsid w:val="005943E6"/>
    <w:rsid w:val="005945CA"/>
    <w:rsid w:val="00594E9F"/>
    <w:rsid w:val="005953E1"/>
    <w:rsid w:val="005959FA"/>
    <w:rsid w:val="005A13BE"/>
    <w:rsid w:val="005A376B"/>
    <w:rsid w:val="005A6AD3"/>
    <w:rsid w:val="005A7064"/>
    <w:rsid w:val="005A7307"/>
    <w:rsid w:val="005B16B5"/>
    <w:rsid w:val="005B27A6"/>
    <w:rsid w:val="005B5345"/>
    <w:rsid w:val="005C0ACB"/>
    <w:rsid w:val="005C1DFF"/>
    <w:rsid w:val="005C26EF"/>
    <w:rsid w:val="005C2B80"/>
    <w:rsid w:val="005C3638"/>
    <w:rsid w:val="005C3A86"/>
    <w:rsid w:val="005C3BCF"/>
    <w:rsid w:val="005C3FAB"/>
    <w:rsid w:val="005C45A8"/>
    <w:rsid w:val="005C5003"/>
    <w:rsid w:val="005C6331"/>
    <w:rsid w:val="005C7F80"/>
    <w:rsid w:val="005D01CB"/>
    <w:rsid w:val="005D0430"/>
    <w:rsid w:val="005D1531"/>
    <w:rsid w:val="005D21BD"/>
    <w:rsid w:val="005D2A17"/>
    <w:rsid w:val="005D42DB"/>
    <w:rsid w:val="005D4866"/>
    <w:rsid w:val="005D5578"/>
    <w:rsid w:val="005D55E9"/>
    <w:rsid w:val="005D6E93"/>
    <w:rsid w:val="005E01CB"/>
    <w:rsid w:val="005E327C"/>
    <w:rsid w:val="005E35F1"/>
    <w:rsid w:val="005E3EB9"/>
    <w:rsid w:val="005E4BA5"/>
    <w:rsid w:val="005E5BD8"/>
    <w:rsid w:val="005E5F21"/>
    <w:rsid w:val="005E76A3"/>
    <w:rsid w:val="005E76CA"/>
    <w:rsid w:val="005F0F31"/>
    <w:rsid w:val="005F1808"/>
    <w:rsid w:val="005F457D"/>
    <w:rsid w:val="005F4B89"/>
    <w:rsid w:val="005F5AC4"/>
    <w:rsid w:val="005F61E7"/>
    <w:rsid w:val="005F6EF2"/>
    <w:rsid w:val="005F7A22"/>
    <w:rsid w:val="00600990"/>
    <w:rsid w:val="006011BF"/>
    <w:rsid w:val="00602971"/>
    <w:rsid w:val="0060497D"/>
    <w:rsid w:val="0060557D"/>
    <w:rsid w:val="00605B55"/>
    <w:rsid w:val="00606241"/>
    <w:rsid w:val="00610F83"/>
    <w:rsid w:val="00611984"/>
    <w:rsid w:val="00612086"/>
    <w:rsid w:val="006128C5"/>
    <w:rsid w:val="00612C96"/>
    <w:rsid w:val="006131FB"/>
    <w:rsid w:val="00614855"/>
    <w:rsid w:val="00615B58"/>
    <w:rsid w:val="00617C60"/>
    <w:rsid w:val="00623977"/>
    <w:rsid w:val="00626701"/>
    <w:rsid w:val="00626D4C"/>
    <w:rsid w:val="006275D3"/>
    <w:rsid w:val="006317DB"/>
    <w:rsid w:val="00632448"/>
    <w:rsid w:val="0063305B"/>
    <w:rsid w:val="00633E34"/>
    <w:rsid w:val="0063416D"/>
    <w:rsid w:val="0063439C"/>
    <w:rsid w:val="00636C86"/>
    <w:rsid w:val="0063758E"/>
    <w:rsid w:val="006375FE"/>
    <w:rsid w:val="00637D96"/>
    <w:rsid w:val="00637E1F"/>
    <w:rsid w:val="00641FB6"/>
    <w:rsid w:val="00642473"/>
    <w:rsid w:val="00642FAE"/>
    <w:rsid w:val="00643F77"/>
    <w:rsid w:val="0064561F"/>
    <w:rsid w:val="00645CB4"/>
    <w:rsid w:val="006465CE"/>
    <w:rsid w:val="006468A6"/>
    <w:rsid w:val="0064695F"/>
    <w:rsid w:val="00646A2B"/>
    <w:rsid w:val="00647BDC"/>
    <w:rsid w:val="00647FD1"/>
    <w:rsid w:val="00652507"/>
    <w:rsid w:val="0065258F"/>
    <w:rsid w:val="006537BC"/>
    <w:rsid w:val="00653997"/>
    <w:rsid w:val="00653B1B"/>
    <w:rsid w:val="0065425C"/>
    <w:rsid w:val="00654532"/>
    <w:rsid w:val="0065699F"/>
    <w:rsid w:val="006574D4"/>
    <w:rsid w:val="00657863"/>
    <w:rsid w:val="00660424"/>
    <w:rsid w:val="006616B2"/>
    <w:rsid w:val="00661AEF"/>
    <w:rsid w:val="0066219A"/>
    <w:rsid w:val="00662223"/>
    <w:rsid w:val="0066286C"/>
    <w:rsid w:val="00664141"/>
    <w:rsid w:val="00664B8B"/>
    <w:rsid w:val="00665304"/>
    <w:rsid w:val="00665488"/>
    <w:rsid w:val="006665FC"/>
    <w:rsid w:val="00667BB0"/>
    <w:rsid w:val="00670DED"/>
    <w:rsid w:val="006765F0"/>
    <w:rsid w:val="00676831"/>
    <w:rsid w:val="0067688D"/>
    <w:rsid w:val="00681BA1"/>
    <w:rsid w:val="0068248D"/>
    <w:rsid w:val="006826CE"/>
    <w:rsid w:val="00683DAC"/>
    <w:rsid w:val="006844E8"/>
    <w:rsid w:val="00684E4B"/>
    <w:rsid w:val="00686B32"/>
    <w:rsid w:val="00686B48"/>
    <w:rsid w:val="006876EB"/>
    <w:rsid w:val="00690362"/>
    <w:rsid w:val="00690BEC"/>
    <w:rsid w:val="00691820"/>
    <w:rsid w:val="00693437"/>
    <w:rsid w:val="00693612"/>
    <w:rsid w:val="0069401F"/>
    <w:rsid w:val="00694E68"/>
    <w:rsid w:val="00695052"/>
    <w:rsid w:val="006A076D"/>
    <w:rsid w:val="006A226D"/>
    <w:rsid w:val="006A268B"/>
    <w:rsid w:val="006A2C6C"/>
    <w:rsid w:val="006A2C9E"/>
    <w:rsid w:val="006A3A56"/>
    <w:rsid w:val="006A6B5F"/>
    <w:rsid w:val="006A6C64"/>
    <w:rsid w:val="006A7338"/>
    <w:rsid w:val="006B04B5"/>
    <w:rsid w:val="006B0FE5"/>
    <w:rsid w:val="006B207E"/>
    <w:rsid w:val="006B292D"/>
    <w:rsid w:val="006B36F7"/>
    <w:rsid w:val="006B3BAE"/>
    <w:rsid w:val="006B3EF5"/>
    <w:rsid w:val="006B486E"/>
    <w:rsid w:val="006B5853"/>
    <w:rsid w:val="006B65A3"/>
    <w:rsid w:val="006B6FCF"/>
    <w:rsid w:val="006B7558"/>
    <w:rsid w:val="006C04AB"/>
    <w:rsid w:val="006C2BBA"/>
    <w:rsid w:val="006C2DE6"/>
    <w:rsid w:val="006C2EFC"/>
    <w:rsid w:val="006C40B3"/>
    <w:rsid w:val="006C463D"/>
    <w:rsid w:val="006C4AC2"/>
    <w:rsid w:val="006C559E"/>
    <w:rsid w:val="006C57CD"/>
    <w:rsid w:val="006C6839"/>
    <w:rsid w:val="006C6AFD"/>
    <w:rsid w:val="006C6B64"/>
    <w:rsid w:val="006C7A36"/>
    <w:rsid w:val="006D2769"/>
    <w:rsid w:val="006D3B9D"/>
    <w:rsid w:val="006D679D"/>
    <w:rsid w:val="006E16A8"/>
    <w:rsid w:val="006E3B81"/>
    <w:rsid w:val="006E3CE4"/>
    <w:rsid w:val="006E596C"/>
    <w:rsid w:val="006E755F"/>
    <w:rsid w:val="006F1C37"/>
    <w:rsid w:val="006F24E3"/>
    <w:rsid w:val="006F48E5"/>
    <w:rsid w:val="006F5ACA"/>
    <w:rsid w:val="006F70C0"/>
    <w:rsid w:val="006F7DBC"/>
    <w:rsid w:val="007027D0"/>
    <w:rsid w:val="0070388F"/>
    <w:rsid w:val="00704756"/>
    <w:rsid w:val="00704B25"/>
    <w:rsid w:val="00704FE6"/>
    <w:rsid w:val="0070543E"/>
    <w:rsid w:val="0070627E"/>
    <w:rsid w:val="007079D5"/>
    <w:rsid w:val="0071034A"/>
    <w:rsid w:val="00710E2C"/>
    <w:rsid w:val="00711BC6"/>
    <w:rsid w:val="00712CD6"/>
    <w:rsid w:val="00713989"/>
    <w:rsid w:val="00721159"/>
    <w:rsid w:val="00721F52"/>
    <w:rsid w:val="007223ED"/>
    <w:rsid w:val="00724367"/>
    <w:rsid w:val="00724408"/>
    <w:rsid w:val="0072558B"/>
    <w:rsid w:val="00725D17"/>
    <w:rsid w:val="00725D6B"/>
    <w:rsid w:val="00726916"/>
    <w:rsid w:val="00726AD5"/>
    <w:rsid w:val="00727D11"/>
    <w:rsid w:val="00730425"/>
    <w:rsid w:val="00730535"/>
    <w:rsid w:val="00730672"/>
    <w:rsid w:val="0073254E"/>
    <w:rsid w:val="00733B7D"/>
    <w:rsid w:val="00733F97"/>
    <w:rsid w:val="00734E50"/>
    <w:rsid w:val="00735480"/>
    <w:rsid w:val="00735FD7"/>
    <w:rsid w:val="007365B3"/>
    <w:rsid w:val="00736EC4"/>
    <w:rsid w:val="00737FE5"/>
    <w:rsid w:val="0074062B"/>
    <w:rsid w:val="00740B23"/>
    <w:rsid w:val="0074124C"/>
    <w:rsid w:val="00741EBC"/>
    <w:rsid w:val="00743549"/>
    <w:rsid w:val="00743CD1"/>
    <w:rsid w:val="0074463A"/>
    <w:rsid w:val="007448B3"/>
    <w:rsid w:val="00744D17"/>
    <w:rsid w:val="00744D98"/>
    <w:rsid w:val="00745599"/>
    <w:rsid w:val="0074577C"/>
    <w:rsid w:val="007476C4"/>
    <w:rsid w:val="00747943"/>
    <w:rsid w:val="007479AB"/>
    <w:rsid w:val="00751BC0"/>
    <w:rsid w:val="00752A27"/>
    <w:rsid w:val="00756089"/>
    <w:rsid w:val="00757443"/>
    <w:rsid w:val="007614AC"/>
    <w:rsid w:val="00764431"/>
    <w:rsid w:val="00764686"/>
    <w:rsid w:val="00764934"/>
    <w:rsid w:val="00764A1A"/>
    <w:rsid w:val="00764BE6"/>
    <w:rsid w:val="007662B4"/>
    <w:rsid w:val="007662D9"/>
    <w:rsid w:val="007700E0"/>
    <w:rsid w:val="00770398"/>
    <w:rsid w:val="00771374"/>
    <w:rsid w:val="00771D76"/>
    <w:rsid w:val="007727AE"/>
    <w:rsid w:val="00773915"/>
    <w:rsid w:val="00773DBE"/>
    <w:rsid w:val="007746E7"/>
    <w:rsid w:val="00774ECA"/>
    <w:rsid w:val="00774F6E"/>
    <w:rsid w:val="007755D1"/>
    <w:rsid w:val="0077593D"/>
    <w:rsid w:val="0077641A"/>
    <w:rsid w:val="00776908"/>
    <w:rsid w:val="00777135"/>
    <w:rsid w:val="00781DB6"/>
    <w:rsid w:val="007824C4"/>
    <w:rsid w:val="00782E24"/>
    <w:rsid w:val="00785C5E"/>
    <w:rsid w:val="007866B7"/>
    <w:rsid w:val="00786A62"/>
    <w:rsid w:val="00786D43"/>
    <w:rsid w:val="00790E4A"/>
    <w:rsid w:val="00792CD0"/>
    <w:rsid w:val="00793503"/>
    <w:rsid w:val="0079379C"/>
    <w:rsid w:val="0079417C"/>
    <w:rsid w:val="00794AD9"/>
    <w:rsid w:val="007953B1"/>
    <w:rsid w:val="007972F4"/>
    <w:rsid w:val="007A0835"/>
    <w:rsid w:val="007A1306"/>
    <w:rsid w:val="007A308B"/>
    <w:rsid w:val="007A4262"/>
    <w:rsid w:val="007A4960"/>
    <w:rsid w:val="007A5190"/>
    <w:rsid w:val="007A610B"/>
    <w:rsid w:val="007A66BC"/>
    <w:rsid w:val="007A6D98"/>
    <w:rsid w:val="007B075F"/>
    <w:rsid w:val="007B0B1A"/>
    <w:rsid w:val="007B17CD"/>
    <w:rsid w:val="007B1D19"/>
    <w:rsid w:val="007B2E82"/>
    <w:rsid w:val="007B3043"/>
    <w:rsid w:val="007B307D"/>
    <w:rsid w:val="007B35CA"/>
    <w:rsid w:val="007B3762"/>
    <w:rsid w:val="007B3BF9"/>
    <w:rsid w:val="007B54A9"/>
    <w:rsid w:val="007B785E"/>
    <w:rsid w:val="007C0A4E"/>
    <w:rsid w:val="007C0B59"/>
    <w:rsid w:val="007C24B7"/>
    <w:rsid w:val="007C2A8A"/>
    <w:rsid w:val="007C3132"/>
    <w:rsid w:val="007C3284"/>
    <w:rsid w:val="007C3DE6"/>
    <w:rsid w:val="007C426A"/>
    <w:rsid w:val="007C481A"/>
    <w:rsid w:val="007C48E6"/>
    <w:rsid w:val="007C4A90"/>
    <w:rsid w:val="007D0D93"/>
    <w:rsid w:val="007D12AD"/>
    <w:rsid w:val="007D15D9"/>
    <w:rsid w:val="007D1B54"/>
    <w:rsid w:val="007D1BDC"/>
    <w:rsid w:val="007D2036"/>
    <w:rsid w:val="007D40F8"/>
    <w:rsid w:val="007D4708"/>
    <w:rsid w:val="007D577D"/>
    <w:rsid w:val="007D5A92"/>
    <w:rsid w:val="007D627E"/>
    <w:rsid w:val="007D6A53"/>
    <w:rsid w:val="007D77CA"/>
    <w:rsid w:val="007D785B"/>
    <w:rsid w:val="007D7B23"/>
    <w:rsid w:val="007E1285"/>
    <w:rsid w:val="007E184F"/>
    <w:rsid w:val="007E187F"/>
    <w:rsid w:val="007E20BB"/>
    <w:rsid w:val="007E2334"/>
    <w:rsid w:val="007E2EAE"/>
    <w:rsid w:val="007E4405"/>
    <w:rsid w:val="007E5A14"/>
    <w:rsid w:val="007E66AB"/>
    <w:rsid w:val="007F28A7"/>
    <w:rsid w:val="007F35F4"/>
    <w:rsid w:val="007F46ED"/>
    <w:rsid w:val="007F49F7"/>
    <w:rsid w:val="007F6FAA"/>
    <w:rsid w:val="007F77F3"/>
    <w:rsid w:val="0080007B"/>
    <w:rsid w:val="00801101"/>
    <w:rsid w:val="00803B47"/>
    <w:rsid w:val="008042E0"/>
    <w:rsid w:val="00804396"/>
    <w:rsid w:val="008052A4"/>
    <w:rsid w:val="00805659"/>
    <w:rsid w:val="00805AC0"/>
    <w:rsid w:val="00805E22"/>
    <w:rsid w:val="00805F16"/>
    <w:rsid w:val="00806090"/>
    <w:rsid w:val="00810272"/>
    <w:rsid w:val="008103D8"/>
    <w:rsid w:val="00811693"/>
    <w:rsid w:val="00812415"/>
    <w:rsid w:val="008150D9"/>
    <w:rsid w:val="008173A3"/>
    <w:rsid w:val="00820578"/>
    <w:rsid w:val="008209E3"/>
    <w:rsid w:val="00820DC7"/>
    <w:rsid w:val="00821D77"/>
    <w:rsid w:val="00822397"/>
    <w:rsid w:val="00823DDC"/>
    <w:rsid w:val="00824033"/>
    <w:rsid w:val="00827F5D"/>
    <w:rsid w:val="008306C2"/>
    <w:rsid w:val="00830CC6"/>
    <w:rsid w:val="00832B26"/>
    <w:rsid w:val="0083331D"/>
    <w:rsid w:val="00833BD3"/>
    <w:rsid w:val="008342F0"/>
    <w:rsid w:val="008353BA"/>
    <w:rsid w:val="00841FD3"/>
    <w:rsid w:val="00842F33"/>
    <w:rsid w:val="00844678"/>
    <w:rsid w:val="00844B59"/>
    <w:rsid w:val="008450CB"/>
    <w:rsid w:val="008459AC"/>
    <w:rsid w:val="0084644A"/>
    <w:rsid w:val="00850AC2"/>
    <w:rsid w:val="0085332A"/>
    <w:rsid w:val="0085378A"/>
    <w:rsid w:val="00853BEC"/>
    <w:rsid w:val="00854447"/>
    <w:rsid w:val="008552AB"/>
    <w:rsid w:val="00857C12"/>
    <w:rsid w:val="00861FEF"/>
    <w:rsid w:val="0086269B"/>
    <w:rsid w:val="008634D4"/>
    <w:rsid w:val="008640C9"/>
    <w:rsid w:val="00866A1E"/>
    <w:rsid w:val="00866CC4"/>
    <w:rsid w:val="00866FD9"/>
    <w:rsid w:val="0086760D"/>
    <w:rsid w:val="00870DBD"/>
    <w:rsid w:val="00871745"/>
    <w:rsid w:val="0087182A"/>
    <w:rsid w:val="008722F0"/>
    <w:rsid w:val="008738A7"/>
    <w:rsid w:val="00873973"/>
    <w:rsid w:val="00875352"/>
    <w:rsid w:val="00875B1E"/>
    <w:rsid w:val="00876A7B"/>
    <w:rsid w:val="00880189"/>
    <w:rsid w:val="008808E6"/>
    <w:rsid w:val="0088226E"/>
    <w:rsid w:val="00882A08"/>
    <w:rsid w:val="00883D79"/>
    <w:rsid w:val="00884119"/>
    <w:rsid w:val="00886571"/>
    <w:rsid w:val="00886C2E"/>
    <w:rsid w:val="00886D4B"/>
    <w:rsid w:val="008903A3"/>
    <w:rsid w:val="0089090E"/>
    <w:rsid w:val="00890983"/>
    <w:rsid w:val="00891031"/>
    <w:rsid w:val="0089289C"/>
    <w:rsid w:val="008942DA"/>
    <w:rsid w:val="008949E3"/>
    <w:rsid w:val="008962D1"/>
    <w:rsid w:val="00896804"/>
    <w:rsid w:val="00896B88"/>
    <w:rsid w:val="00897503"/>
    <w:rsid w:val="008A0143"/>
    <w:rsid w:val="008A1084"/>
    <w:rsid w:val="008A1181"/>
    <w:rsid w:val="008A14A6"/>
    <w:rsid w:val="008A3B77"/>
    <w:rsid w:val="008A5032"/>
    <w:rsid w:val="008A5133"/>
    <w:rsid w:val="008A6D1F"/>
    <w:rsid w:val="008A6E30"/>
    <w:rsid w:val="008A752E"/>
    <w:rsid w:val="008A7BF4"/>
    <w:rsid w:val="008B0037"/>
    <w:rsid w:val="008B065B"/>
    <w:rsid w:val="008B0A31"/>
    <w:rsid w:val="008B0D32"/>
    <w:rsid w:val="008B112C"/>
    <w:rsid w:val="008B3DDC"/>
    <w:rsid w:val="008B414B"/>
    <w:rsid w:val="008B426F"/>
    <w:rsid w:val="008B4284"/>
    <w:rsid w:val="008B4A7B"/>
    <w:rsid w:val="008B6F65"/>
    <w:rsid w:val="008B78EE"/>
    <w:rsid w:val="008B7D95"/>
    <w:rsid w:val="008C2B17"/>
    <w:rsid w:val="008C32D4"/>
    <w:rsid w:val="008C3C1E"/>
    <w:rsid w:val="008C3D94"/>
    <w:rsid w:val="008C3FA3"/>
    <w:rsid w:val="008C4036"/>
    <w:rsid w:val="008C5715"/>
    <w:rsid w:val="008C6B64"/>
    <w:rsid w:val="008C6E0D"/>
    <w:rsid w:val="008C75D2"/>
    <w:rsid w:val="008C7665"/>
    <w:rsid w:val="008D0F32"/>
    <w:rsid w:val="008D0F9F"/>
    <w:rsid w:val="008D13C0"/>
    <w:rsid w:val="008D13EC"/>
    <w:rsid w:val="008D1A8A"/>
    <w:rsid w:val="008D2899"/>
    <w:rsid w:val="008D2BC1"/>
    <w:rsid w:val="008D3297"/>
    <w:rsid w:val="008D33A2"/>
    <w:rsid w:val="008D4A25"/>
    <w:rsid w:val="008D563D"/>
    <w:rsid w:val="008D5DD5"/>
    <w:rsid w:val="008D605F"/>
    <w:rsid w:val="008D75C0"/>
    <w:rsid w:val="008E0501"/>
    <w:rsid w:val="008E0692"/>
    <w:rsid w:val="008E1B98"/>
    <w:rsid w:val="008E20BF"/>
    <w:rsid w:val="008E2FB2"/>
    <w:rsid w:val="008E2FEB"/>
    <w:rsid w:val="008E3B13"/>
    <w:rsid w:val="008E4A51"/>
    <w:rsid w:val="008E4D58"/>
    <w:rsid w:val="008E5D93"/>
    <w:rsid w:val="008E5DB5"/>
    <w:rsid w:val="008E6016"/>
    <w:rsid w:val="008E7358"/>
    <w:rsid w:val="008E73AD"/>
    <w:rsid w:val="008E7F6E"/>
    <w:rsid w:val="008E7FA8"/>
    <w:rsid w:val="008F08B9"/>
    <w:rsid w:val="008F2B47"/>
    <w:rsid w:val="008F3014"/>
    <w:rsid w:val="008F30EF"/>
    <w:rsid w:val="008F3302"/>
    <w:rsid w:val="008F42D1"/>
    <w:rsid w:val="008F4301"/>
    <w:rsid w:val="008F46FD"/>
    <w:rsid w:val="008F5A53"/>
    <w:rsid w:val="008F626A"/>
    <w:rsid w:val="008F7741"/>
    <w:rsid w:val="00901BC0"/>
    <w:rsid w:val="00901CF2"/>
    <w:rsid w:val="00901D1A"/>
    <w:rsid w:val="00902DBB"/>
    <w:rsid w:val="009030A2"/>
    <w:rsid w:val="00903546"/>
    <w:rsid w:val="00903994"/>
    <w:rsid w:val="00903F71"/>
    <w:rsid w:val="00905076"/>
    <w:rsid w:val="0090541D"/>
    <w:rsid w:val="0090667F"/>
    <w:rsid w:val="00906A4B"/>
    <w:rsid w:val="00906E24"/>
    <w:rsid w:val="00907807"/>
    <w:rsid w:val="00914A33"/>
    <w:rsid w:val="00915360"/>
    <w:rsid w:val="0091691E"/>
    <w:rsid w:val="00916A59"/>
    <w:rsid w:val="00916EE4"/>
    <w:rsid w:val="00917CF6"/>
    <w:rsid w:val="00922757"/>
    <w:rsid w:val="009231CA"/>
    <w:rsid w:val="009237A8"/>
    <w:rsid w:val="009240D6"/>
    <w:rsid w:val="00924EE6"/>
    <w:rsid w:val="00925A8E"/>
    <w:rsid w:val="0092705E"/>
    <w:rsid w:val="0092788E"/>
    <w:rsid w:val="009301A4"/>
    <w:rsid w:val="00932EE5"/>
    <w:rsid w:val="0093328A"/>
    <w:rsid w:val="0093332A"/>
    <w:rsid w:val="00935B24"/>
    <w:rsid w:val="009378E5"/>
    <w:rsid w:val="009403C8"/>
    <w:rsid w:val="00940459"/>
    <w:rsid w:val="009404B4"/>
    <w:rsid w:val="00941DA6"/>
    <w:rsid w:val="00941EFA"/>
    <w:rsid w:val="00942D78"/>
    <w:rsid w:val="00943295"/>
    <w:rsid w:val="00944178"/>
    <w:rsid w:val="00944415"/>
    <w:rsid w:val="009450A0"/>
    <w:rsid w:val="0094586B"/>
    <w:rsid w:val="00945F04"/>
    <w:rsid w:val="00946987"/>
    <w:rsid w:val="00947083"/>
    <w:rsid w:val="00950CE3"/>
    <w:rsid w:val="00951281"/>
    <w:rsid w:val="0095141E"/>
    <w:rsid w:val="00951669"/>
    <w:rsid w:val="009528A0"/>
    <w:rsid w:val="00953A7D"/>
    <w:rsid w:val="00953B7F"/>
    <w:rsid w:val="00955FBB"/>
    <w:rsid w:val="00956855"/>
    <w:rsid w:val="00956EE6"/>
    <w:rsid w:val="00957EFA"/>
    <w:rsid w:val="00960267"/>
    <w:rsid w:val="0096105A"/>
    <w:rsid w:val="00961BE0"/>
    <w:rsid w:val="00964866"/>
    <w:rsid w:val="009658EA"/>
    <w:rsid w:val="00965999"/>
    <w:rsid w:val="00965DFB"/>
    <w:rsid w:val="009663E2"/>
    <w:rsid w:val="00966F4E"/>
    <w:rsid w:val="0096751F"/>
    <w:rsid w:val="00970E18"/>
    <w:rsid w:val="00971537"/>
    <w:rsid w:val="0097299C"/>
    <w:rsid w:val="00972AD7"/>
    <w:rsid w:val="009731C0"/>
    <w:rsid w:val="00973918"/>
    <w:rsid w:val="00973A74"/>
    <w:rsid w:val="00975757"/>
    <w:rsid w:val="00976563"/>
    <w:rsid w:val="00976D03"/>
    <w:rsid w:val="00976EA0"/>
    <w:rsid w:val="0097710B"/>
    <w:rsid w:val="00977E48"/>
    <w:rsid w:val="0098023C"/>
    <w:rsid w:val="0098139C"/>
    <w:rsid w:val="009815F5"/>
    <w:rsid w:val="00982101"/>
    <w:rsid w:val="00983195"/>
    <w:rsid w:val="00983F25"/>
    <w:rsid w:val="00984D90"/>
    <w:rsid w:val="00985630"/>
    <w:rsid w:val="009856DF"/>
    <w:rsid w:val="00991D59"/>
    <w:rsid w:val="00992411"/>
    <w:rsid w:val="00992EDA"/>
    <w:rsid w:val="00993131"/>
    <w:rsid w:val="00993824"/>
    <w:rsid w:val="009940EF"/>
    <w:rsid w:val="009945A6"/>
    <w:rsid w:val="00994672"/>
    <w:rsid w:val="00995205"/>
    <w:rsid w:val="009962BB"/>
    <w:rsid w:val="00996CE8"/>
    <w:rsid w:val="00997429"/>
    <w:rsid w:val="009A19AC"/>
    <w:rsid w:val="009A56DD"/>
    <w:rsid w:val="009A66AD"/>
    <w:rsid w:val="009A671C"/>
    <w:rsid w:val="009A69D4"/>
    <w:rsid w:val="009A6F5F"/>
    <w:rsid w:val="009B10D9"/>
    <w:rsid w:val="009B1C40"/>
    <w:rsid w:val="009B1DF2"/>
    <w:rsid w:val="009B283B"/>
    <w:rsid w:val="009B2DC4"/>
    <w:rsid w:val="009B3868"/>
    <w:rsid w:val="009B3AC2"/>
    <w:rsid w:val="009B3EFA"/>
    <w:rsid w:val="009B5D88"/>
    <w:rsid w:val="009B5DF4"/>
    <w:rsid w:val="009B71A2"/>
    <w:rsid w:val="009B7D27"/>
    <w:rsid w:val="009C013F"/>
    <w:rsid w:val="009C1485"/>
    <w:rsid w:val="009C2029"/>
    <w:rsid w:val="009C2D82"/>
    <w:rsid w:val="009C4033"/>
    <w:rsid w:val="009C5442"/>
    <w:rsid w:val="009C5984"/>
    <w:rsid w:val="009C5A6C"/>
    <w:rsid w:val="009C65C7"/>
    <w:rsid w:val="009C6B27"/>
    <w:rsid w:val="009C6B7C"/>
    <w:rsid w:val="009C6D06"/>
    <w:rsid w:val="009C7036"/>
    <w:rsid w:val="009D117E"/>
    <w:rsid w:val="009D1867"/>
    <w:rsid w:val="009D250C"/>
    <w:rsid w:val="009D2B24"/>
    <w:rsid w:val="009D41BA"/>
    <w:rsid w:val="009D657B"/>
    <w:rsid w:val="009D6E4D"/>
    <w:rsid w:val="009D7AF6"/>
    <w:rsid w:val="009E0F6C"/>
    <w:rsid w:val="009E3CDC"/>
    <w:rsid w:val="009E3D89"/>
    <w:rsid w:val="009E58CD"/>
    <w:rsid w:val="009E61FD"/>
    <w:rsid w:val="009E645F"/>
    <w:rsid w:val="009E7355"/>
    <w:rsid w:val="009E7809"/>
    <w:rsid w:val="009F00C6"/>
    <w:rsid w:val="009F0765"/>
    <w:rsid w:val="009F094D"/>
    <w:rsid w:val="009F0B76"/>
    <w:rsid w:val="009F1088"/>
    <w:rsid w:val="009F129D"/>
    <w:rsid w:val="009F1702"/>
    <w:rsid w:val="009F38D2"/>
    <w:rsid w:val="009F3989"/>
    <w:rsid w:val="009F72E7"/>
    <w:rsid w:val="00A0138F"/>
    <w:rsid w:val="00A05884"/>
    <w:rsid w:val="00A065C8"/>
    <w:rsid w:val="00A07769"/>
    <w:rsid w:val="00A1043F"/>
    <w:rsid w:val="00A10DF0"/>
    <w:rsid w:val="00A11248"/>
    <w:rsid w:val="00A13834"/>
    <w:rsid w:val="00A14A0B"/>
    <w:rsid w:val="00A14B63"/>
    <w:rsid w:val="00A14E00"/>
    <w:rsid w:val="00A15546"/>
    <w:rsid w:val="00A15611"/>
    <w:rsid w:val="00A156C5"/>
    <w:rsid w:val="00A159B8"/>
    <w:rsid w:val="00A163E1"/>
    <w:rsid w:val="00A16BBB"/>
    <w:rsid w:val="00A17022"/>
    <w:rsid w:val="00A17C3C"/>
    <w:rsid w:val="00A20376"/>
    <w:rsid w:val="00A206A2"/>
    <w:rsid w:val="00A2157E"/>
    <w:rsid w:val="00A22135"/>
    <w:rsid w:val="00A2384D"/>
    <w:rsid w:val="00A23E85"/>
    <w:rsid w:val="00A23F69"/>
    <w:rsid w:val="00A2604C"/>
    <w:rsid w:val="00A27347"/>
    <w:rsid w:val="00A27A19"/>
    <w:rsid w:val="00A30A54"/>
    <w:rsid w:val="00A31716"/>
    <w:rsid w:val="00A31BC5"/>
    <w:rsid w:val="00A323DE"/>
    <w:rsid w:val="00A32CE2"/>
    <w:rsid w:val="00A331EB"/>
    <w:rsid w:val="00A33F8C"/>
    <w:rsid w:val="00A34376"/>
    <w:rsid w:val="00A346FA"/>
    <w:rsid w:val="00A348DD"/>
    <w:rsid w:val="00A34D87"/>
    <w:rsid w:val="00A35EAD"/>
    <w:rsid w:val="00A402D8"/>
    <w:rsid w:val="00A4037B"/>
    <w:rsid w:val="00A41CAC"/>
    <w:rsid w:val="00A41E7C"/>
    <w:rsid w:val="00A446E7"/>
    <w:rsid w:val="00A45321"/>
    <w:rsid w:val="00A45EC5"/>
    <w:rsid w:val="00A46BD2"/>
    <w:rsid w:val="00A476B5"/>
    <w:rsid w:val="00A51E24"/>
    <w:rsid w:val="00A529CB"/>
    <w:rsid w:val="00A53602"/>
    <w:rsid w:val="00A53C61"/>
    <w:rsid w:val="00A53E17"/>
    <w:rsid w:val="00A54E4D"/>
    <w:rsid w:val="00A54E5F"/>
    <w:rsid w:val="00A55766"/>
    <w:rsid w:val="00A5596C"/>
    <w:rsid w:val="00A55CF2"/>
    <w:rsid w:val="00A57CFF"/>
    <w:rsid w:val="00A61DEC"/>
    <w:rsid w:val="00A6284A"/>
    <w:rsid w:val="00A63A6C"/>
    <w:rsid w:val="00A64E79"/>
    <w:rsid w:val="00A66C1A"/>
    <w:rsid w:val="00A66DB3"/>
    <w:rsid w:val="00A67579"/>
    <w:rsid w:val="00A733F1"/>
    <w:rsid w:val="00A73452"/>
    <w:rsid w:val="00A73470"/>
    <w:rsid w:val="00A73904"/>
    <w:rsid w:val="00A73D49"/>
    <w:rsid w:val="00A741EF"/>
    <w:rsid w:val="00A747A8"/>
    <w:rsid w:val="00A74C9B"/>
    <w:rsid w:val="00A76129"/>
    <w:rsid w:val="00A770DB"/>
    <w:rsid w:val="00A77BB9"/>
    <w:rsid w:val="00A80641"/>
    <w:rsid w:val="00A81503"/>
    <w:rsid w:val="00A81D0B"/>
    <w:rsid w:val="00A8204B"/>
    <w:rsid w:val="00A83C85"/>
    <w:rsid w:val="00A84436"/>
    <w:rsid w:val="00A8455F"/>
    <w:rsid w:val="00A8525E"/>
    <w:rsid w:val="00A852BC"/>
    <w:rsid w:val="00A86B54"/>
    <w:rsid w:val="00A87025"/>
    <w:rsid w:val="00A875B2"/>
    <w:rsid w:val="00A8763C"/>
    <w:rsid w:val="00A87E65"/>
    <w:rsid w:val="00A87FC5"/>
    <w:rsid w:val="00A90DDD"/>
    <w:rsid w:val="00A916ED"/>
    <w:rsid w:val="00A9298A"/>
    <w:rsid w:val="00A9338D"/>
    <w:rsid w:val="00A93D3F"/>
    <w:rsid w:val="00A943F0"/>
    <w:rsid w:val="00A94C32"/>
    <w:rsid w:val="00A95C7C"/>
    <w:rsid w:val="00A96A0B"/>
    <w:rsid w:val="00A97488"/>
    <w:rsid w:val="00A975B6"/>
    <w:rsid w:val="00A97A40"/>
    <w:rsid w:val="00A97C21"/>
    <w:rsid w:val="00AA0763"/>
    <w:rsid w:val="00AA0903"/>
    <w:rsid w:val="00AA0A64"/>
    <w:rsid w:val="00AA14E4"/>
    <w:rsid w:val="00AA44DD"/>
    <w:rsid w:val="00AA5498"/>
    <w:rsid w:val="00AA66EF"/>
    <w:rsid w:val="00AA6919"/>
    <w:rsid w:val="00AA6B4A"/>
    <w:rsid w:val="00AB1400"/>
    <w:rsid w:val="00AB3296"/>
    <w:rsid w:val="00AB428B"/>
    <w:rsid w:val="00AB4E5A"/>
    <w:rsid w:val="00AB60C6"/>
    <w:rsid w:val="00AC0B12"/>
    <w:rsid w:val="00AC227D"/>
    <w:rsid w:val="00AC2BCA"/>
    <w:rsid w:val="00AC4B75"/>
    <w:rsid w:val="00AC544D"/>
    <w:rsid w:val="00AC6118"/>
    <w:rsid w:val="00AC63A0"/>
    <w:rsid w:val="00AC7748"/>
    <w:rsid w:val="00AC7E1B"/>
    <w:rsid w:val="00AD036D"/>
    <w:rsid w:val="00AD1A47"/>
    <w:rsid w:val="00AD1AFA"/>
    <w:rsid w:val="00AD2B24"/>
    <w:rsid w:val="00AD2FFC"/>
    <w:rsid w:val="00AD3406"/>
    <w:rsid w:val="00AD54A1"/>
    <w:rsid w:val="00AD57F2"/>
    <w:rsid w:val="00AD5B3D"/>
    <w:rsid w:val="00AE048F"/>
    <w:rsid w:val="00AE060C"/>
    <w:rsid w:val="00AE0665"/>
    <w:rsid w:val="00AE0A0D"/>
    <w:rsid w:val="00AE0F90"/>
    <w:rsid w:val="00AE15EC"/>
    <w:rsid w:val="00AE3566"/>
    <w:rsid w:val="00AE4A5F"/>
    <w:rsid w:val="00AE5651"/>
    <w:rsid w:val="00AE69EE"/>
    <w:rsid w:val="00AE6E97"/>
    <w:rsid w:val="00AE7555"/>
    <w:rsid w:val="00AF0ACC"/>
    <w:rsid w:val="00AF1733"/>
    <w:rsid w:val="00AF1EC6"/>
    <w:rsid w:val="00AF4AB8"/>
    <w:rsid w:val="00AF5219"/>
    <w:rsid w:val="00AF5CE3"/>
    <w:rsid w:val="00B030B8"/>
    <w:rsid w:val="00B037EF"/>
    <w:rsid w:val="00B06454"/>
    <w:rsid w:val="00B07DBF"/>
    <w:rsid w:val="00B106D9"/>
    <w:rsid w:val="00B108F8"/>
    <w:rsid w:val="00B114E4"/>
    <w:rsid w:val="00B12346"/>
    <w:rsid w:val="00B13D1D"/>
    <w:rsid w:val="00B16587"/>
    <w:rsid w:val="00B16CB5"/>
    <w:rsid w:val="00B1714C"/>
    <w:rsid w:val="00B17DB8"/>
    <w:rsid w:val="00B217EF"/>
    <w:rsid w:val="00B21D1F"/>
    <w:rsid w:val="00B22833"/>
    <w:rsid w:val="00B22AF7"/>
    <w:rsid w:val="00B23768"/>
    <w:rsid w:val="00B23B62"/>
    <w:rsid w:val="00B254E7"/>
    <w:rsid w:val="00B26D11"/>
    <w:rsid w:val="00B3024C"/>
    <w:rsid w:val="00B30DAD"/>
    <w:rsid w:val="00B311A7"/>
    <w:rsid w:val="00B31BA7"/>
    <w:rsid w:val="00B32317"/>
    <w:rsid w:val="00B32AF1"/>
    <w:rsid w:val="00B32C73"/>
    <w:rsid w:val="00B3309F"/>
    <w:rsid w:val="00B33218"/>
    <w:rsid w:val="00B33245"/>
    <w:rsid w:val="00B33E7E"/>
    <w:rsid w:val="00B35957"/>
    <w:rsid w:val="00B35AB4"/>
    <w:rsid w:val="00B35C5F"/>
    <w:rsid w:val="00B360A9"/>
    <w:rsid w:val="00B370BA"/>
    <w:rsid w:val="00B41658"/>
    <w:rsid w:val="00B41EBD"/>
    <w:rsid w:val="00B426DF"/>
    <w:rsid w:val="00B42717"/>
    <w:rsid w:val="00B435D3"/>
    <w:rsid w:val="00B454BA"/>
    <w:rsid w:val="00B45B98"/>
    <w:rsid w:val="00B47289"/>
    <w:rsid w:val="00B50B1D"/>
    <w:rsid w:val="00B50CA0"/>
    <w:rsid w:val="00B51134"/>
    <w:rsid w:val="00B521D6"/>
    <w:rsid w:val="00B53084"/>
    <w:rsid w:val="00B55C60"/>
    <w:rsid w:val="00B56B37"/>
    <w:rsid w:val="00B6071E"/>
    <w:rsid w:val="00B60C4C"/>
    <w:rsid w:val="00B61DA9"/>
    <w:rsid w:val="00B62F08"/>
    <w:rsid w:val="00B636A2"/>
    <w:rsid w:val="00B63DA9"/>
    <w:rsid w:val="00B6425C"/>
    <w:rsid w:val="00B647D4"/>
    <w:rsid w:val="00B64831"/>
    <w:rsid w:val="00B6589D"/>
    <w:rsid w:val="00B66157"/>
    <w:rsid w:val="00B66AED"/>
    <w:rsid w:val="00B674D4"/>
    <w:rsid w:val="00B675B7"/>
    <w:rsid w:val="00B70927"/>
    <w:rsid w:val="00B71331"/>
    <w:rsid w:val="00B7163C"/>
    <w:rsid w:val="00B72AEB"/>
    <w:rsid w:val="00B739F7"/>
    <w:rsid w:val="00B74052"/>
    <w:rsid w:val="00B74869"/>
    <w:rsid w:val="00B759D5"/>
    <w:rsid w:val="00B75A57"/>
    <w:rsid w:val="00B76E8B"/>
    <w:rsid w:val="00B801BA"/>
    <w:rsid w:val="00B8164F"/>
    <w:rsid w:val="00B82DF6"/>
    <w:rsid w:val="00B8363B"/>
    <w:rsid w:val="00B83758"/>
    <w:rsid w:val="00B83A4F"/>
    <w:rsid w:val="00B8450A"/>
    <w:rsid w:val="00B84FA9"/>
    <w:rsid w:val="00B85281"/>
    <w:rsid w:val="00B86380"/>
    <w:rsid w:val="00B87425"/>
    <w:rsid w:val="00B90BDF"/>
    <w:rsid w:val="00B932A4"/>
    <w:rsid w:val="00B933C7"/>
    <w:rsid w:val="00B9419F"/>
    <w:rsid w:val="00B947EC"/>
    <w:rsid w:val="00B94D31"/>
    <w:rsid w:val="00B96298"/>
    <w:rsid w:val="00B97E5E"/>
    <w:rsid w:val="00BA08B8"/>
    <w:rsid w:val="00BA12FC"/>
    <w:rsid w:val="00BA325B"/>
    <w:rsid w:val="00BA351D"/>
    <w:rsid w:val="00BA403C"/>
    <w:rsid w:val="00BA4938"/>
    <w:rsid w:val="00BA498B"/>
    <w:rsid w:val="00BA67CC"/>
    <w:rsid w:val="00BA7FBE"/>
    <w:rsid w:val="00BB165D"/>
    <w:rsid w:val="00BB3478"/>
    <w:rsid w:val="00BB3A9B"/>
    <w:rsid w:val="00BB45E7"/>
    <w:rsid w:val="00BB5B7B"/>
    <w:rsid w:val="00BB61E0"/>
    <w:rsid w:val="00BB7008"/>
    <w:rsid w:val="00BB738C"/>
    <w:rsid w:val="00BB76FB"/>
    <w:rsid w:val="00BB7DB7"/>
    <w:rsid w:val="00BC272F"/>
    <w:rsid w:val="00BC3582"/>
    <w:rsid w:val="00BC3922"/>
    <w:rsid w:val="00BC4D41"/>
    <w:rsid w:val="00BC529F"/>
    <w:rsid w:val="00BC63C7"/>
    <w:rsid w:val="00BD05A8"/>
    <w:rsid w:val="00BD1100"/>
    <w:rsid w:val="00BD1B56"/>
    <w:rsid w:val="00BD1E4E"/>
    <w:rsid w:val="00BD3A42"/>
    <w:rsid w:val="00BD4516"/>
    <w:rsid w:val="00BD6EF4"/>
    <w:rsid w:val="00BD71EF"/>
    <w:rsid w:val="00BE0DFF"/>
    <w:rsid w:val="00BE1469"/>
    <w:rsid w:val="00BE1B82"/>
    <w:rsid w:val="00BE30C1"/>
    <w:rsid w:val="00BE5838"/>
    <w:rsid w:val="00BE72F8"/>
    <w:rsid w:val="00BF02F6"/>
    <w:rsid w:val="00BF0C41"/>
    <w:rsid w:val="00BF18BD"/>
    <w:rsid w:val="00BF21F3"/>
    <w:rsid w:val="00BF3577"/>
    <w:rsid w:val="00BF453D"/>
    <w:rsid w:val="00BF5B4E"/>
    <w:rsid w:val="00BF5B97"/>
    <w:rsid w:val="00C00B53"/>
    <w:rsid w:val="00C01A14"/>
    <w:rsid w:val="00C03E04"/>
    <w:rsid w:val="00C04BBD"/>
    <w:rsid w:val="00C04C93"/>
    <w:rsid w:val="00C06838"/>
    <w:rsid w:val="00C069DF"/>
    <w:rsid w:val="00C0770D"/>
    <w:rsid w:val="00C1261C"/>
    <w:rsid w:val="00C14E74"/>
    <w:rsid w:val="00C1611B"/>
    <w:rsid w:val="00C17AA0"/>
    <w:rsid w:val="00C20053"/>
    <w:rsid w:val="00C2031C"/>
    <w:rsid w:val="00C20C5A"/>
    <w:rsid w:val="00C21A64"/>
    <w:rsid w:val="00C21D2E"/>
    <w:rsid w:val="00C22F41"/>
    <w:rsid w:val="00C23593"/>
    <w:rsid w:val="00C237E3"/>
    <w:rsid w:val="00C24758"/>
    <w:rsid w:val="00C24CC4"/>
    <w:rsid w:val="00C266EA"/>
    <w:rsid w:val="00C268B0"/>
    <w:rsid w:val="00C26A0E"/>
    <w:rsid w:val="00C26E5B"/>
    <w:rsid w:val="00C275DB"/>
    <w:rsid w:val="00C27A20"/>
    <w:rsid w:val="00C3006E"/>
    <w:rsid w:val="00C30339"/>
    <w:rsid w:val="00C3111E"/>
    <w:rsid w:val="00C340E5"/>
    <w:rsid w:val="00C37178"/>
    <w:rsid w:val="00C3747E"/>
    <w:rsid w:val="00C377CE"/>
    <w:rsid w:val="00C403BC"/>
    <w:rsid w:val="00C41094"/>
    <w:rsid w:val="00C4189D"/>
    <w:rsid w:val="00C419CB"/>
    <w:rsid w:val="00C41A1E"/>
    <w:rsid w:val="00C42570"/>
    <w:rsid w:val="00C42D78"/>
    <w:rsid w:val="00C42E2F"/>
    <w:rsid w:val="00C433E9"/>
    <w:rsid w:val="00C43473"/>
    <w:rsid w:val="00C44833"/>
    <w:rsid w:val="00C44B91"/>
    <w:rsid w:val="00C45517"/>
    <w:rsid w:val="00C45616"/>
    <w:rsid w:val="00C45FB2"/>
    <w:rsid w:val="00C47E22"/>
    <w:rsid w:val="00C50016"/>
    <w:rsid w:val="00C51730"/>
    <w:rsid w:val="00C517DB"/>
    <w:rsid w:val="00C52200"/>
    <w:rsid w:val="00C52764"/>
    <w:rsid w:val="00C52884"/>
    <w:rsid w:val="00C5366C"/>
    <w:rsid w:val="00C55958"/>
    <w:rsid w:val="00C60A04"/>
    <w:rsid w:val="00C62C43"/>
    <w:rsid w:val="00C63D24"/>
    <w:rsid w:val="00C6569C"/>
    <w:rsid w:val="00C66799"/>
    <w:rsid w:val="00C700AD"/>
    <w:rsid w:val="00C71368"/>
    <w:rsid w:val="00C71D02"/>
    <w:rsid w:val="00C72848"/>
    <w:rsid w:val="00C72DB8"/>
    <w:rsid w:val="00C731C6"/>
    <w:rsid w:val="00C73BE0"/>
    <w:rsid w:val="00C7478A"/>
    <w:rsid w:val="00C747F5"/>
    <w:rsid w:val="00C74BE6"/>
    <w:rsid w:val="00C74D6E"/>
    <w:rsid w:val="00C76314"/>
    <w:rsid w:val="00C766EB"/>
    <w:rsid w:val="00C76E26"/>
    <w:rsid w:val="00C7760C"/>
    <w:rsid w:val="00C812DF"/>
    <w:rsid w:val="00C830AE"/>
    <w:rsid w:val="00C8367D"/>
    <w:rsid w:val="00C8553C"/>
    <w:rsid w:val="00C856F0"/>
    <w:rsid w:val="00C9049A"/>
    <w:rsid w:val="00C912BD"/>
    <w:rsid w:val="00C9263C"/>
    <w:rsid w:val="00C92B3C"/>
    <w:rsid w:val="00C92ED9"/>
    <w:rsid w:val="00C9387F"/>
    <w:rsid w:val="00C93C7A"/>
    <w:rsid w:val="00C93E16"/>
    <w:rsid w:val="00C93F2B"/>
    <w:rsid w:val="00C94106"/>
    <w:rsid w:val="00C94F4E"/>
    <w:rsid w:val="00C95F27"/>
    <w:rsid w:val="00C96FE8"/>
    <w:rsid w:val="00CA0B42"/>
    <w:rsid w:val="00CA187A"/>
    <w:rsid w:val="00CA1B8B"/>
    <w:rsid w:val="00CA1DED"/>
    <w:rsid w:val="00CA2A44"/>
    <w:rsid w:val="00CA3316"/>
    <w:rsid w:val="00CA3C02"/>
    <w:rsid w:val="00CA4175"/>
    <w:rsid w:val="00CA4AC9"/>
    <w:rsid w:val="00CA5A56"/>
    <w:rsid w:val="00CA5C48"/>
    <w:rsid w:val="00CB14B6"/>
    <w:rsid w:val="00CB2203"/>
    <w:rsid w:val="00CB26A3"/>
    <w:rsid w:val="00CB3029"/>
    <w:rsid w:val="00CB3602"/>
    <w:rsid w:val="00CB37A1"/>
    <w:rsid w:val="00CB3DDC"/>
    <w:rsid w:val="00CB404D"/>
    <w:rsid w:val="00CB4157"/>
    <w:rsid w:val="00CB4191"/>
    <w:rsid w:val="00CB4298"/>
    <w:rsid w:val="00CB43A5"/>
    <w:rsid w:val="00CB50B2"/>
    <w:rsid w:val="00CB5FFC"/>
    <w:rsid w:val="00CB694C"/>
    <w:rsid w:val="00CB736E"/>
    <w:rsid w:val="00CC1D39"/>
    <w:rsid w:val="00CC24B0"/>
    <w:rsid w:val="00CC3155"/>
    <w:rsid w:val="00CC4250"/>
    <w:rsid w:val="00CC4463"/>
    <w:rsid w:val="00CC4C19"/>
    <w:rsid w:val="00CC59EA"/>
    <w:rsid w:val="00CC6A89"/>
    <w:rsid w:val="00CC78C8"/>
    <w:rsid w:val="00CC7F68"/>
    <w:rsid w:val="00CD0217"/>
    <w:rsid w:val="00CD05F6"/>
    <w:rsid w:val="00CD06DE"/>
    <w:rsid w:val="00CD0F4B"/>
    <w:rsid w:val="00CD2C13"/>
    <w:rsid w:val="00CD460A"/>
    <w:rsid w:val="00CD4B25"/>
    <w:rsid w:val="00CD59D9"/>
    <w:rsid w:val="00CD5AB1"/>
    <w:rsid w:val="00CD5DE3"/>
    <w:rsid w:val="00CD796B"/>
    <w:rsid w:val="00CD7DCD"/>
    <w:rsid w:val="00CE06E5"/>
    <w:rsid w:val="00CE1456"/>
    <w:rsid w:val="00CE3BC8"/>
    <w:rsid w:val="00CE6640"/>
    <w:rsid w:val="00CE6B60"/>
    <w:rsid w:val="00CF0640"/>
    <w:rsid w:val="00CF09C5"/>
    <w:rsid w:val="00CF0BC5"/>
    <w:rsid w:val="00CF10C6"/>
    <w:rsid w:val="00CF1414"/>
    <w:rsid w:val="00CF4DD9"/>
    <w:rsid w:val="00CF5140"/>
    <w:rsid w:val="00CF72E1"/>
    <w:rsid w:val="00D00066"/>
    <w:rsid w:val="00D000AF"/>
    <w:rsid w:val="00D02846"/>
    <w:rsid w:val="00D03849"/>
    <w:rsid w:val="00D045FF"/>
    <w:rsid w:val="00D053B5"/>
    <w:rsid w:val="00D0579A"/>
    <w:rsid w:val="00D05EA2"/>
    <w:rsid w:val="00D07311"/>
    <w:rsid w:val="00D108EB"/>
    <w:rsid w:val="00D10BE6"/>
    <w:rsid w:val="00D13F40"/>
    <w:rsid w:val="00D14FB2"/>
    <w:rsid w:val="00D15872"/>
    <w:rsid w:val="00D17850"/>
    <w:rsid w:val="00D17C59"/>
    <w:rsid w:val="00D220AC"/>
    <w:rsid w:val="00D26FAD"/>
    <w:rsid w:val="00D3014E"/>
    <w:rsid w:val="00D3172B"/>
    <w:rsid w:val="00D32098"/>
    <w:rsid w:val="00D32A2A"/>
    <w:rsid w:val="00D32EB4"/>
    <w:rsid w:val="00D334A4"/>
    <w:rsid w:val="00D35AD7"/>
    <w:rsid w:val="00D36140"/>
    <w:rsid w:val="00D37210"/>
    <w:rsid w:val="00D40467"/>
    <w:rsid w:val="00D404CD"/>
    <w:rsid w:val="00D40BA9"/>
    <w:rsid w:val="00D414CC"/>
    <w:rsid w:val="00D42A87"/>
    <w:rsid w:val="00D430E5"/>
    <w:rsid w:val="00D463EB"/>
    <w:rsid w:val="00D47CDE"/>
    <w:rsid w:val="00D47DBE"/>
    <w:rsid w:val="00D50D85"/>
    <w:rsid w:val="00D51C95"/>
    <w:rsid w:val="00D53F75"/>
    <w:rsid w:val="00D53FD5"/>
    <w:rsid w:val="00D56D63"/>
    <w:rsid w:val="00D56F39"/>
    <w:rsid w:val="00D57154"/>
    <w:rsid w:val="00D601CE"/>
    <w:rsid w:val="00D60514"/>
    <w:rsid w:val="00D64269"/>
    <w:rsid w:val="00D64E57"/>
    <w:rsid w:val="00D67615"/>
    <w:rsid w:val="00D67762"/>
    <w:rsid w:val="00D70082"/>
    <w:rsid w:val="00D708AC"/>
    <w:rsid w:val="00D70E27"/>
    <w:rsid w:val="00D7372A"/>
    <w:rsid w:val="00D73A09"/>
    <w:rsid w:val="00D73ED0"/>
    <w:rsid w:val="00D74B7D"/>
    <w:rsid w:val="00D75060"/>
    <w:rsid w:val="00D75816"/>
    <w:rsid w:val="00D76CA8"/>
    <w:rsid w:val="00D76E43"/>
    <w:rsid w:val="00D81633"/>
    <w:rsid w:val="00D8383D"/>
    <w:rsid w:val="00D83D3C"/>
    <w:rsid w:val="00D84370"/>
    <w:rsid w:val="00D84A2E"/>
    <w:rsid w:val="00D84A32"/>
    <w:rsid w:val="00D87894"/>
    <w:rsid w:val="00D90DBC"/>
    <w:rsid w:val="00D91911"/>
    <w:rsid w:val="00D91A3C"/>
    <w:rsid w:val="00D92AC8"/>
    <w:rsid w:val="00D9611E"/>
    <w:rsid w:val="00D968CD"/>
    <w:rsid w:val="00D9765E"/>
    <w:rsid w:val="00DA2670"/>
    <w:rsid w:val="00DA2CF8"/>
    <w:rsid w:val="00DA3667"/>
    <w:rsid w:val="00DA36FD"/>
    <w:rsid w:val="00DA52D9"/>
    <w:rsid w:val="00DB120C"/>
    <w:rsid w:val="00DB12E7"/>
    <w:rsid w:val="00DB204D"/>
    <w:rsid w:val="00DB42C9"/>
    <w:rsid w:val="00DB47A7"/>
    <w:rsid w:val="00DB7BC7"/>
    <w:rsid w:val="00DC20B5"/>
    <w:rsid w:val="00DC4BE4"/>
    <w:rsid w:val="00DC79B0"/>
    <w:rsid w:val="00DD07CC"/>
    <w:rsid w:val="00DD0C27"/>
    <w:rsid w:val="00DD30C5"/>
    <w:rsid w:val="00DD5106"/>
    <w:rsid w:val="00DD5710"/>
    <w:rsid w:val="00DD5986"/>
    <w:rsid w:val="00DD5AFE"/>
    <w:rsid w:val="00DE0692"/>
    <w:rsid w:val="00DE12BA"/>
    <w:rsid w:val="00DE1A09"/>
    <w:rsid w:val="00DE282D"/>
    <w:rsid w:val="00DE496E"/>
    <w:rsid w:val="00DE4C72"/>
    <w:rsid w:val="00DE4EC7"/>
    <w:rsid w:val="00DE5660"/>
    <w:rsid w:val="00DE6A52"/>
    <w:rsid w:val="00DE7654"/>
    <w:rsid w:val="00DE7A78"/>
    <w:rsid w:val="00DF15E8"/>
    <w:rsid w:val="00DF1F8E"/>
    <w:rsid w:val="00DF2353"/>
    <w:rsid w:val="00DF4301"/>
    <w:rsid w:val="00DF5E80"/>
    <w:rsid w:val="00DF62D0"/>
    <w:rsid w:val="00DF7001"/>
    <w:rsid w:val="00DF7B45"/>
    <w:rsid w:val="00E00296"/>
    <w:rsid w:val="00E01367"/>
    <w:rsid w:val="00E01ADE"/>
    <w:rsid w:val="00E01CE2"/>
    <w:rsid w:val="00E02368"/>
    <w:rsid w:val="00E07007"/>
    <w:rsid w:val="00E1159F"/>
    <w:rsid w:val="00E1372F"/>
    <w:rsid w:val="00E13DFB"/>
    <w:rsid w:val="00E1407F"/>
    <w:rsid w:val="00E162B9"/>
    <w:rsid w:val="00E16D1A"/>
    <w:rsid w:val="00E20367"/>
    <w:rsid w:val="00E21CB7"/>
    <w:rsid w:val="00E239C9"/>
    <w:rsid w:val="00E25DF3"/>
    <w:rsid w:val="00E26292"/>
    <w:rsid w:val="00E26F8A"/>
    <w:rsid w:val="00E3019F"/>
    <w:rsid w:val="00E31732"/>
    <w:rsid w:val="00E31FF4"/>
    <w:rsid w:val="00E321AB"/>
    <w:rsid w:val="00E322F2"/>
    <w:rsid w:val="00E3291E"/>
    <w:rsid w:val="00E330B8"/>
    <w:rsid w:val="00E33CE6"/>
    <w:rsid w:val="00E37F5E"/>
    <w:rsid w:val="00E402BB"/>
    <w:rsid w:val="00E409F5"/>
    <w:rsid w:val="00E40A83"/>
    <w:rsid w:val="00E41F57"/>
    <w:rsid w:val="00E4290E"/>
    <w:rsid w:val="00E429A5"/>
    <w:rsid w:val="00E43627"/>
    <w:rsid w:val="00E43AA4"/>
    <w:rsid w:val="00E4488E"/>
    <w:rsid w:val="00E47034"/>
    <w:rsid w:val="00E478E0"/>
    <w:rsid w:val="00E50562"/>
    <w:rsid w:val="00E511BB"/>
    <w:rsid w:val="00E51640"/>
    <w:rsid w:val="00E51697"/>
    <w:rsid w:val="00E521BC"/>
    <w:rsid w:val="00E53AA1"/>
    <w:rsid w:val="00E53C30"/>
    <w:rsid w:val="00E5571C"/>
    <w:rsid w:val="00E55E60"/>
    <w:rsid w:val="00E5642A"/>
    <w:rsid w:val="00E571F9"/>
    <w:rsid w:val="00E57590"/>
    <w:rsid w:val="00E603CE"/>
    <w:rsid w:val="00E60830"/>
    <w:rsid w:val="00E61EAD"/>
    <w:rsid w:val="00E61F55"/>
    <w:rsid w:val="00E63193"/>
    <w:rsid w:val="00E63416"/>
    <w:rsid w:val="00E63475"/>
    <w:rsid w:val="00E669FC"/>
    <w:rsid w:val="00E7262A"/>
    <w:rsid w:val="00E729F6"/>
    <w:rsid w:val="00E736D5"/>
    <w:rsid w:val="00E7401A"/>
    <w:rsid w:val="00E74027"/>
    <w:rsid w:val="00E7450C"/>
    <w:rsid w:val="00E7530A"/>
    <w:rsid w:val="00E778F3"/>
    <w:rsid w:val="00E801D2"/>
    <w:rsid w:val="00E824CA"/>
    <w:rsid w:val="00E826FE"/>
    <w:rsid w:val="00E8271D"/>
    <w:rsid w:val="00E83298"/>
    <w:rsid w:val="00E8342E"/>
    <w:rsid w:val="00E83E91"/>
    <w:rsid w:val="00E857EF"/>
    <w:rsid w:val="00E86338"/>
    <w:rsid w:val="00E86895"/>
    <w:rsid w:val="00E878AF"/>
    <w:rsid w:val="00E9056C"/>
    <w:rsid w:val="00E90E49"/>
    <w:rsid w:val="00E90E4C"/>
    <w:rsid w:val="00E91A2A"/>
    <w:rsid w:val="00E920B4"/>
    <w:rsid w:val="00E9239F"/>
    <w:rsid w:val="00E92E10"/>
    <w:rsid w:val="00E93464"/>
    <w:rsid w:val="00E93753"/>
    <w:rsid w:val="00E95767"/>
    <w:rsid w:val="00E96B34"/>
    <w:rsid w:val="00E97A18"/>
    <w:rsid w:val="00EA08FC"/>
    <w:rsid w:val="00EA0983"/>
    <w:rsid w:val="00EA1C27"/>
    <w:rsid w:val="00EA2649"/>
    <w:rsid w:val="00EA267C"/>
    <w:rsid w:val="00EA40A6"/>
    <w:rsid w:val="00EA40CF"/>
    <w:rsid w:val="00EA4819"/>
    <w:rsid w:val="00EA4ED2"/>
    <w:rsid w:val="00EA6A96"/>
    <w:rsid w:val="00EA73F4"/>
    <w:rsid w:val="00EA75CA"/>
    <w:rsid w:val="00EA7696"/>
    <w:rsid w:val="00EA7895"/>
    <w:rsid w:val="00EB2A50"/>
    <w:rsid w:val="00EB3620"/>
    <w:rsid w:val="00EB38B0"/>
    <w:rsid w:val="00EB41BE"/>
    <w:rsid w:val="00EB5917"/>
    <w:rsid w:val="00EB6456"/>
    <w:rsid w:val="00EB7322"/>
    <w:rsid w:val="00EB7BAF"/>
    <w:rsid w:val="00EC0280"/>
    <w:rsid w:val="00EC47DE"/>
    <w:rsid w:val="00EC5E65"/>
    <w:rsid w:val="00EC779F"/>
    <w:rsid w:val="00ED24D4"/>
    <w:rsid w:val="00ED271A"/>
    <w:rsid w:val="00ED2EC1"/>
    <w:rsid w:val="00ED2F08"/>
    <w:rsid w:val="00ED3F64"/>
    <w:rsid w:val="00ED4387"/>
    <w:rsid w:val="00ED5A60"/>
    <w:rsid w:val="00ED5DFB"/>
    <w:rsid w:val="00ED5E11"/>
    <w:rsid w:val="00ED7170"/>
    <w:rsid w:val="00EE01BB"/>
    <w:rsid w:val="00EE1E0C"/>
    <w:rsid w:val="00EE2113"/>
    <w:rsid w:val="00EE217B"/>
    <w:rsid w:val="00EE2821"/>
    <w:rsid w:val="00EE2EAB"/>
    <w:rsid w:val="00EE3166"/>
    <w:rsid w:val="00EF01C3"/>
    <w:rsid w:val="00EF103E"/>
    <w:rsid w:val="00EF1665"/>
    <w:rsid w:val="00EF2445"/>
    <w:rsid w:val="00EF3EF9"/>
    <w:rsid w:val="00EF517A"/>
    <w:rsid w:val="00EF5AAA"/>
    <w:rsid w:val="00EF605F"/>
    <w:rsid w:val="00F0134B"/>
    <w:rsid w:val="00F01852"/>
    <w:rsid w:val="00F01B99"/>
    <w:rsid w:val="00F02470"/>
    <w:rsid w:val="00F03147"/>
    <w:rsid w:val="00F03239"/>
    <w:rsid w:val="00F03441"/>
    <w:rsid w:val="00F0355B"/>
    <w:rsid w:val="00F04D9B"/>
    <w:rsid w:val="00F04E84"/>
    <w:rsid w:val="00F06A59"/>
    <w:rsid w:val="00F100A9"/>
    <w:rsid w:val="00F10E07"/>
    <w:rsid w:val="00F11B22"/>
    <w:rsid w:val="00F12358"/>
    <w:rsid w:val="00F129BF"/>
    <w:rsid w:val="00F12C87"/>
    <w:rsid w:val="00F12CAF"/>
    <w:rsid w:val="00F14203"/>
    <w:rsid w:val="00F142B0"/>
    <w:rsid w:val="00F14A97"/>
    <w:rsid w:val="00F17F01"/>
    <w:rsid w:val="00F2106A"/>
    <w:rsid w:val="00F21B88"/>
    <w:rsid w:val="00F23D0F"/>
    <w:rsid w:val="00F253F5"/>
    <w:rsid w:val="00F27E60"/>
    <w:rsid w:val="00F301E6"/>
    <w:rsid w:val="00F3084F"/>
    <w:rsid w:val="00F3188B"/>
    <w:rsid w:val="00F31B2C"/>
    <w:rsid w:val="00F31CC6"/>
    <w:rsid w:val="00F323B2"/>
    <w:rsid w:val="00F33C83"/>
    <w:rsid w:val="00F34133"/>
    <w:rsid w:val="00F35AA4"/>
    <w:rsid w:val="00F36F77"/>
    <w:rsid w:val="00F410E1"/>
    <w:rsid w:val="00F42302"/>
    <w:rsid w:val="00F42869"/>
    <w:rsid w:val="00F44316"/>
    <w:rsid w:val="00F4477E"/>
    <w:rsid w:val="00F44C9B"/>
    <w:rsid w:val="00F44FCD"/>
    <w:rsid w:val="00F45AAF"/>
    <w:rsid w:val="00F4616E"/>
    <w:rsid w:val="00F46281"/>
    <w:rsid w:val="00F477EB"/>
    <w:rsid w:val="00F50E53"/>
    <w:rsid w:val="00F512CC"/>
    <w:rsid w:val="00F527DE"/>
    <w:rsid w:val="00F538B9"/>
    <w:rsid w:val="00F54478"/>
    <w:rsid w:val="00F5451B"/>
    <w:rsid w:val="00F558FA"/>
    <w:rsid w:val="00F55EE3"/>
    <w:rsid w:val="00F57817"/>
    <w:rsid w:val="00F603FF"/>
    <w:rsid w:val="00F6047C"/>
    <w:rsid w:val="00F62C91"/>
    <w:rsid w:val="00F62ED8"/>
    <w:rsid w:val="00F65A3A"/>
    <w:rsid w:val="00F66E18"/>
    <w:rsid w:val="00F67D30"/>
    <w:rsid w:val="00F7084B"/>
    <w:rsid w:val="00F70A8C"/>
    <w:rsid w:val="00F71C46"/>
    <w:rsid w:val="00F71E1B"/>
    <w:rsid w:val="00F72D87"/>
    <w:rsid w:val="00F73239"/>
    <w:rsid w:val="00F75315"/>
    <w:rsid w:val="00F75FED"/>
    <w:rsid w:val="00F76ED0"/>
    <w:rsid w:val="00F776EE"/>
    <w:rsid w:val="00F77FBD"/>
    <w:rsid w:val="00F85108"/>
    <w:rsid w:val="00F85968"/>
    <w:rsid w:val="00F86209"/>
    <w:rsid w:val="00F87EDE"/>
    <w:rsid w:val="00F906F6"/>
    <w:rsid w:val="00F90F77"/>
    <w:rsid w:val="00F92A32"/>
    <w:rsid w:val="00F9344E"/>
    <w:rsid w:val="00F93E5B"/>
    <w:rsid w:val="00F95894"/>
    <w:rsid w:val="00F95E37"/>
    <w:rsid w:val="00F96A32"/>
    <w:rsid w:val="00F96F9B"/>
    <w:rsid w:val="00FA1970"/>
    <w:rsid w:val="00FA22B9"/>
    <w:rsid w:val="00FA2CD0"/>
    <w:rsid w:val="00FA2FCB"/>
    <w:rsid w:val="00FA4344"/>
    <w:rsid w:val="00FA57BB"/>
    <w:rsid w:val="00FA5BBA"/>
    <w:rsid w:val="00FA6069"/>
    <w:rsid w:val="00FA61C5"/>
    <w:rsid w:val="00FA67EA"/>
    <w:rsid w:val="00FA6895"/>
    <w:rsid w:val="00FB0597"/>
    <w:rsid w:val="00FB161A"/>
    <w:rsid w:val="00FB1669"/>
    <w:rsid w:val="00FB2087"/>
    <w:rsid w:val="00FB2CED"/>
    <w:rsid w:val="00FB476B"/>
    <w:rsid w:val="00FB53D0"/>
    <w:rsid w:val="00FB53F9"/>
    <w:rsid w:val="00FB6BEB"/>
    <w:rsid w:val="00FB74BC"/>
    <w:rsid w:val="00FB775E"/>
    <w:rsid w:val="00FB7A7C"/>
    <w:rsid w:val="00FC10E1"/>
    <w:rsid w:val="00FC240A"/>
    <w:rsid w:val="00FC2CFF"/>
    <w:rsid w:val="00FC3E7A"/>
    <w:rsid w:val="00FC3EB1"/>
    <w:rsid w:val="00FC47A8"/>
    <w:rsid w:val="00FC5FA5"/>
    <w:rsid w:val="00FC6A74"/>
    <w:rsid w:val="00FD1CC4"/>
    <w:rsid w:val="00FD3782"/>
    <w:rsid w:val="00FD3F43"/>
    <w:rsid w:val="00FD422F"/>
    <w:rsid w:val="00FD4653"/>
    <w:rsid w:val="00FD524E"/>
    <w:rsid w:val="00FD7363"/>
    <w:rsid w:val="00FE154A"/>
    <w:rsid w:val="00FE2257"/>
    <w:rsid w:val="00FE2692"/>
    <w:rsid w:val="00FE2DAF"/>
    <w:rsid w:val="00FE3098"/>
    <w:rsid w:val="00FE52AB"/>
    <w:rsid w:val="00FE5359"/>
    <w:rsid w:val="00FE5931"/>
    <w:rsid w:val="00FE65AE"/>
    <w:rsid w:val="00FE6D9A"/>
    <w:rsid w:val="00FE6ED9"/>
    <w:rsid w:val="00FF01B5"/>
    <w:rsid w:val="00FF12F8"/>
    <w:rsid w:val="00FF22D2"/>
    <w:rsid w:val="00FF2B7C"/>
    <w:rsid w:val="00FF5387"/>
    <w:rsid w:val="00FF5469"/>
    <w:rsid w:val="00FF561F"/>
    <w:rsid w:val="00FF74E4"/>
    <w:rsid w:val="00FF7F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4A46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qFormat/>
    <w:rsid w:val="00EE2EAB"/>
    <w:pPr>
      <w:keepNext/>
      <w:spacing w:after="0" w:line="240" w:lineRule="auto"/>
      <w:outlineLvl w:val="0"/>
    </w:pPr>
    <w:rPr>
      <w:rFonts w:ascii="EucrosiaUPC" w:eastAsia="Cordia New" w:hAnsi="EucrosiaUPC" w:cs="EucrosiaUPC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43A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366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204A46"/>
    <w:pPr>
      <w:ind w:left="720"/>
      <w:contextualSpacing/>
    </w:pPr>
  </w:style>
  <w:style w:type="paragraph" w:styleId="Footer">
    <w:name w:val="footer"/>
    <w:basedOn w:val="Normal"/>
    <w:link w:val="FooterChar"/>
    <w:unhideWhenUsed/>
    <w:rsid w:val="00204A46"/>
    <w:pPr>
      <w:tabs>
        <w:tab w:val="center" w:pos="4680"/>
        <w:tab w:val="right" w:pos="9360"/>
      </w:tabs>
      <w:spacing w:after="0" w:line="240" w:lineRule="auto"/>
    </w:pPr>
    <w:rPr>
      <w:rFonts w:ascii="TH Sarabun New" w:hAnsi="TH Sarabun New" w:cs="TH Sarabun New"/>
      <w:sz w:val="26"/>
      <w:szCs w:val="26"/>
    </w:rPr>
  </w:style>
  <w:style w:type="character" w:customStyle="1" w:styleId="FooterChar">
    <w:name w:val="Footer Char"/>
    <w:basedOn w:val="DefaultParagraphFont"/>
    <w:link w:val="Footer"/>
    <w:rsid w:val="00204A46"/>
    <w:rPr>
      <w:rFonts w:ascii="TH Sarabun New" w:hAnsi="TH Sarabun New" w:cs="TH Sarabun New"/>
      <w:sz w:val="26"/>
      <w:szCs w:val="26"/>
    </w:rPr>
  </w:style>
  <w:style w:type="paragraph" w:styleId="BalloonText">
    <w:name w:val="Balloon Text"/>
    <w:basedOn w:val="Normal"/>
    <w:link w:val="BalloonTextChar"/>
    <w:unhideWhenUsed/>
    <w:rsid w:val="00204A4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204A46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nhideWhenUsed/>
    <w:rsid w:val="00861F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61FEF"/>
  </w:style>
  <w:style w:type="paragraph" w:styleId="NormalWeb">
    <w:name w:val="Normal (Web)"/>
    <w:basedOn w:val="Normal"/>
    <w:uiPriority w:val="99"/>
    <w:unhideWhenUsed/>
    <w:rsid w:val="00E3291E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textnormal">
    <w:name w:val="text_normal"/>
    <w:basedOn w:val="DefaultParagraphFont"/>
    <w:rsid w:val="001C7C40"/>
  </w:style>
  <w:style w:type="character" w:styleId="Strong">
    <w:name w:val="Strong"/>
    <w:basedOn w:val="DefaultParagraphFont"/>
    <w:uiPriority w:val="22"/>
    <w:qFormat/>
    <w:rsid w:val="00F04E84"/>
    <w:rPr>
      <w:b/>
      <w:bCs/>
    </w:rPr>
  </w:style>
  <w:style w:type="character" w:customStyle="1" w:styleId="texthead">
    <w:name w:val="text_head"/>
    <w:basedOn w:val="DefaultParagraphFont"/>
    <w:rsid w:val="00BF5B4E"/>
  </w:style>
  <w:style w:type="table" w:styleId="TableGrid">
    <w:name w:val="Table Grid"/>
    <w:basedOn w:val="TableNormal"/>
    <w:uiPriority w:val="99"/>
    <w:rsid w:val="00BE14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2F351B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C51730"/>
    <w:rPr>
      <w:i/>
      <w:iCs/>
    </w:rPr>
  </w:style>
  <w:style w:type="paragraph" w:customStyle="1" w:styleId="ecxmsonormal">
    <w:name w:val="ecxmsonormal"/>
    <w:basedOn w:val="Normal"/>
    <w:rsid w:val="003F45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3F4504"/>
  </w:style>
  <w:style w:type="paragraph" w:styleId="NoSpacing">
    <w:name w:val="No Spacing"/>
    <w:uiPriority w:val="1"/>
    <w:qFormat/>
    <w:rsid w:val="003F4504"/>
    <w:pPr>
      <w:spacing w:after="0" w:line="240" w:lineRule="auto"/>
    </w:pPr>
    <w:rPr>
      <w:rFonts w:ascii="Calibri" w:eastAsia="Calibri" w:hAnsi="Calibri" w:cs="Angsana New"/>
    </w:rPr>
  </w:style>
  <w:style w:type="character" w:styleId="PageNumber">
    <w:name w:val="page number"/>
    <w:basedOn w:val="DefaultParagraphFont"/>
    <w:rsid w:val="003F4504"/>
  </w:style>
  <w:style w:type="paragraph" w:styleId="BodyText">
    <w:name w:val="Body Text"/>
    <w:basedOn w:val="Normal"/>
    <w:link w:val="BodyTextChar"/>
    <w:rsid w:val="00085C05"/>
    <w:pPr>
      <w:spacing w:after="0" w:line="240" w:lineRule="auto"/>
    </w:pPr>
    <w:rPr>
      <w:rFonts w:ascii="Cordia New" w:eastAsia="Cordia New" w:hAnsi="Cordia New" w:cs="Angsana New"/>
      <w:sz w:val="32"/>
      <w:szCs w:val="32"/>
    </w:rPr>
  </w:style>
  <w:style w:type="character" w:customStyle="1" w:styleId="BodyTextChar">
    <w:name w:val="Body Text Char"/>
    <w:basedOn w:val="DefaultParagraphFont"/>
    <w:link w:val="BodyText"/>
    <w:rsid w:val="00085C05"/>
    <w:rPr>
      <w:rFonts w:ascii="Cordia New" w:eastAsia="Cordia New" w:hAnsi="Cordia New" w:cs="Angsana New"/>
      <w:sz w:val="32"/>
      <w:szCs w:val="32"/>
    </w:rPr>
  </w:style>
  <w:style w:type="character" w:customStyle="1" w:styleId="Heading1Char">
    <w:name w:val="Heading 1 Char"/>
    <w:basedOn w:val="DefaultParagraphFont"/>
    <w:link w:val="Heading1"/>
    <w:rsid w:val="00EE2EAB"/>
    <w:rPr>
      <w:rFonts w:ascii="EucrosiaUPC" w:eastAsia="Cordia New" w:hAnsi="EucrosiaUPC" w:cs="EucrosiaUPC"/>
      <w:b/>
      <w:bCs/>
      <w:sz w:val="36"/>
      <w:szCs w:val="36"/>
    </w:rPr>
  </w:style>
  <w:style w:type="paragraph" w:styleId="Title">
    <w:name w:val="Title"/>
    <w:basedOn w:val="Normal"/>
    <w:link w:val="TitleChar"/>
    <w:qFormat/>
    <w:rsid w:val="001D0E59"/>
    <w:pPr>
      <w:spacing w:after="0" w:line="240" w:lineRule="auto"/>
      <w:jc w:val="center"/>
    </w:pPr>
    <w:rPr>
      <w:rFonts w:ascii="DilleniaUPC" w:eastAsia="Cordia New" w:hAnsi="DilleniaUPC" w:cs="DilleniaUPC"/>
      <w:b/>
      <w:bCs/>
      <w:sz w:val="44"/>
      <w:szCs w:val="44"/>
    </w:rPr>
  </w:style>
  <w:style w:type="character" w:customStyle="1" w:styleId="TitleChar">
    <w:name w:val="Title Char"/>
    <w:basedOn w:val="DefaultParagraphFont"/>
    <w:link w:val="Title"/>
    <w:rsid w:val="001D0E59"/>
    <w:rPr>
      <w:rFonts w:ascii="DilleniaUPC" w:eastAsia="Cordia New" w:hAnsi="DilleniaUPC" w:cs="DilleniaUPC"/>
      <w:b/>
      <w:bCs/>
      <w:sz w:val="44"/>
      <w:szCs w:val="4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43A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fontlevel2">
    <w:name w:val="font_level2"/>
    <w:basedOn w:val="Normal"/>
    <w:rsid w:val="00CB43A5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textexposedshow">
    <w:name w:val="textexposedshow"/>
    <w:basedOn w:val="DefaultParagraphFont"/>
    <w:rsid w:val="00810272"/>
  </w:style>
  <w:style w:type="character" w:customStyle="1" w:styleId="ListParagraphChar">
    <w:name w:val="List Paragraph Char"/>
    <w:link w:val="ListParagraph"/>
    <w:uiPriority w:val="34"/>
    <w:rsid w:val="008A752E"/>
  </w:style>
  <w:style w:type="character" w:customStyle="1" w:styleId="Heading5Char">
    <w:name w:val="Heading 5 Char"/>
    <w:basedOn w:val="DefaultParagraphFont"/>
    <w:link w:val="Heading5"/>
    <w:uiPriority w:val="9"/>
    <w:semiHidden/>
    <w:rsid w:val="00DA3667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8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0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5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4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3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2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1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3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6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3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9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15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0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0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3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1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42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92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0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3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3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9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35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8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0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53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2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5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2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0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4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59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609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997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177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61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9712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6883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7117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1979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8454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0478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29851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061219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04760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8055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9133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4023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95580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41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8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5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8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5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8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9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0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6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75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4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6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3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9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8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9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58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2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68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5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64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31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48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51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88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0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29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90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4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02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21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44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01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69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00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96242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629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45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63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55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46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46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83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3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78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02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2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63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7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3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5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4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4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0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47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8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8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6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5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3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1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8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9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8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0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4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5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2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7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9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7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2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3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4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4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7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5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9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33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6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97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7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6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3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66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7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0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2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0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78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7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0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7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2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4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0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8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1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1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6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93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9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8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5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0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9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8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5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2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4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4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8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0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91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9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9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58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07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0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2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0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47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25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5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3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1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117" Type="http://schemas.openxmlformats.org/officeDocument/2006/relationships/image" Target="media/image109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84" Type="http://schemas.openxmlformats.org/officeDocument/2006/relationships/image" Target="media/image77.jpeg"/><Relationship Id="rId89" Type="http://schemas.openxmlformats.org/officeDocument/2006/relationships/image" Target="media/image82.jpeg"/><Relationship Id="rId112" Type="http://schemas.openxmlformats.org/officeDocument/2006/relationships/image" Target="media/image104.jpeg"/><Relationship Id="rId133" Type="http://schemas.openxmlformats.org/officeDocument/2006/relationships/image" Target="media/image125.jpeg"/><Relationship Id="rId138" Type="http://schemas.openxmlformats.org/officeDocument/2006/relationships/image" Target="media/image130.jpeg"/><Relationship Id="rId154" Type="http://schemas.openxmlformats.org/officeDocument/2006/relationships/image" Target="media/image146.jpeg"/><Relationship Id="rId159" Type="http://schemas.openxmlformats.org/officeDocument/2006/relationships/image" Target="media/image151.jpeg"/><Relationship Id="rId175" Type="http://schemas.openxmlformats.org/officeDocument/2006/relationships/image" Target="media/image166.jpeg"/><Relationship Id="rId170" Type="http://schemas.openxmlformats.org/officeDocument/2006/relationships/image" Target="media/image161.png"/><Relationship Id="rId16" Type="http://schemas.openxmlformats.org/officeDocument/2006/relationships/image" Target="media/image9.jpeg"/><Relationship Id="rId107" Type="http://schemas.openxmlformats.org/officeDocument/2006/relationships/hyperlink" Target="http://lib.culture.go.th/library%20&#3592;&#3635;&#3609;&#3623;&#3609;%201,301" TargetMode="External"/><Relationship Id="rId11" Type="http://schemas.openxmlformats.org/officeDocument/2006/relationships/image" Target="media/image4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74" Type="http://schemas.openxmlformats.org/officeDocument/2006/relationships/image" Target="media/image67.jpeg"/><Relationship Id="rId79" Type="http://schemas.openxmlformats.org/officeDocument/2006/relationships/image" Target="media/image72.jpeg"/><Relationship Id="rId102" Type="http://schemas.openxmlformats.org/officeDocument/2006/relationships/image" Target="media/image95.jpeg"/><Relationship Id="rId123" Type="http://schemas.openxmlformats.org/officeDocument/2006/relationships/image" Target="media/image115.jpeg"/><Relationship Id="rId128" Type="http://schemas.openxmlformats.org/officeDocument/2006/relationships/image" Target="media/image120.jpeg"/><Relationship Id="rId144" Type="http://schemas.openxmlformats.org/officeDocument/2006/relationships/image" Target="media/image136.jpeg"/><Relationship Id="rId149" Type="http://schemas.openxmlformats.org/officeDocument/2006/relationships/image" Target="media/image141.jpeg"/><Relationship Id="rId5" Type="http://schemas.openxmlformats.org/officeDocument/2006/relationships/webSettings" Target="webSettings.xml"/><Relationship Id="rId90" Type="http://schemas.openxmlformats.org/officeDocument/2006/relationships/image" Target="media/image83.jpeg"/><Relationship Id="rId95" Type="http://schemas.openxmlformats.org/officeDocument/2006/relationships/image" Target="media/image88.jpeg"/><Relationship Id="rId160" Type="http://schemas.openxmlformats.org/officeDocument/2006/relationships/image" Target="media/image152.jpeg"/><Relationship Id="rId165" Type="http://schemas.openxmlformats.org/officeDocument/2006/relationships/image" Target="media/image157.jpeg"/><Relationship Id="rId181" Type="http://schemas.openxmlformats.org/officeDocument/2006/relationships/footer" Target="footer1.xml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113" Type="http://schemas.openxmlformats.org/officeDocument/2006/relationships/image" Target="media/image105.jpeg"/><Relationship Id="rId118" Type="http://schemas.openxmlformats.org/officeDocument/2006/relationships/image" Target="media/image110.jpeg"/><Relationship Id="rId134" Type="http://schemas.openxmlformats.org/officeDocument/2006/relationships/image" Target="media/image126.jpeg"/><Relationship Id="rId139" Type="http://schemas.openxmlformats.org/officeDocument/2006/relationships/image" Target="media/image131.jpeg"/><Relationship Id="rId80" Type="http://schemas.openxmlformats.org/officeDocument/2006/relationships/image" Target="media/image73.jpeg"/><Relationship Id="rId85" Type="http://schemas.openxmlformats.org/officeDocument/2006/relationships/image" Target="media/image78.jpeg"/><Relationship Id="rId150" Type="http://schemas.openxmlformats.org/officeDocument/2006/relationships/image" Target="media/image142.jpeg"/><Relationship Id="rId155" Type="http://schemas.openxmlformats.org/officeDocument/2006/relationships/image" Target="media/image147.jpeg"/><Relationship Id="rId171" Type="http://schemas.openxmlformats.org/officeDocument/2006/relationships/image" Target="media/image162.png"/><Relationship Id="rId176" Type="http://schemas.openxmlformats.org/officeDocument/2006/relationships/image" Target="media/image167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59" Type="http://schemas.openxmlformats.org/officeDocument/2006/relationships/image" Target="media/image52.jpeg"/><Relationship Id="rId103" Type="http://schemas.openxmlformats.org/officeDocument/2006/relationships/image" Target="media/image96.jpeg"/><Relationship Id="rId108" Type="http://schemas.openxmlformats.org/officeDocument/2006/relationships/image" Target="media/image100.jpeg"/><Relationship Id="rId124" Type="http://schemas.openxmlformats.org/officeDocument/2006/relationships/image" Target="media/image116.jpeg"/><Relationship Id="rId129" Type="http://schemas.openxmlformats.org/officeDocument/2006/relationships/image" Target="media/image121.jpeg"/><Relationship Id="rId54" Type="http://schemas.openxmlformats.org/officeDocument/2006/relationships/image" Target="media/image47.jpe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91" Type="http://schemas.openxmlformats.org/officeDocument/2006/relationships/image" Target="media/image84.jpeg"/><Relationship Id="rId96" Type="http://schemas.openxmlformats.org/officeDocument/2006/relationships/image" Target="media/image89.jpeg"/><Relationship Id="rId140" Type="http://schemas.openxmlformats.org/officeDocument/2006/relationships/image" Target="media/image132.jpeg"/><Relationship Id="rId145" Type="http://schemas.openxmlformats.org/officeDocument/2006/relationships/image" Target="media/image137.jpeg"/><Relationship Id="rId161" Type="http://schemas.openxmlformats.org/officeDocument/2006/relationships/image" Target="media/image153.jpeg"/><Relationship Id="rId166" Type="http://schemas.openxmlformats.org/officeDocument/2006/relationships/hyperlink" Target="http://research.go.th" TargetMode="External"/><Relationship Id="rId18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49" Type="http://schemas.openxmlformats.org/officeDocument/2006/relationships/image" Target="media/image42.jpeg"/><Relationship Id="rId114" Type="http://schemas.openxmlformats.org/officeDocument/2006/relationships/image" Target="media/image106.jpeg"/><Relationship Id="rId119" Type="http://schemas.openxmlformats.org/officeDocument/2006/relationships/image" Target="media/image111.jpeg"/><Relationship Id="rId44" Type="http://schemas.openxmlformats.org/officeDocument/2006/relationships/image" Target="media/image37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81" Type="http://schemas.openxmlformats.org/officeDocument/2006/relationships/image" Target="media/image74.jpeg"/><Relationship Id="rId86" Type="http://schemas.openxmlformats.org/officeDocument/2006/relationships/image" Target="media/image79.jpeg"/><Relationship Id="rId130" Type="http://schemas.openxmlformats.org/officeDocument/2006/relationships/image" Target="media/image122.jpeg"/><Relationship Id="rId135" Type="http://schemas.openxmlformats.org/officeDocument/2006/relationships/image" Target="media/image127.jpeg"/><Relationship Id="rId151" Type="http://schemas.openxmlformats.org/officeDocument/2006/relationships/image" Target="media/image143.jpeg"/><Relationship Id="rId156" Type="http://schemas.openxmlformats.org/officeDocument/2006/relationships/image" Target="media/image148.jpeg"/><Relationship Id="rId177" Type="http://schemas.openxmlformats.org/officeDocument/2006/relationships/image" Target="media/image168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72" Type="http://schemas.openxmlformats.org/officeDocument/2006/relationships/image" Target="media/image163.jpeg"/><Relationship Id="rId180" Type="http://schemas.openxmlformats.org/officeDocument/2006/relationships/image" Target="media/image170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109" Type="http://schemas.openxmlformats.org/officeDocument/2006/relationships/image" Target="media/image101.jpe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6" Type="http://schemas.openxmlformats.org/officeDocument/2006/relationships/image" Target="media/image69.jpeg"/><Relationship Id="rId97" Type="http://schemas.openxmlformats.org/officeDocument/2006/relationships/image" Target="media/image90.jpeg"/><Relationship Id="rId104" Type="http://schemas.openxmlformats.org/officeDocument/2006/relationships/image" Target="media/image97.jpeg"/><Relationship Id="rId120" Type="http://schemas.openxmlformats.org/officeDocument/2006/relationships/image" Target="media/image112.jpeg"/><Relationship Id="rId125" Type="http://schemas.openxmlformats.org/officeDocument/2006/relationships/image" Target="media/image117.jpeg"/><Relationship Id="rId141" Type="http://schemas.openxmlformats.org/officeDocument/2006/relationships/image" Target="media/image133.jpeg"/><Relationship Id="rId146" Type="http://schemas.openxmlformats.org/officeDocument/2006/relationships/image" Target="media/image138.jpeg"/><Relationship Id="rId167" Type="http://schemas.openxmlformats.org/officeDocument/2006/relationships/image" Target="media/image158.jpeg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92" Type="http://schemas.openxmlformats.org/officeDocument/2006/relationships/image" Target="media/image85.jpeg"/><Relationship Id="rId162" Type="http://schemas.openxmlformats.org/officeDocument/2006/relationships/image" Target="media/image154.jpeg"/><Relationship Id="rId183" Type="http://schemas.openxmlformats.org/officeDocument/2006/relationships/theme" Target="theme/theme1.xml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24" Type="http://schemas.openxmlformats.org/officeDocument/2006/relationships/image" Target="media/image17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66" Type="http://schemas.openxmlformats.org/officeDocument/2006/relationships/image" Target="media/image59.jpeg"/><Relationship Id="rId87" Type="http://schemas.openxmlformats.org/officeDocument/2006/relationships/image" Target="media/image80.jpeg"/><Relationship Id="rId110" Type="http://schemas.openxmlformats.org/officeDocument/2006/relationships/image" Target="media/image102.jpeg"/><Relationship Id="rId115" Type="http://schemas.openxmlformats.org/officeDocument/2006/relationships/image" Target="media/image107.jpeg"/><Relationship Id="rId131" Type="http://schemas.openxmlformats.org/officeDocument/2006/relationships/image" Target="media/image123.jpeg"/><Relationship Id="rId136" Type="http://schemas.openxmlformats.org/officeDocument/2006/relationships/image" Target="media/image128.jpeg"/><Relationship Id="rId157" Type="http://schemas.openxmlformats.org/officeDocument/2006/relationships/image" Target="media/image149.jpeg"/><Relationship Id="rId178" Type="http://schemas.openxmlformats.org/officeDocument/2006/relationships/hyperlink" Target="http://www.culture.go.th" TargetMode="External"/><Relationship Id="rId61" Type="http://schemas.openxmlformats.org/officeDocument/2006/relationships/image" Target="media/image54.jpeg"/><Relationship Id="rId82" Type="http://schemas.openxmlformats.org/officeDocument/2006/relationships/image" Target="media/image75.jpeg"/><Relationship Id="rId152" Type="http://schemas.openxmlformats.org/officeDocument/2006/relationships/image" Target="media/image144.jpeg"/><Relationship Id="rId173" Type="http://schemas.openxmlformats.org/officeDocument/2006/relationships/image" Target="media/image164.jpe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56" Type="http://schemas.openxmlformats.org/officeDocument/2006/relationships/image" Target="media/image49.jpeg"/><Relationship Id="rId77" Type="http://schemas.openxmlformats.org/officeDocument/2006/relationships/image" Target="media/image70.jpeg"/><Relationship Id="rId100" Type="http://schemas.openxmlformats.org/officeDocument/2006/relationships/image" Target="media/image93.jpeg"/><Relationship Id="rId105" Type="http://schemas.openxmlformats.org/officeDocument/2006/relationships/image" Target="media/image98.jpeg"/><Relationship Id="rId126" Type="http://schemas.openxmlformats.org/officeDocument/2006/relationships/image" Target="media/image118.jpeg"/><Relationship Id="rId147" Type="http://schemas.openxmlformats.org/officeDocument/2006/relationships/image" Target="media/image139.jpeg"/><Relationship Id="rId168" Type="http://schemas.openxmlformats.org/officeDocument/2006/relationships/image" Target="media/image159.pn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93" Type="http://schemas.openxmlformats.org/officeDocument/2006/relationships/image" Target="media/image86.jpeg"/><Relationship Id="rId98" Type="http://schemas.openxmlformats.org/officeDocument/2006/relationships/image" Target="media/image91.jpeg"/><Relationship Id="rId121" Type="http://schemas.openxmlformats.org/officeDocument/2006/relationships/image" Target="media/image113.jpeg"/><Relationship Id="rId142" Type="http://schemas.openxmlformats.org/officeDocument/2006/relationships/image" Target="media/image134.jpeg"/><Relationship Id="rId163" Type="http://schemas.openxmlformats.org/officeDocument/2006/relationships/image" Target="media/image155.jpeg"/><Relationship Id="rId3" Type="http://schemas.openxmlformats.org/officeDocument/2006/relationships/styles" Target="styles.xml"/><Relationship Id="rId25" Type="http://schemas.openxmlformats.org/officeDocument/2006/relationships/image" Target="media/image18.jpeg"/><Relationship Id="rId46" Type="http://schemas.openxmlformats.org/officeDocument/2006/relationships/image" Target="media/image39.jpeg"/><Relationship Id="rId67" Type="http://schemas.openxmlformats.org/officeDocument/2006/relationships/image" Target="media/image60.jpeg"/><Relationship Id="rId116" Type="http://schemas.openxmlformats.org/officeDocument/2006/relationships/image" Target="media/image108.jpeg"/><Relationship Id="rId137" Type="http://schemas.openxmlformats.org/officeDocument/2006/relationships/image" Target="media/image129.jpeg"/><Relationship Id="rId158" Type="http://schemas.openxmlformats.org/officeDocument/2006/relationships/image" Target="media/image150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62" Type="http://schemas.openxmlformats.org/officeDocument/2006/relationships/image" Target="media/image55.jpeg"/><Relationship Id="rId83" Type="http://schemas.openxmlformats.org/officeDocument/2006/relationships/image" Target="media/image76.jpeg"/><Relationship Id="rId88" Type="http://schemas.openxmlformats.org/officeDocument/2006/relationships/image" Target="media/image81.jpeg"/><Relationship Id="rId111" Type="http://schemas.openxmlformats.org/officeDocument/2006/relationships/image" Target="media/image103.jpeg"/><Relationship Id="rId132" Type="http://schemas.openxmlformats.org/officeDocument/2006/relationships/image" Target="media/image124.jpeg"/><Relationship Id="rId153" Type="http://schemas.openxmlformats.org/officeDocument/2006/relationships/image" Target="media/image145.jpeg"/><Relationship Id="rId174" Type="http://schemas.openxmlformats.org/officeDocument/2006/relationships/image" Target="media/image165.jpeg"/><Relationship Id="rId179" Type="http://schemas.openxmlformats.org/officeDocument/2006/relationships/image" Target="media/image169.png"/><Relationship Id="rId15" Type="http://schemas.openxmlformats.org/officeDocument/2006/relationships/image" Target="media/image8.jpeg"/><Relationship Id="rId36" Type="http://schemas.openxmlformats.org/officeDocument/2006/relationships/image" Target="media/image29.jpeg"/><Relationship Id="rId57" Type="http://schemas.openxmlformats.org/officeDocument/2006/relationships/image" Target="media/image50.jpeg"/><Relationship Id="rId106" Type="http://schemas.openxmlformats.org/officeDocument/2006/relationships/image" Target="media/image99.jpeg"/><Relationship Id="rId127" Type="http://schemas.openxmlformats.org/officeDocument/2006/relationships/image" Target="media/image119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52" Type="http://schemas.openxmlformats.org/officeDocument/2006/relationships/image" Target="media/image45.jpeg"/><Relationship Id="rId73" Type="http://schemas.openxmlformats.org/officeDocument/2006/relationships/image" Target="media/image66.jpeg"/><Relationship Id="rId78" Type="http://schemas.openxmlformats.org/officeDocument/2006/relationships/image" Target="media/image71.jpeg"/><Relationship Id="rId94" Type="http://schemas.openxmlformats.org/officeDocument/2006/relationships/image" Target="media/image87.jpeg"/><Relationship Id="rId99" Type="http://schemas.openxmlformats.org/officeDocument/2006/relationships/image" Target="media/image92.jpeg"/><Relationship Id="rId101" Type="http://schemas.openxmlformats.org/officeDocument/2006/relationships/image" Target="media/image94.jpeg"/><Relationship Id="rId122" Type="http://schemas.openxmlformats.org/officeDocument/2006/relationships/image" Target="media/image114.jpeg"/><Relationship Id="rId143" Type="http://schemas.openxmlformats.org/officeDocument/2006/relationships/image" Target="media/image135.jpeg"/><Relationship Id="rId148" Type="http://schemas.openxmlformats.org/officeDocument/2006/relationships/image" Target="media/image140.jpeg"/><Relationship Id="rId164" Type="http://schemas.openxmlformats.org/officeDocument/2006/relationships/image" Target="media/image156.jpeg"/><Relationship Id="rId169" Type="http://schemas.openxmlformats.org/officeDocument/2006/relationships/image" Target="media/image16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FFED68-3E01-4530-A5ED-56A149E11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2714</TotalTime>
  <Pages>37</Pages>
  <Words>7866</Words>
  <Characters>44840</Characters>
  <Application>Microsoft Office Word</Application>
  <DocSecurity>0</DocSecurity>
  <Lines>373</Lines>
  <Paragraphs>105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267</cp:revision>
  <cp:lastPrinted>2019-01-10T08:38:00Z</cp:lastPrinted>
  <dcterms:created xsi:type="dcterms:W3CDTF">2019-03-07T06:48:00Z</dcterms:created>
  <dcterms:modified xsi:type="dcterms:W3CDTF">2019-04-19T08:00:00Z</dcterms:modified>
</cp:coreProperties>
</file>